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BA" w:rsidRDefault="00BD1ABA" w:rsidP="00BD1ABA">
      <w:pPr>
        <w:spacing w:line="480" w:lineRule="auto"/>
        <w:jc w:val="center"/>
        <w:rPr>
          <w:b/>
          <w:sz w:val="56"/>
          <w:szCs w:val="56"/>
        </w:rPr>
      </w:pPr>
    </w:p>
    <w:p w:rsidR="00BD1ABA" w:rsidRDefault="00BD1ABA" w:rsidP="00BD1ABA">
      <w:pPr>
        <w:spacing w:line="480" w:lineRule="auto"/>
        <w:jc w:val="center"/>
        <w:rPr>
          <w:b/>
          <w:sz w:val="56"/>
          <w:szCs w:val="56"/>
        </w:rPr>
      </w:pPr>
    </w:p>
    <w:p w:rsidR="00BD1ABA" w:rsidRDefault="00BD1ABA" w:rsidP="00BD1ABA">
      <w:pPr>
        <w:spacing w:line="480" w:lineRule="auto"/>
        <w:jc w:val="center"/>
        <w:rPr>
          <w:b/>
          <w:sz w:val="56"/>
          <w:szCs w:val="56"/>
        </w:rPr>
      </w:pPr>
    </w:p>
    <w:p w:rsidR="00BD1ABA" w:rsidRDefault="00BD1ABA" w:rsidP="00BD1ABA">
      <w:pPr>
        <w:spacing w:line="480" w:lineRule="auto"/>
        <w:jc w:val="center"/>
        <w:rPr>
          <w:b/>
          <w:sz w:val="56"/>
          <w:szCs w:val="56"/>
        </w:rPr>
      </w:pPr>
    </w:p>
    <w:p w:rsidR="00BD1ABA" w:rsidRPr="00062077" w:rsidRDefault="00BD1ABA" w:rsidP="00062077">
      <w:pPr>
        <w:spacing w:line="480" w:lineRule="auto"/>
        <w:jc w:val="center"/>
        <w:rPr>
          <w:b/>
          <w:sz w:val="44"/>
          <w:szCs w:val="44"/>
        </w:rPr>
      </w:pPr>
      <w:r w:rsidRPr="00062077">
        <w:rPr>
          <w:b/>
          <w:sz w:val="44"/>
          <w:szCs w:val="44"/>
        </w:rPr>
        <w:t>MERKEZİ LABORATUVAR</w:t>
      </w:r>
    </w:p>
    <w:p w:rsidR="00BD1ABA" w:rsidRPr="00062077" w:rsidRDefault="00BD1ABA" w:rsidP="00062077">
      <w:pPr>
        <w:spacing w:line="480" w:lineRule="auto"/>
        <w:jc w:val="center"/>
        <w:rPr>
          <w:b/>
          <w:sz w:val="44"/>
          <w:szCs w:val="44"/>
        </w:rPr>
      </w:pPr>
      <w:r w:rsidRPr="00062077">
        <w:rPr>
          <w:b/>
          <w:sz w:val="44"/>
          <w:szCs w:val="44"/>
        </w:rPr>
        <w:t>TIBBİ MİKROBİYOLOJİ LABORATUVARI</w:t>
      </w:r>
    </w:p>
    <w:p w:rsidR="00BD1ABA" w:rsidRPr="00062077" w:rsidRDefault="00BD1ABA" w:rsidP="00062077">
      <w:pPr>
        <w:spacing w:line="480" w:lineRule="auto"/>
        <w:jc w:val="center"/>
        <w:rPr>
          <w:b/>
          <w:sz w:val="44"/>
          <w:szCs w:val="44"/>
        </w:rPr>
      </w:pPr>
      <w:r w:rsidRPr="00062077">
        <w:rPr>
          <w:b/>
          <w:sz w:val="44"/>
          <w:szCs w:val="44"/>
        </w:rPr>
        <w:t>TEST REHBERİ</w:t>
      </w:r>
    </w:p>
    <w:p w:rsidR="00BD1ABA" w:rsidRDefault="00BD1ABA" w:rsidP="00BD1ABA">
      <w:pPr>
        <w:spacing w:line="480" w:lineRule="auto"/>
        <w:jc w:val="center"/>
        <w:rPr>
          <w:b/>
          <w:sz w:val="44"/>
          <w:szCs w:val="44"/>
        </w:rPr>
      </w:pPr>
    </w:p>
    <w:p w:rsidR="00BD1ABA" w:rsidRDefault="00BD1ABA" w:rsidP="00BD1ABA">
      <w:pPr>
        <w:spacing w:line="480" w:lineRule="auto"/>
        <w:jc w:val="center"/>
        <w:rPr>
          <w:b/>
          <w:sz w:val="44"/>
          <w:szCs w:val="44"/>
        </w:rPr>
      </w:pPr>
    </w:p>
    <w:p w:rsidR="00BD1ABA" w:rsidRDefault="00BD1ABA" w:rsidP="00BD1ABA">
      <w:pPr>
        <w:spacing w:line="480" w:lineRule="auto"/>
        <w:jc w:val="center"/>
        <w:rPr>
          <w:b/>
          <w:sz w:val="44"/>
          <w:szCs w:val="44"/>
        </w:rPr>
      </w:pPr>
    </w:p>
    <w:p w:rsidR="00BD1ABA" w:rsidRDefault="000B7FF1" w:rsidP="00BD1ABA">
      <w:pPr>
        <w:spacing w:line="480" w:lineRule="auto"/>
        <w:jc w:val="center"/>
        <w:rPr>
          <w:b/>
          <w:sz w:val="44"/>
          <w:szCs w:val="44"/>
        </w:rPr>
      </w:pPr>
      <w:r>
        <w:rPr>
          <w:b/>
          <w:sz w:val="44"/>
          <w:szCs w:val="44"/>
        </w:rPr>
        <w:t>Nisan 2021</w:t>
      </w:r>
    </w:p>
    <w:p w:rsidR="00BD1ABA" w:rsidRDefault="00BD1ABA" w:rsidP="00BD1ABA">
      <w:pPr>
        <w:spacing w:line="480" w:lineRule="auto"/>
        <w:jc w:val="center"/>
        <w:rPr>
          <w:b/>
          <w:sz w:val="44"/>
          <w:szCs w:val="44"/>
        </w:rPr>
      </w:pPr>
    </w:p>
    <w:p w:rsidR="000759A9" w:rsidRDefault="000759A9" w:rsidP="00BD1ABA">
      <w:pPr>
        <w:pStyle w:val="Style14"/>
        <w:widowControl/>
        <w:spacing w:before="82" w:line="480" w:lineRule="auto"/>
        <w:ind w:left="720"/>
        <w:jc w:val="both"/>
        <w:rPr>
          <w:rStyle w:val="FontStyle39"/>
        </w:rPr>
      </w:pPr>
    </w:p>
    <w:p w:rsidR="00BD1ABA" w:rsidRDefault="00BD1ABA" w:rsidP="001701D8">
      <w:pPr>
        <w:pStyle w:val="Style14"/>
        <w:widowControl/>
        <w:spacing w:before="82" w:line="360" w:lineRule="auto"/>
        <w:jc w:val="both"/>
        <w:rPr>
          <w:rStyle w:val="FontStyle39"/>
          <w:sz w:val="28"/>
          <w:szCs w:val="28"/>
        </w:rPr>
      </w:pPr>
      <w:r w:rsidRPr="00265E0C">
        <w:rPr>
          <w:rStyle w:val="FontStyle39"/>
          <w:sz w:val="28"/>
          <w:szCs w:val="28"/>
        </w:rPr>
        <w:lastRenderedPageBreak/>
        <w:t>İÇİNDEKİLER</w:t>
      </w:r>
    </w:p>
    <w:p w:rsidR="001701D8" w:rsidRDefault="001701D8" w:rsidP="001701D8">
      <w:pPr>
        <w:pStyle w:val="Style14"/>
        <w:widowControl/>
        <w:spacing w:before="82" w:line="360" w:lineRule="auto"/>
        <w:jc w:val="both"/>
        <w:rPr>
          <w:rStyle w:val="FontStyle39"/>
          <w:sz w:val="28"/>
          <w:szCs w:val="28"/>
        </w:rPr>
      </w:pP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r>
      <w:r>
        <w:rPr>
          <w:rStyle w:val="FontStyle39"/>
          <w:sz w:val="28"/>
          <w:szCs w:val="28"/>
        </w:rPr>
        <w:tab/>
        <w:t>Sayfa No</w:t>
      </w:r>
    </w:p>
    <w:p w:rsidR="00265E0C" w:rsidRPr="0060393E" w:rsidRDefault="00265E0C" w:rsidP="00552B57">
      <w:pPr>
        <w:pStyle w:val="Style14"/>
        <w:widowControl/>
        <w:numPr>
          <w:ilvl w:val="0"/>
          <w:numId w:val="2"/>
        </w:numPr>
        <w:spacing w:before="82" w:line="360" w:lineRule="auto"/>
        <w:ind w:left="360"/>
        <w:jc w:val="both"/>
        <w:rPr>
          <w:rStyle w:val="FontStyle39"/>
          <w:b w:val="0"/>
          <w:sz w:val="28"/>
          <w:szCs w:val="28"/>
        </w:rPr>
      </w:pPr>
      <w:r>
        <w:rPr>
          <w:rStyle w:val="FontStyle39"/>
          <w:sz w:val="28"/>
          <w:szCs w:val="28"/>
        </w:rPr>
        <w:t>GENEL BİLGİLER</w:t>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1701D8">
        <w:rPr>
          <w:rStyle w:val="FontStyle39"/>
          <w:sz w:val="28"/>
          <w:szCs w:val="28"/>
        </w:rPr>
        <w:tab/>
      </w:r>
      <w:r w:rsidR="00B44130" w:rsidRPr="0060393E">
        <w:rPr>
          <w:rStyle w:val="FontStyle39"/>
          <w:b w:val="0"/>
          <w:sz w:val="28"/>
          <w:szCs w:val="28"/>
        </w:rPr>
        <w:t>6</w:t>
      </w:r>
    </w:p>
    <w:p w:rsidR="00265E0C" w:rsidRPr="00265E0C" w:rsidRDefault="00265E0C" w:rsidP="001701D8">
      <w:pPr>
        <w:pStyle w:val="Style14"/>
        <w:widowControl/>
        <w:spacing w:before="82" w:line="360" w:lineRule="auto"/>
        <w:jc w:val="both"/>
        <w:rPr>
          <w:rStyle w:val="FontStyle39"/>
          <w:b w:val="0"/>
          <w:sz w:val="28"/>
          <w:szCs w:val="28"/>
        </w:rPr>
      </w:pPr>
      <w:r w:rsidRPr="00265E0C">
        <w:rPr>
          <w:rStyle w:val="FontStyle39"/>
          <w:b w:val="0"/>
          <w:sz w:val="28"/>
          <w:szCs w:val="28"/>
        </w:rPr>
        <w:t>A.1. TANIM</w:t>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7C54A8">
        <w:rPr>
          <w:rStyle w:val="FontStyle39"/>
          <w:b w:val="0"/>
          <w:sz w:val="28"/>
          <w:szCs w:val="28"/>
        </w:rPr>
        <w:tab/>
      </w:r>
      <w:r w:rsidR="00B44130">
        <w:rPr>
          <w:rStyle w:val="FontStyle39"/>
          <w:b w:val="0"/>
          <w:sz w:val="28"/>
          <w:szCs w:val="28"/>
        </w:rPr>
        <w:t>6</w:t>
      </w:r>
    </w:p>
    <w:p w:rsidR="00CC261F" w:rsidRPr="0060393E" w:rsidRDefault="005871C0" w:rsidP="001701D8">
      <w:pPr>
        <w:pStyle w:val="Default"/>
        <w:spacing w:line="360" w:lineRule="auto"/>
        <w:rPr>
          <w:rStyle w:val="FontStyle39"/>
          <w:rFonts w:eastAsia="Times New Roman"/>
          <w:b w:val="0"/>
          <w:bCs w:val="0"/>
          <w:color w:val="auto"/>
          <w:sz w:val="28"/>
          <w:szCs w:val="28"/>
        </w:rPr>
      </w:pPr>
      <w:r>
        <w:rPr>
          <w:rStyle w:val="FontStyle39"/>
          <w:rFonts w:eastAsia="Times New Roman"/>
          <w:bCs w:val="0"/>
          <w:color w:val="auto"/>
          <w:sz w:val="28"/>
          <w:szCs w:val="28"/>
        </w:rPr>
        <w:t>B.</w:t>
      </w:r>
      <w:r w:rsidR="007D7DD5">
        <w:rPr>
          <w:rStyle w:val="FontStyle39"/>
          <w:rFonts w:eastAsia="Times New Roman"/>
          <w:bCs w:val="0"/>
          <w:color w:val="auto"/>
          <w:sz w:val="28"/>
          <w:szCs w:val="28"/>
        </w:rPr>
        <w:t xml:space="preserve"> BAKTERİYOLOJİ BİRİMİ</w:t>
      </w:r>
      <w:r w:rsidR="00CC261F" w:rsidRPr="00CC261F">
        <w:rPr>
          <w:rStyle w:val="FontStyle39"/>
          <w:rFonts w:eastAsia="Times New Roman"/>
          <w:bCs w:val="0"/>
          <w:color w:val="auto"/>
          <w:sz w:val="28"/>
          <w:szCs w:val="28"/>
        </w:rPr>
        <w:t xml:space="preserve"> TEST</w:t>
      </w:r>
      <w:r>
        <w:rPr>
          <w:rStyle w:val="FontStyle39"/>
          <w:rFonts w:eastAsia="Times New Roman"/>
          <w:bCs w:val="0"/>
          <w:color w:val="auto"/>
          <w:sz w:val="28"/>
          <w:szCs w:val="28"/>
        </w:rPr>
        <w:t xml:space="preserve"> REHBERİ</w:t>
      </w:r>
      <w:r w:rsidR="00CC261F" w:rsidRPr="00CC261F">
        <w:rPr>
          <w:rStyle w:val="FontStyle39"/>
          <w:rFonts w:eastAsia="Times New Roman"/>
          <w:bCs w:val="0"/>
          <w:color w:val="auto"/>
          <w:sz w:val="28"/>
          <w:szCs w:val="28"/>
        </w:rPr>
        <w:t xml:space="preserve"> </w:t>
      </w:r>
      <w:r w:rsidR="007C54A8">
        <w:rPr>
          <w:rStyle w:val="FontStyle39"/>
          <w:rFonts w:eastAsia="Times New Roman"/>
          <w:bCs w:val="0"/>
          <w:color w:val="auto"/>
          <w:sz w:val="28"/>
          <w:szCs w:val="28"/>
        </w:rPr>
        <w:tab/>
      </w:r>
      <w:r w:rsidR="007C54A8">
        <w:rPr>
          <w:rStyle w:val="FontStyle39"/>
          <w:rFonts w:eastAsia="Times New Roman"/>
          <w:bCs w:val="0"/>
          <w:color w:val="auto"/>
          <w:sz w:val="28"/>
          <w:szCs w:val="28"/>
        </w:rPr>
        <w:tab/>
      </w:r>
      <w:r w:rsidR="007C54A8">
        <w:rPr>
          <w:rStyle w:val="FontStyle39"/>
          <w:rFonts w:eastAsia="Times New Roman"/>
          <w:bCs w:val="0"/>
          <w:color w:val="auto"/>
          <w:sz w:val="28"/>
          <w:szCs w:val="28"/>
        </w:rPr>
        <w:tab/>
      </w:r>
      <w:r w:rsidR="007C54A8">
        <w:rPr>
          <w:rStyle w:val="FontStyle39"/>
          <w:rFonts w:eastAsia="Times New Roman"/>
          <w:bCs w:val="0"/>
          <w:color w:val="auto"/>
          <w:sz w:val="28"/>
          <w:szCs w:val="28"/>
        </w:rPr>
        <w:tab/>
      </w:r>
      <w:r w:rsidR="00B44130" w:rsidRPr="0060393E">
        <w:rPr>
          <w:rStyle w:val="FontStyle39"/>
          <w:rFonts w:eastAsia="Times New Roman"/>
          <w:b w:val="0"/>
          <w:bCs w:val="0"/>
          <w:color w:val="auto"/>
          <w:sz w:val="28"/>
          <w:szCs w:val="28"/>
        </w:rPr>
        <w:t>6</w:t>
      </w:r>
    </w:p>
    <w:p w:rsidR="0086188F" w:rsidRPr="00062077" w:rsidRDefault="00265E0C" w:rsidP="001701D8">
      <w:pPr>
        <w:pStyle w:val="Style14"/>
        <w:widowControl/>
        <w:spacing w:before="82" w:line="360" w:lineRule="auto"/>
        <w:jc w:val="both"/>
        <w:rPr>
          <w:rStyle w:val="FontStyle39"/>
          <w:b w:val="0"/>
          <w:sz w:val="28"/>
          <w:szCs w:val="28"/>
        </w:rPr>
      </w:pPr>
      <w:r w:rsidRPr="00D6024B">
        <w:rPr>
          <w:rStyle w:val="FontStyle39"/>
          <w:b w:val="0"/>
          <w:sz w:val="28"/>
          <w:szCs w:val="28"/>
        </w:rPr>
        <w:t>B.</w:t>
      </w:r>
      <w:r w:rsidR="00CC261F" w:rsidRPr="00D6024B">
        <w:rPr>
          <w:rStyle w:val="FontStyle39"/>
          <w:b w:val="0"/>
          <w:sz w:val="28"/>
          <w:szCs w:val="28"/>
        </w:rPr>
        <w:t>1</w:t>
      </w:r>
      <w:r w:rsidRPr="00D6024B">
        <w:rPr>
          <w:rStyle w:val="FontStyle39"/>
          <w:b w:val="0"/>
          <w:sz w:val="28"/>
          <w:szCs w:val="28"/>
        </w:rPr>
        <w:t>.</w:t>
      </w:r>
      <w:r w:rsidR="00EC2DF7" w:rsidRPr="00062077">
        <w:rPr>
          <w:rStyle w:val="FontStyle39"/>
          <w:b w:val="0"/>
          <w:sz w:val="28"/>
          <w:szCs w:val="28"/>
        </w:rPr>
        <w:t>Bakteriyolojik</w:t>
      </w:r>
      <w:r w:rsidR="00512EE1" w:rsidRPr="00062077">
        <w:rPr>
          <w:rStyle w:val="FontStyle39"/>
          <w:b w:val="0"/>
          <w:sz w:val="28"/>
          <w:szCs w:val="28"/>
        </w:rPr>
        <w:t xml:space="preserve"> </w:t>
      </w:r>
      <w:r w:rsidR="00671CB7" w:rsidRPr="00062077">
        <w:rPr>
          <w:rStyle w:val="FontStyle39"/>
          <w:b w:val="0"/>
          <w:sz w:val="28"/>
          <w:szCs w:val="28"/>
        </w:rPr>
        <w:t xml:space="preserve">İnceleme İçin Örnek Alım Kuralları </w:t>
      </w:r>
      <w:r w:rsidR="003A7FC3" w:rsidRPr="00062077">
        <w:rPr>
          <w:rStyle w:val="FontStyle39"/>
          <w:b w:val="0"/>
          <w:sz w:val="28"/>
          <w:szCs w:val="28"/>
        </w:rPr>
        <w:tab/>
      </w:r>
      <w:r w:rsidR="003A7FC3" w:rsidRPr="00062077">
        <w:rPr>
          <w:rStyle w:val="FontStyle39"/>
          <w:sz w:val="28"/>
          <w:szCs w:val="28"/>
        </w:rPr>
        <w:tab/>
      </w:r>
      <w:r w:rsidR="003A7FC3" w:rsidRPr="00062077">
        <w:rPr>
          <w:rStyle w:val="FontStyle39"/>
          <w:sz w:val="28"/>
          <w:szCs w:val="28"/>
        </w:rPr>
        <w:tab/>
      </w:r>
      <w:r w:rsidR="003A7FC3" w:rsidRPr="00062077">
        <w:rPr>
          <w:rStyle w:val="FontStyle39"/>
          <w:sz w:val="28"/>
          <w:szCs w:val="28"/>
        </w:rPr>
        <w:tab/>
      </w:r>
      <w:r w:rsidR="00B44130" w:rsidRPr="00062077">
        <w:rPr>
          <w:rStyle w:val="FontStyle39"/>
          <w:b w:val="0"/>
          <w:sz w:val="28"/>
          <w:szCs w:val="28"/>
        </w:rPr>
        <w:t>6</w:t>
      </w:r>
    </w:p>
    <w:p w:rsidR="00265E0C" w:rsidRPr="00062077" w:rsidRDefault="00265E0C" w:rsidP="001701D8">
      <w:pPr>
        <w:pStyle w:val="Style14"/>
        <w:widowControl/>
        <w:spacing w:before="82" w:line="360" w:lineRule="auto"/>
        <w:ind w:left="696"/>
        <w:jc w:val="both"/>
        <w:rPr>
          <w:rStyle w:val="FontStyle39"/>
          <w:b w:val="0"/>
          <w:sz w:val="28"/>
          <w:szCs w:val="28"/>
        </w:rPr>
      </w:pPr>
      <w:r w:rsidRPr="00062077">
        <w:rPr>
          <w:rStyle w:val="FontStyle39"/>
          <w:b w:val="0"/>
          <w:sz w:val="28"/>
          <w:szCs w:val="28"/>
        </w:rPr>
        <w:t xml:space="preserve">Örnek </w:t>
      </w:r>
      <w:r w:rsidR="00512EE1" w:rsidRPr="00062077">
        <w:rPr>
          <w:rStyle w:val="FontStyle39"/>
          <w:b w:val="0"/>
          <w:sz w:val="28"/>
          <w:szCs w:val="28"/>
        </w:rPr>
        <w:t>Alımı</w:t>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12EE1" w:rsidRPr="00062077">
        <w:rPr>
          <w:rStyle w:val="FontStyle39"/>
          <w:b w:val="0"/>
          <w:sz w:val="28"/>
          <w:szCs w:val="28"/>
        </w:rPr>
        <w:t xml:space="preserve">  </w:t>
      </w:r>
      <w:r w:rsidR="00512EE1" w:rsidRPr="00062077">
        <w:rPr>
          <w:rStyle w:val="FontStyle39"/>
          <w:b w:val="0"/>
          <w:sz w:val="28"/>
          <w:szCs w:val="28"/>
        </w:rPr>
        <w:tab/>
      </w:r>
      <w:r w:rsidR="00C37E68" w:rsidRPr="00062077">
        <w:rPr>
          <w:rStyle w:val="FontStyle39"/>
          <w:b w:val="0"/>
          <w:sz w:val="28"/>
          <w:szCs w:val="28"/>
        </w:rPr>
        <w:tab/>
      </w:r>
      <w:r w:rsidR="00C37E68" w:rsidRPr="00062077">
        <w:rPr>
          <w:rStyle w:val="FontStyle39"/>
          <w:b w:val="0"/>
          <w:sz w:val="28"/>
          <w:szCs w:val="28"/>
        </w:rPr>
        <w:tab/>
      </w:r>
      <w:r w:rsidR="00573547" w:rsidRPr="00062077">
        <w:rPr>
          <w:rStyle w:val="FontStyle39"/>
          <w:b w:val="0"/>
          <w:sz w:val="28"/>
          <w:szCs w:val="28"/>
        </w:rPr>
        <w:tab/>
      </w:r>
      <w:r w:rsidR="00B44130" w:rsidRPr="00062077">
        <w:rPr>
          <w:rStyle w:val="FontStyle39"/>
          <w:b w:val="0"/>
          <w:sz w:val="28"/>
          <w:szCs w:val="28"/>
        </w:rPr>
        <w:t>6</w:t>
      </w:r>
    </w:p>
    <w:p w:rsidR="00265E0C" w:rsidRPr="00062077" w:rsidRDefault="00512EE1" w:rsidP="001701D8">
      <w:pPr>
        <w:pStyle w:val="Style14"/>
        <w:widowControl/>
        <w:spacing w:before="82" w:line="360" w:lineRule="auto"/>
        <w:ind w:left="684"/>
        <w:jc w:val="both"/>
        <w:rPr>
          <w:rStyle w:val="FontStyle39"/>
          <w:b w:val="0"/>
          <w:sz w:val="28"/>
          <w:szCs w:val="28"/>
        </w:rPr>
      </w:pPr>
      <w:r w:rsidRPr="00062077">
        <w:rPr>
          <w:rStyle w:val="FontStyle39"/>
          <w:b w:val="0"/>
          <w:sz w:val="28"/>
          <w:szCs w:val="28"/>
        </w:rPr>
        <w:t xml:space="preserve">Laboratuvara </w:t>
      </w:r>
      <w:r w:rsidR="00B233BB" w:rsidRPr="00062077">
        <w:rPr>
          <w:rStyle w:val="FontStyle39"/>
          <w:b w:val="0"/>
          <w:sz w:val="28"/>
          <w:szCs w:val="28"/>
        </w:rPr>
        <w:t>T</w:t>
      </w:r>
      <w:r w:rsidRPr="00062077">
        <w:rPr>
          <w:rStyle w:val="FontStyle39"/>
          <w:b w:val="0"/>
          <w:sz w:val="28"/>
          <w:szCs w:val="28"/>
        </w:rPr>
        <w:t>aşı</w:t>
      </w:r>
      <w:r w:rsidR="00CC261F" w:rsidRPr="00062077">
        <w:rPr>
          <w:rStyle w:val="FontStyle39"/>
          <w:b w:val="0"/>
          <w:sz w:val="28"/>
          <w:szCs w:val="28"/>
        </w:rPr>
        <w:t>ma</w:t>
      </w:r>
      <w:r w:rsidR="00B233BB" w:rsidRPr="00062077">
        <w:rPr>
          <w:rStyle w:val="FontStyle39"/>
          <w:b w:val="0"/>
          <w:sz w:val="28"/>
          <w:szCs w:val="28"/>
        </w:rPr>
        <w:t xml:space="preserve"> </w:t>
      </w:r>
      <w:r w:rsidRPr="00062077">
        <w:rPr>
          <w:rStyle w:val="FontStyle39"/>
          <w:b w:val="0"/>
          <w:sz w:val="28"/>
          <w:szCs w:val="28"/>
        </w:rPr>
        <w:t xml:space="preserve">ve Ulaştırma </w:t>
      </w:r>
      <w:r w:rsidR="00B233BB" w:rsidRPr="00062077">
        <w:rPr>
          <w:rStyle w:val="FontStyle39"/>
          <w:b w:val="0"/>
          <w:sz w:val="28"/>
          <w:szCs w:val="28"/>
        </w:rPr>
        <w:t>K</w:t>
      </w:r>
      <w:r w:rsidR="00075666" w:rsidRPr="00062077">
        <w:rPr>
          <w:rStyle w:val="FontStyle39"/>
          <w:b w:val="0"/>
          <w:sz w:val="28"/>
          <w:szCs w:val="28"/>
        </w:rPr>
        <w:t>uralları</w:t>
      </w:r>
      <w:r w:rsidR="00573547" w:rsidRPr="00062077">
        <w:rPr>
          <w:rStyle w:val="FontStyle39"/>
          <w:b w:val="0"/>
          <w:sz w:val="28"/>
          <w:szCs w:val="28"/>
        </w:rPr>
        <w:tab/>
      </w:r>
      <w:r w:rsidR="00573547" w:rsidRPr="00062077">
        <w:rPr>
          <w:rStyle w:val="FontStyle39"/>
          <w:b w:val="0"/>
          <w:sz w:val="28"/>
          <w:szCs w:val="28"/>
        </w:rPr>
        <w:tab/>
      </w:r>
      <w:r w:rsidR="00C37E68" w:rsidRPr="00062077">
        <w:rPr>
          <w:rStyle w:val="FontStyle39"/>
          <w:b w:val="0"/>
          <w:sz w:val="28"/>
          <w:szCs w:val="28"/>
        </w:rPr>
        <w:tab/>
      </w:r>
      <w:r w:rsidR="00C37E68" w:rsidRPr="00062077">
        <w:rPr>
          <w:rStyle w:val="FontStyle39"/>
          <w:b w:val="0"/>
          <w:sz w:val="28"/>
          <w:szCs w:val="28"/>
        </w:rPr>
        <w:tab/>
      </w:r>
      <w:r w:rsidR="00573547" w:rsidRPr="00062077">
        <w:rPr>
          <w:rStyle w:val="FontStyle39"/>
          <w:b w:val="0"/>
          <w:sz w:val="28"/>
          <w:szCs w:val="28"/>
        </w:rPr>
        <w:tab/>
      </w:r>
      <w:r w:rsidR="00B44130" w:rsidRPr="00062077">
        <w:rPr>
          <w:rStyle w:val="FontStyle39"/>
          <w:b w:val="0"/>
          <w:sz w:val="28"/>
          <w:szCs w:val="28"/>
        </w:rPr>
        <w:t>7</w:t>
      </w:r>
    </w:p>
    <w:p w:rsidR="00CC261F" w:rsidRPr="00062077" w:rsidRDefault="009C48F2" w:rsidP="001701D8">
      <w:pPr>
        <w:pStyle w:val="Style14"/>
        <w:widowControl/>
        <w:spacing w:before="82" w:line="360" w:lineRule="auto"/>
        <w:ind w:left="684"/>
        <w:jc w:val="both"/>
        <w:rPr>
          <w:rStyle w:val="FontStyle39"/>
          <w:b w:val="0"/>
          <w:sz w:val="28"/>
          <w:szCs w:val="28"/>
        </w:rPr>
      </w:pPr>
      <w:r w:rsidRPr="00062077">
        <w:rPr>
          <w:rStyle w:val="FontStyle39"/>
          <w:b w:val="0"/>
          <w:sz w:val="28"/>
          <w:szCs w:val="28"/>
        </w:rPr>
        <w:t>Örnek Ret</w:t>
      </w:r>
      <w:r w:rsidR="00CC261F" w:rsidRPr="00062077">
        <w:rPr>
          <w:rStyle w:val="FontStyle39"/>
          <w:b w:val="0"/>
          <w:sz w:val="28"/>
          <w:szCs w:val="28"/>
        </w:rPr>
        <w:t xml:space="preserve"> Kriterleri</w:t>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C37E68" w:rsidRPr="00062077">
        <w:rPr>
          <w:rStyle w:val="FontStyle39"/>
          <w:b w:val="0"/>
          <w:sz w:val="28"/>
          <w:szCs w:val="28"/>
        </w:rPr>
        <w:tab/>
      </w:r>
      <w:r w:rsidR="00573547" w:rsidRPr="00062077">
        <w:rPr>
          <w:rStyle w:val="FontStyle39"/>
          <w:b w:val="0"/>
          <w:sz w:val="28"/>
          <w:szCs w:val="28"/>
        </w:rPr>
        <w:tab/>
      </w:r>
      <w:r w:rsidR="00573547" w:rsidRPr="00062077">
        <w:rPr>
          <w:rStyle w:val="FontStyle39"/>
          <w:b w:val="0"/>
          <w:sz w:val="28"/>
          <w:szCs w:val="28"/>
        </w:rPr>
        <w:tab/>
      </w:r>
      <w:r w:rsidR="00B44130" w:rsidRPr="00062077">
        <w:rPr>
          <w:rStyle w:val="FontStyle39"/>
          <w:b w:val="0"/>
          <w:sz w:val="28"/>
          <w:szCs w:val="28"/>
        </w:rPr>
        <w:t>7</w:t>
      </w:r>
    </w:p>
    <w:p w:rsidR="00EC2DF7" w:rsidRDefault="00EC2DF7" w:rsidP="00C37E68">
      <w:pPr>
        <w:pStyle w:val="Style14"/>
        <w:widowControl/>
        <w:spacing w:before="82" w:line="360" w:lineRule="auto"/>
        <w:jc w:val="both"/>
        <w:rPr>
          <w:rStyle w:val="FontStyle46"/>
          <w:rFonts w:ascii="Times New Roman" w:hAnsi="Times New Roman" w:cs="Times New Roman"/>
          <w:b w:val="0"/>
          <w:sz w:val="28"/>
          <w:szCs w:val="28"/>
        </w:rPr>
      </w:pPr>
      <w:r>
        <w:rPr>
          <w:rStyle w:val="FontStyle39"/>
          <w:b w:val="0"/>
          <w:sz w:val="28"/>
          <w:szCs w:val="28"/>
        </w:rPr>
        <w:t xml:space="preserve">B.2. </w:t>
      </w:r>
      <w:r w:rsidR="00EC00A5" w:rsidRPr="00D6024B">
        <w:rPr>
          <w:rStyle w:val="FontStyle39"/>
          <w:b w:val="0"/>
          <w:sz w:val="28"/>
          <w:szCs w:val="28"/>
        </w:rPr>
        <w:t xml:space="preserve"> </w:t>
      </w:r>
      <w:r>
        <w:rPr>
          <w:rStyle w:val="FontStyle39"/>
          <w:b w:val="0"/>
          <w:sz w:val="28"/>
          <w:szCs w:val="28"/>
        </w:rPr>
        <w:t xml:space="preserve">Bakteriyoloji Laboratuvarında </w:t>
      </w:r>
      <w:r w:rsidR="00671CB7" w:rsidRPr="00671CB7">
        <w:rPr>
          <w:rStyle w:val="FontStyle39"/>
          <w:b w:val="0"/>
          <w:sz w:val="28"/>
          <w:szCs w:val="28"/>
        </w:rPr>
        <w:t>Yapılan Kültürler</w:t>
      </w:r>
      <w:r w:rsidR="00671CB7" w:rsidRPr="00671CB7">
        <w:rPr>
          <w:rStyle w:val="FontStyle39"/>
          <w:b w:val="0"/>
          <w:sz w:val="28"/>
          <w:szCs w:val="28"/>
        </w:rPr>
        <w:tab/>
      </w:r>
      <w:r w:rsidR="00573547">
        <w:rPr>
          <w:rStyle w:val="FontStyle39"/>
          <w:sz w:val="28"/>
          <w:szCs w:val="28"/>
        </w:rPr>
        <w:tab/>
      </w:r>
      <w:r w:rsidR="00573547">
        <w:rPr>
          <w:rStyle w:val="FontStyle39"/>
          <w:sz w:val="28"/>
          <w:szCs w:val="28"/>
        </w:rPr>
        <w:tab/>
      </w:r>
      <w:r w:rsidR="00573547">
        <w:rPr>
          <w:rStyle w:val="FontStyle39"/>
          <w:sz w:val="28"/>
          <w:szCs w:val="28"/>
        </w:rPr>
        <w:tab/>
      </w:r>
      <w:r w:rsidR="00B44130" w:rsidRPr="0060393E">
        <w:rPr>
          <w:rStyle w:val="FontStyle39"/>
          <w:b w:val="0"/>
          <w:sz w:val="28"/>
          <w:szCs w:val="28"/>
        </w:rPr>
        <w:t>8</w:t>
      </w:r>
    </w:p>
    <w:p w:rsidR="001701D8" w:rsidRPr="0060393E" w:rsidRDefault="001701D8" w:rsidP="00C37E68">
      <w:pPr>
        <w:pStyle w:val="Style14"/>
        <w:widowControl/>
        <w:spacing w:before="82" w:line="360" w:lineRule="auto"/>
        <w:ind w:firstLine="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Boğaz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8</w:t>
      </w:r>
    </w:p>
    <w:p w:rsidR="001701D8" w:rsidRPr="0060393E" w:rsidRDefault="001701D8" w:rsidP="00C37E68">
      <w:pPr>
        <w:pStyle w:val="Style14"/>
        <w:widowControl/>
        <w:spacing w:before="82" w:line="360" w:lineRule="auto"/>
        <w:ind w:firstLine="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Balgam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8</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Bronkoalveoler Lavaj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9</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Endotrakeal Aspirat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9</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Burun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9</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Kulak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10</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İdrar Kültürü (Orta Akım)</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10</w:t>
      </w:r>
    </w:p>
    <w:p w:rsidR="001701D8" w:rsidRPr="0060393E" w:rsidRDefault="001701D8" w:rsidP="00C37E68">
      <w:pPr>
        <w:pStyle w:val="Style19"/>
        <w:widowControl/>
        <w:spacing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İdrar Kültürü (Sonda)</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B44130" w:rsidRPr="0060393E">
        <w:rPr>
          <w:rStyle w:val="FontStyle46"/>
          <w:rFonts w:ascii="Times New Roman" w:hAnsi="Times New Roman" w:cs="Times New Roman"/>
          <w:b w:val="0"/>
          <w:sz w:val="28"/>
          <w:szCs w:val="28"/>
        </w:rPr>
        <w:t>11</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İdrar Kültürü (Suprapubik Aspirasyon)</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B44130" w:rsidRPr="0060393E">
        <w:rPr>
          <w:rStyle w:val="FontStyle46"/>
          <w:rFonts w:ascii="Times New Roman" w:hAnsi="Times New Roman" w:cs="Times New Roman"/>
          <w:b w:val="0"/>
          <w:sz w:val="28"/>
          <w:szCs w:val="28"/>
        </w:rPr>
        <w:t>2</w:t>
      </w:r>
    </w:p>
    <w:p w:rsidR="001701D8" w:rsidRPr="0060393E" w:rsidRDefault="001701D8" w:rsidP="00C37E68">
      <w:pPr>
        <w:pStyle w:val="Style19"/>
        <w:widowControl/>
        <w:spacing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Serviks veya Vajen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B44130" w:rsidRPr="0060393E">
        <w:rPr>
          <w:rStyle w:val="FontStyle46"/>
          <w:rFonts w:ascii="Times New Roman" w:hAnsi="Times New Roman" w:cs="Times New Roman"/>
          <w:b w:val="0"/>
          <w:sz w:val="28"/>
          <w:szCs w:val="28"/>
        </w:rPr>
        <w:t>2</w:t>
      </w:r>
    </w:p>
    <w:p w:rsidR="001701D8" w:rsidRPr="0060393E" w:rsidRDefault="001701D8" w:rsidP="00C37E68">
      <w:pPr>
        <w:pStyle w:val="Style19"/>
        <w:widowControl/>
        <w:spacing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Gaita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B44130" w:rsidRPr="0060393E">
        <w:rPr>
          <w:rStyle w:val="FontStyle46"/>
          <w:rFonts w:ascii="Times New Roman" w:hAnsi="Times New Roman" w:cs="Times New Roman"/>
          <w:b w:val="0"/>
          <w:sz w:val="28"/>
          <w:szCs w:val="28"/>
        </w:rPr>
        <w:t>3</w:t>
      </w:r>
    </w:p>
    <w:p w:rsidR="001701D8" w:rsidRPr="0060393E" w:rsidRDefault="001701D8" w:rsidP="00C37E68">
      <w:pPr>
        <w:pStyle w:val="Style19"/>
        <w:widowControl/>
        <w:spacing w:line="360" w:lineRule="auto"/>
        <w:ind w:left="708"/>
        <w:jc w:val="both"/>
        <w:rPr>
          <w:rStyle w:val="FontStyle46"/>
          <w:rFonts w:ascii="Times New Roman" w:hAnsi="Times New Roman" w:cs="Times New Roman"/>
          <w:b w:val="0"/>
          <w:sz w:val="28"/>
          <w:szCs w:val="28"/>
        </w:rPr>
      </w:pPr>
      <w:r w:rsidRPr="0060393E">
        <w:rPr>
          <w:bCs/>
          <w:sz w:val="28"/>
          <w:szCs w:val="28"/>
        </w:rPr>
        <w:t>Rektal Sürüntü Kültürü</w:t>
      </w:r>
      <w:r w:rsidR="00573547" w:rsidRPr="0060393E">
        <w:rPr>
          <w:bCs/>
          <w:sz w:val="28"/>
          <w:szCs w:val="28"/>
        </w:rPr>
        <w:tab/>
      </w:r>
      <w:r w:rsidR="00573547" w:rsidRPr="0060393E">
        <w:rPr>
          <w:bCs/>
          <w:sz w:val="28"/>
          <w:szCs w:val="28"/>
        </w:rPr>
        <w:tab/>
      </w:r>
      <w:r w:rsidR="00573547" w:rsidRPr="0060393E">
        <w:rPr>
          <w:bCs/>
          <w:sz w:val="28"/>
          <w:szCs w:val="28"/>
        </w:rPr>
        <w:tab/>
      </w:r>
      <w:r w:rsidR="00573547" w:rsidRPr="0060393E">
        <w:rPr>
          <w:bCs/>
          <w:sz w:val="28"/>
          <w:szCs w:val="28"/>
        </w:rPr>
        <w:tab/>
      </w:r>
      <w:r w:rsidR="00573547" w:rsidRPr="0060393E">
        <w:rPr>
          <w:bCs/>
          <w:sz w:val="28"/>
          <w:szCs w:val="28"/>
        </w:rPr>
        <w:tab/>
      </w:r>
      <w:r w:rsidR="00573547" w:rsidRPr="0060393E">
        <w:rPr>
          <w:bCs/>
          <w:sz w:val="28"/>
          <w:szCs w:val="28"/>
        </w:rPr>
        <w:tab/>
      </w:r>
      <w:r w:rsidR="00C37E68">
        <w:rPr>
          <w:bCs/>
          <w:sz w:val="28"/>
          <w:szCs w:val="28"/>
        </w:rPr>
        <w:tab/>
      </w:r>
      <w:r w:rsidR="00C37E68">
        <w:rPr>
          <w:bCs/>
          <w:sz w:val="28"/>
          <w:szCs w:val="28"/>
        </w:rPr>
        <w:tab/>
      </w:r>
      <w:r w:rsidR="00573547" w:rsidRPr="0060393E">
        <w:rPr>
          <w:bCs/>
          <w:sz w:val="28"/>
          <w:szCs w:val="28"/>
        </w:rPr>
        <w:t>1</w:t>
      </w:r>
      <w:r w:rsidR="00B44130" w:rsidRPr="0060393E">
        <w:rPr>
          <w:bCs/>
          <w:sz w:val="28"/>
          <w:szCs w:val="28"/>
        </w:rPr>
        <w:t>3</w:t>
      </w:r>
    </w:p>
    <w:p w:rsidR="001701D8" w:rsidRPr="0060393E" w:rsidRDefault="001701D8" w:rsidP="00C37E68">
      <w:pPr>
        <w:pStyle w:val="Style19"/>
        <w:widowControl/>
        <w:spacing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 xml:space="preserve">Kan Kültürü </w:t>
      </w:r>
      <w:r w:rsidRPr="0060393E">
        <w:rPr>
          <w:rStyle w:val="FontStyle39"/>
          <w:b w:val="0"/>
          <w:sz w:val="28"/>
          <w:szCs w:val="28"/>
        </w:rPr>
        <w:t>(Periferik Ven)</w:t>
      </w:r>
      <w:r w:rsidR="00573547" w:rsidRPr="0060393E">
        <w:rPr>
          <w:rStyle w:val="FontStyle39"/>
          <w:b w:val="0"/>
          <w:sz w:val="28"/>
          <w:szCs w:val="28"/>
        </w:rPr>
        <w:tab/>
      </w:r>
      <w:r w:rsidR="00573547" w:rsidRPr="0060393E">
        <w:rPr>
          <w:rStyle w:val="FontStyle39"/>
          <w:b w:val="0"/>
          <w:sz w:val="28"/>
          <w:szCs w:val="28"/>
        </w:rPr>
        <w:tab/>
      </w:r>
      <w:r w:rsidR="00573547" w:rsidRPr="0060393E">
        <w:rPr>
          <w:rStyle w:val="FontStyle39"/>
          <w:b w:val="0"/>
          <w:sz w:val="28"/>
          <w:szCs w:val="28"/>
        </w:rPr>
        <w:tab/>
      </w:r>
      <w:r w:rsidR="00573547" w:rsidRPr="0060393E">
        <w:rPr>
          <w:rStyle w:val="FontStyle39"/>
          <w:b w:val="0"/>
          <w:sz w:val="28"/>
          <w:szCs w:val="28"/>
        </w:rPr>
        <w:tab/>
      </w:r>
      <w:r w:rsidR="00573547" w:rsidRPr="0060393E">
        <w:rPr>
          <w:rStyle w:val="FontStyle39"/>
          <w:b w:val="0"/>
          <w:sz w:val="28"/>
          <w:szCs w:val="28"/>
        </w:rPr>
        <w:tab/>
      </w:r>
      <w:r w:rsidR="00C37E68">
        <w:rPr>
          <w:rStyle w:val="FontStyle39"/>
          <w:b w:val="0"/>
          <w:sz w:val="28"/>
          <w:szCs w:val="28"/>
        </w:rPr>
        <w:tab/>
      </w:r>
      <w:r w:rsidR="00C37E68">
        <w:rPr>
          <w:rStyle w:val="FontStyle39"/>
          <w:b w:val="0"/>
          <w:sz w:val="28"/>
          <w:szCs w:val="28"/>
        </w:rPr>
        <w:tab/>
      </w:r>
      <w:r w:rsidR="00573547" w:rsidRPr="0060393E">
        <w:rPr>
          <w:rStyle w:val="FontStyle39"/>
          <w:b w:val="0"/>
          <w:sz w:val="28"/>
          <w:szCs w:val="28"/>
        </w:rPr>
        <w:t>1</w:t>
      </w:r>
      <w:r w:rsidR="00B44130" w:rsidRPr="0060393E">
        <w:rPr>
          <w:rStyle w:val="FontStyle39"/>
          <w:b w:val="0"/>
          <w:sz w:val="28"/>
          <w:szCs w:val="28"/>
        </w:rPr>
        <w:t>4</w:t>
      </w:r>
    </w:p>
    <w:p w:rsidR="001701D8" w:rsidRPr="0060393E" w:rsidRDefault="001701D8" w:rsidP="00C37E68">
      <w:pPr>
        <w:pStyle w:val="Style14"/>
        <w:widowControl/>
        <w:spacing w:before="82" w:line="360" w:lineRule="auto"/>
        <w:ind w:left="708"/>
        <w:jc w:val="both"/>
        <w:rPr>
          <w:rStyle w:val="FontStyle45"/>
          <w:rFonts w:ascii="Times New Roman" w:hAnsi="Times New Roman" w:cs="Times New Roman"/>
          <w:sz w:val="28"/>
          <w:szCs w:val="28"/>
        </w:rPr>
      </w:pPr>
      <w:r w:rsidRPr="0060393E">
        <w:rPr>
          <w:rStyle w:val="FontStyle46"/>
          <w:rFonts w:ascii="Times New Roman" w:hAnsi="Times New Roman" w:cs="Times New Roman"/>
          <w:b w:val="0"/>
          <w:sz w:val="28"/>
          <w:szCs w:val="28"/>
        </w:rPr>
        <w:t xml:space="preserve">Kan Kültürü </w:t>
      </w:r>
      <w:r w:rsidRPr="0060393E">
        <w:rPr>
          <w:rStyle w:val="FontStyle45"/>
          <w:rFonts w:ascii="Times New Roman" w:hAnsi="Times New Roman" w:cs="Times New Roman"/>
          <w:sz w:val="28"/>
          <w:szCs w:val="28"/>
        </w:rPr>
        <w:t>(Anaerob Periferik Venden)</w:t>
      </w:r>
      <w:r w:rsidR="00573547" w:rsidRPr="0060393E">
        <w:rPr>
          <w:rStyle w:val="FontStyle45"/>
          <w:rFonts w:ascii="Times New Roman" w:hAnsi="Times New Roman" w:cs="Times New Roman"/>
          <w:sz w:val="28"/>
          <w:szCs w:val="28"/>
        </w:rPr>
        <w:tab/>
      </w:r>
      <w:r w:rsidR="00573547" w:rsidRPr="0060393E">
        <w:rPr>
          <w:rStyle w:val="FontStyle45"/>
          <w:rFonts w:ascii="Times New Roman" w:hAnsi="Times New Roman" w:cs="Times New Roman"/>
          <w:sz w:val="28"/>
          <w:szCs w:val="28"/>
        </w:rPr>
        <w:tab/>
      </w:r>
      <w:r w:rsidR="00573547" w:rsidRPr="0060393E">
        <w:rPr>
          <w:rStyle w:val="FontStyle45"/>
          <w:rFonts w:ascii="Times New Roman" w:hAnsi="Times New Roman" w:cs="Times New Roman"/>
          <w:sz w:val="28"/>
          <w:szCs w:val="28"/>
        </w:rPr>
        <w:tab/>
      </w:r>
      <w:r w:rsidR="00C37E68">
        <w:rPr>
          <w:rStyle w:val="FontStyle45"/>
          <w:rFonts w:ascii="Times New Roman" w:hAnsi="Times New Roman" w:cs="Times New Roman"/>
          <w:sz w:val="28"/>
          <w:szCs w:val="28"/>
        </w:rPr>
        <w:tab/>
      </w:r>
      <w:r w:rsidR="00C37E68">
        <w:rPr>
          <w:rStyle w:val="FontStyle45"/>
          <w:rFonts w:ascii="Times New Roman" w:hAnsi="Times New Roman" w:cs="Times New Roman"/>
          <w:sz w:val="28"/>
          <w:szCs w:val="28"/>
        </w:rPr>
        <w:tab/>
      </w:r>
      <w:r w:rsidR="00573547" w:rsidRPr="0060393E">
        <w:rPr>
          <w:rStyle w:val="FontStyle45"/>
          <w:rFonts w:ascii="Times New Roman" w:hAnsi="Times New Roman" w:cs="Times New Roman"/>
          <w:sz w:val="28"/>
          <w:szCs w:val="28"/>
        </w:rPr>
        <w:t>1</w:t>
      </w:r>
      <w:r w:rsidR="00B44130" w:rsidRPr="0060393E">
        <w:rPr>
          <w:rStyle w:val="FontStyle45"/>
          <w:rFonts w:ascii="Times New Roman" w:hAnsi="Times New Roman" w:cs="Times New Roman"/>
          <w:sz w:val="28"/>
          <w:szCs w:val="28"/>
        </w:rPr>
        <w:t>4</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Damar İçi Kateter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5</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Beyin Omurilik Sıvısı kültürü</w:t>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5</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lastRenderedPageBreak/>
        <w:t>Plevra Kültürü/Periton Kültürü/Eklem Sıvısı Kültürü</w:t>
      </w:r>
      <w:r w:rsidR="00573547"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573547"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5</w:t>
      </w:r>
    </w:p>
    <w:p w:rsidR="00C37E68"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Konjunktiva /Vitreus /Kornea /</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Preseptal ve Orbital Selülit Kültürü</w:t>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6</w:t>
      </w:r>
    </w:p>
    <w:p w:rsidR="001701D8" w:rsidRPr="0060393E" w:rsidRDefault="001701D8" w:rsidP="00C37E68">
      <w:pPr>
        <w:pStyle w:val="Style14"/>
        <w:widowControl/>
        <w:spacing w:before="82" w:line="360" w:lineRule="auto"/>
        <w:ind w:left="708"/>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Yara Kültürü</w:t>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C37E68">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6</w:t>
      </w:r>
    </w:p>
    <w:p w:rsidR="001701D8" w:rsidRPr="0060393E" w:rsidRDefault="00C37E68" w:rsidP="00C37E68">
      <w:pPr>
        <w:pStyle w:val="Style14"/>
        <w:widowControl/>
        <w:spacing w:before="82" w:line="360" w:lineRule="auto"/>
        <w:ind w:firstLine="708"/>
        <w:jc w:val="both"/>
        <w:rPr>
          <w:rStyle w:val="FontStyle39"/>
          <w:b w:val="0"/>
          <w:sz w:val="28"/>
          <w:szCs w:val="28"/>
        </w:rPr>
      </w:pPr>
      <w:r w:rsidRPr="00C37E68">
        <w:rPr>
          <w:rStyle w:val="FontStyle46"/>
          <w:rFonts w:ascii="Times New Roman" w:hAnsi="Times New Roman" w:cs="Times New Roman"/>
          <w:b w:val="0"/>
          <w:sz w:val="28"/>
          <w:szCs w:val="28"/>
        </w:rPr>
        <w:t>Anaerop Kültür</w:t>
      </w:r>
      <w:r w:rsidR="001043E5" w:rsidRPr="00C37E68">
        <w:rPr>
          <w:rStyle w:val="FontStyle46"/>
          <w:rFonts w:ascii="Times New Roman" w:hAnsi="Times New Roman" w:cs="Times New Roman"/>
          <w:b w:val="0"/>
          <w:sz w:val="28"/>
          <w:szCs w:val="28"/>
        </w:rPr>
        <w:tab/>
      </w:r>
      <w:r w:rsidR="001043E5" w:rsidRPr="00C37E68">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sidR="001043E5" w:rsidRPr="0060393E">
        <w:rPr>
          <w:rStyle w:val="FontStyle46"/>
          <w:rFonts w:ascii="Times New Roman" w:hAnsi="Times New Roman" w:cs="Times New Roman"/>
          <w:b w:val="0"/>
          <w:sz w:val="28"/>
          <w:szCs w:val="28"/>
        </w:rPr>
        <w:t>1</w:t>
      </w:r>
      <w:r w:rsidR="00276C38" w:rsidRPr="0060393E">
        <w:rPr>
          <w:rStyle w:val="FontStyle46"/>
          <w:rFonts w:ascii="Times New Roman" w:hAnsi="Times New Roman" w:cs="Times New Roman"/>
          <w:b w:val="0"/>
          <w:sz w:val="28"/>
          <w:szCs w:val="28"/>
        </w:rPr>
        <w:t>7</w:t>
      </w:r>
    </w:p>
    <w:p w:rsidR="00EC00A5" w:rsidRPr="0060393E" w:rsidRDefault="00C37E68" w:rsidP="001701D8">
      <w:pPr>
        <w:pStyle w:val="Style14"/>
        <w:widowControl/>
        <w:spacing w:before="82" w:line="360" w:lineRule="auto"/>
        <w:ind w:left="708"/>
        <w:jc w:val="both"/>
        <w:rPr>
          <w:rStyle w:val="FontStyle39"/>
          <w:b w:val="0"/>
          <w:sz w:val="28"/>
          <w:szCs w:val="28"/>
        </w:rPr>
      </w:pPr>
      <w:r>
        <w:rPr>
          <w:rStyle w:val="FontStyle39"/>
          <w:b w:val="0"/>
          <w:sz w:val="28"/>
          <w:szCs w:val="28"/>
        </w:rPr>
        <w:t>B.3. Direkt Mikroskop</w:t>
      </w:r>
      <w:r w:rsidR="00DA21A1" w:rsidRPr="0060393E">
        <w:rPr>
          <w:rStyle w:val="FontStyle39"/>
          <w:b w:val="0"/>
          <w:sz w:val="28"/>
          <w:szCs w:val="28"/>
        </w:rPr>
        <w:t>i</w:t>
      </w:r>
      <w:r w:rsidR="00EC2DF7">
        <w:rPr>
          <w:rStyle w:val="FontStyle39"/>
          <w:b w:val="0"/>
          <w:sz w:val="28"/>
          <w:szCs w:val="28"/>
        </w:rPr>
        <w:t>k İnceleme</w:t>
      </w:r>
      <w:r w:rsidR="00450AC9" w:rsidRPr="0060393E">
        <w:rPr>
          <w:rStyle w:val="FontStyle39"/>
          <w:b w:val="0"/>
          <w:sz w:val="28"/>
          <w:szCs w:val="28"/>
        </w:rPr>
        <w:tab/>
      </w:r>
      <w:r w:rsidR="00450AC9" w:rsidRPr="0060393E">
        <w:rPr>
          <w:rStyle w:val="FontStyle39"/>
          <w:b w:val="0"/>
          <w:sz w:val="28"/>
          <w:szCs w:val="28"/>
        </w:rPr>
        <w:tab/>
      </w:r>
      <w:r w:rsidR="00450AC9" w:rsidRPr="0060393E">
        <w:rPr>
          <w:rStyle w:val="FontStyle39"/>
          <w:b w:val="0"/>
          <w:sz w:val="28"/>
          <w:szCs w:val="28"/>
        </w:rPr>
        <w:tab/>
      </w:r>
      <w:r w:rsidR="00450AC9" w:rsidRPr="0060393E">
        <w:rPr>
          <w:rStyle w:val="FontStyle39"/>
          <w:b w:val="0"/>
          <w:sz w:val="28"/>
          <w:szCs w:val="28"/>
        </w:rPr>
        <w:tab/>
      </w:r>
      <w:r w:rsidR="00450AC9" w:rsidRPr="0060393E">
        <w:rPr>
          <w:rStyle w:val="FontStyle39"/>
          <w:b w:val="0"/>
          <w:sz w:val="28"/>
          <w:szCs w:val="28"/>
        </w:rPr>
        <w:tab/>
      </w:r>
      <w:r w:rsidR="00450AC9" w:rsidRPr="0060393E">
        <w:rPr>
          <w:rStyle w:val="FontStyle39"/>
          <w:b w:val="0"/>
          <w:sz w:val="28"/>
          <w:szCs w:val="28"/>
        </w:rPr>
        <w:tab/>
        <w:t>1</w:t>
      </w:r>
      <w:r w:rsidR="00276C38" w:rsidRPr="0060393E">
        <w:rPr>
          <w:rStyle w:val="FontStyle39"/>
          <w:b w:val="0"/>
          <w:sz w:val="28"/>
          <w:szCs w:val="28"/>
        </w:rPr>
        <w:t>8</w:t>
      </w:r>
    </w:p>
    <w:p w:rsidR="00CD3ECE" w:rsidRPr="0060393E" w:rsidRDefault="00CD3ECE"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Direkt Mikroskopi:-Yara, Periton, Plevra ve Eklem Sıvıları</w:t>
      </w:r>
      <w:r w:rsidR="00450AC9" w:rsidRPr="0060393E">
        <w:rPr>
          <w:rStyle w:val="FontStyle46"/>
          <w:rFonts w:ascii="Times New Roman" w:hAnsi="Times New Roman" w:cs="Times New Roman"/>
          <w:b w:val="0"/>
          <w:sz w:val="28"/>
          <w:szCs w:val="28"/>
        </w:rPr>
        <w:tab/>
        <w:t>1</w:t>
      </w:r>
      <w:r w:rsidR="00276C38" w:rsidRPr="0060393E">
        <w:rPr>
          <w:rStyle w:val="FontStyle46"/>
          <w:rFonts w:ascii="Times New Roman" w:hAnsi="Times New Roman" w:cs="Times New Roman"/>
          <w:b w:val="0"/>
          <w:sz w:val="28"/>
          <w:szCs w:val="28"/>
        </w:rPr>
        <w:t>8</w:t>
      </w:r>
    </w:p>
    <w:p w:rsidR="00CD3ECE" w:rsidRPr="0060393E" w:rsidRDefault="00CD3ECE"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Direkt Mikroskopi: Balgam</w:t>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t>1</w:t>
      </w:r>
      <w:r w:rsidR="00276C38" w:rsidRPr="0060393E">
        <w:rPr>
          <w:rStyle w:val="FontStyle46"/>
          <w:rFonts w:ascii="Times New Roman" w:hAnsi="Times New Roman" w:cs="Times New Roman"/>
          <w:b w:val="0"/>
          <w:sz w:val="28"/>
          <w:szCs w:val="28"/>
        </w:rPr>
        <w:t>8</w:t>
      </w:r>
    </w:p>
    <w:p w:rsidR="00E72B48" w:rsidRPr="0060393E" w:rsidRDefault="00E72B48"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Direkt Mikroskopi – İdrar</w:t>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t>18</w:t>
      </w:r>
    </w:p>
    <w:p w:rsidR="00347E4A" w:rsidRPr="0060393E" w:rsidRDefault="00347E4A" w:rsidP="00347E4A">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Direkt Mikroskopi – Üretral akıntı</w:t>
      </w:r>
      <w:r w:rsidRPr="0060393E">
        <w:rPr>
          <w:rStyle w:val="FontStyle46"/>
          <w:rFonts w:ascii="Times New Roman" w:hAnsi="Times New Roman" w:cs="Times New Roman"/>
          <w:b w:val="0"/>
          <w:sz w:val="28"/>
          <w:szCs w:val="28"/>
        </w:rPr>
        <w:tab/>
      </w:r>
      <w:r w:rsidRPr="0060393E">
        <w:rPr>
          <w:rStyle w:val="FontStyle46"/>
          <w:rFonts w:ascii="Times New Roman" w:hAnsi="Times New Roman" w:cs="Times New Roman"/>
          <w:b w:val="0"/>
          <w:sz w:val="28"/>
          <w:szCs w:val="28"/>
        </w:rPr>
        <w:tab/>
      </w:r>
      <w:r w:rsidRPr="0060393E">
        <w:rPr>
          <w:rStyle w:val="FontStyle46"/>
          <w:rFonts w:ascii="Times New Roman" w:hAnsi="Times New Roman" w:cs="Times New Roman"/>
          <w:b w:val="0"/>
          <w:sz w:val="28"/>
          <w:szCs w:val="28"/>
        </w:rPr>
        <w:tab/>
      </w:r>
      <w:r w:rsidRPr="0060393E">
        <w:rPr>
          <w:rStyle w:val="FontStyle46"/>
          <w:rFonts w:ascii="Times New Roman" w:hAnsi="Times New Roman" w:cs="Times New Roman"/>
          <w:b w:val="0"/>
          <w:sz w:val="28"/>
          <w:szCs w:val="28"/>
        </w:rPr>
        <w:tab/>
      </w:r>
      <w:r w:rsidRPr="0060393E">
        <w:rPr>
          <w:rStyle w:val="FontStyle46"/>
          <w:rFonts w:ascii="Times New Roman" w:hAnsi="Times New Roman" w:cs="Times New Roman"/>
          <w:b w:val="0"/>
          <w:sz w:val="28"/>
          <w:szCs w:val="28"/>
        </w:rPr>
        <w:tab/>
        <w:t>1</w:t>
      </w:r>
      <w:r w:rsidR="00276C38" w:rsidRPr="0060393E">
        <w:rPr>
          <w:rStyle w:val="FontStyle46"/>
          <w:rFonts w:ascii="Times New Roman" w:hAnsi="Times New Roman" w:cs="Times New Roman"/>
          <w:b w:val="0"/>
          <w:sz w:val="28"/>
          <w:szCs w:val="28"/>
        </w:rPr>
        <w:t>9</w:t>
      </w:r>
    </w:p>
    <w:p w:rsidR="00E72B48" w:rsidRPr="0060393E" w:rsidRDefault="00E72B48"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Direkt Mikroskopi – Vajen</w:t>
      </w:r>
      <w:r w:rsidR="00347E4A" w:rsidRPr="0060393E">
        <w:rPr>
          <w:rStyle w:val="FontStyle46"/>
          <w:rFonts w:ascii="Times New Roman" w:hAnsi="Times New Roman" w:cs="Times New Roman"/>
          <w:b w:val="0"/>
          <w:sz w:val="28"/>
          <w:szCs w:val="28"/>
        </w:rPr>
        <w:t>-serviks sürüntü</w:t>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t>1</w:t>
      </w:r>
      <w:r w:rsidR="00EF19A8" w:rsidRPr="0060393E">
        <w:rPr>
          <w:rStyle w:val="FontStyle46"/>
          <w:rFonts w:ascii="Times New Roman" w:hAnsi="Times New Roman" w:cs="Times New Roman"/>
          <w:b w:val="0"/>
          <w:sz w:val="28"/>
          <w:szCs w:val="28"/>
        </w:rPr>
        <w:t>9</w:t>
      </w:r>
    </w:p>
    <w:p w:rsidR="00E72B48" w:rsidRPr="0060393E" w:rsidRDefault="00E72B48" w:rsidP="00E72B48">
      <w:pPr>
        <w:pStyle w:val="Style14"/>
        <w:widowControl/>
        <w:spacing w:before="82" w:line="360" w:lineRule="auto"/>
        <w:ind w:left="1416"/>
        <w:jc w:val="both"/>
        <w:rPr>
          <w:rStyle w:val="FontStyle39"/>
          <w:b w:val="0"/>
          <w:sz w:val="28"/>
          <w:szCs w:val="28"/>
        </w:rPr>
      </w:pPr>
      <w:r w:rsidRPr="0060393E">
        <w:rPr>
          <w:rStyle w:val="FontStyle46"/>
          <w:rFonts w:ascii="Times New Roman" w:hAnsi="Times New Roman" w:cs="Times New Roman"/>
          <w:b w:val="0"/>
          <w:sz w:val="28"/>
          <w:szCs w:val="28"/>
        </w:rPr>
        <w:t>Direkt Mikroskopi - Beyin Omurilik Sıvısı</w:t>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r>
      <w:r w:rsidR="00450AC9" w:rsidRPr="0060393E">
        <w:rPr>
          <w:rStyle w:val="FontStyle46"/>
          <w:rFonts w:ascii="Times New Roman" w:hAnsi="Times New Roman" w:cs="Times New Roman"/>
          <w:b w:val="0"/>
          <w:sz w:val="28"/>
          <w:szCs w:val="28"/>
        </w:rPr>
        <w:tab/>
        <w:t>19</w:t>
      </w:r>
    </w:p>
    <w:p w:rsidR="00E72B48" w:rsidRPr="0060393E" w:rsidRDefault="00C37E68" w:rsidP="00E72B48">
      <w:pPr>
        <w:pStyle w:val="Style14"/>
        <w:widowControl/>
        <w:spacing w:before="82" w:line="360" w:lineRule="auto"/>
        <w:ind w:left="708"/>
        <w:jc w:val="both"/>
        <w:rPr>
          <w:rStyle w:val="FontStyle39"/>
          <w:b w:val="0"/>
          <w:sz w:val="28"/>
          <w:szCs w:val="28"/>
        </w:rPr>
      </w:pPr>
      <w:r>
        <w:rPr>
          <w:rStyle w:val="FontStyle39"/>
          <w:b w:val="0"/>
          <w:sz w:val="28"/>
          <w:szCs w:val="28"/>
        </w:rPr>
        <w:t>B.4.</w:t>
      </w:r>
      <w:r w:rsidR="00DA21A1" w:rsidRPr="0060393E">
        <w:rPr>
          <w:rStyle w:val="FontStyle39"/>
          <w:b w:val="0"/>
          <w:sz w:val="28"/>
          <w:szCs w:val="28"/>
        </w:rPr>
        <w:t xml:space="preserve"> Moleküler Testler</w:t>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276C38" w:rsidRPr="0060393E">
        <w:rPr>
          <w:rStyle w:val="FontStyle39"/>
          <w:b w:val="0"/>
          <w:sz w:val="28"/>
          <w:szCs w:val="28"/>
        </w:rPr>
        <w:tab/>
      </w:r>
      <w:r w:rsidR="00B30C8B" w:rsidRPr="0060393E">
        <w:rPr>
          <w:rStyle w:val="FontStyle39"/>
          <w:b w:val="0"/>
          <w:sz w:val="28"/>
          <w:szCs w:val="28"/>
        </w:rPr>
        <w:t>2</w:t>
      </w:r>
      <w:r w:rsidR="00DA470A" w:rsidRPr="0060393E">
        <w:rPr>
          <w:rStyle w:val="FontStyle39"/>
          <w:b w:val="0"/>
          <w:sz w:val="28"/>
          <w:szCs w:val="28"/>
        </w:rPr>
        <w:t>1</w:t>
      </w:r>
    </w:p>
    <w:p w:rsidR="00E72B48" w:rsidRPr="0060393E" w:rsidRDefault="00E72B48"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Dışkı Enterik Panel</w:t>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t>2</w:t>
      </w:r>
      <w:r w:rsidR="00276C38" w:rsidRPr="0060393E">
        <w:rPr>
          <w:rStyle w:val="FontStyle46"/>
          <w:rFonts w:ascii="Times New Roman" w:hAnsi="Times New Roman" w:cs="Times New Roman"/>
          <w:b w:val="0"/>
          <w:sz w:val="28"/>
          <w:szCs w:val="28"/>
        </w:rPr>
        <w:t>1</w:t>
      </w:r>
    </w:p>
    <w:p w:rsidR="00E72B48" w:rsidRPr="0060393E" w:rsidRDefault="00E72B48"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sz w:val="28"/>
          <w:szCs w:val="28"/>
        </w:rPr>
        <w:t>BOS Menenjit</w:t>
      </w:r>
      <w:r w:rsidR="0096018C" w:rsidRPr="0060393E">
        <w:rPr>
          <w:rStyle w:val="FontStyle46"/>
          <w:rFonts w:ascii="Times New Roman" w:hAnsi="Times New Roman" w:cs="Times New Roman"/>
          <w:b w:val="0"/>
          <w:sz w:val="28"/>
          <w:szCs w:val="28"/>
        </w:rPr>
        <w:t>-Ansefalit</w:t>
      </w:r>
      <w:r w:rsidRPr="0060393E">
        <w:rPr>
          <w:rStyle w:val="FontStyle46"/>
          <w:rFonts w:ascii="Times New Roman" w:hAnsi="Times New Roman" w:cs="Times New Roman"/>
          <w:b w:val="0"/>
          <w:sz w:val="28"/>
          <w:szCs w:val="28"/>
        </w:rPr>
        <w:t xml:space="preserve"> Paneli</w:t>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t>2</w:t>
      </w:r>
      <w:r w:rsidR="00276C38" w:rsidRPr="0060393E">
        <w:rPr>
          <w:rStyle w:val="FontStyle46"/>
          <w:rFonts w:ascii="Times New Roman" w:hAnsi="Times New Roman" w:cs="Times New Roman"/>
          <w:b w:val="0"/>
          <w:sz w:val="28"/>
          <w:szCs w:val="28"/>
        </w:rPr>
        <w:t>1</w:t>
      </w:r>
    </w:p>
    <w:p w:rsidR="00E72B48" w:rsidRPr="0060393E" w:rsidRDefault="00E72B48" w:rsidP="00E72B48">
      <w:pPr>
        <w:pStyle w:val="Style14"/>
        <w:widowControl/>
        <w:spacing w:before="82" w:line="360" w:lineRule="auto"/>
        <w:ind w:left="1416"/>
        <w:jc w:val="both"/>
        <w:rPr>
          <w:rStyle w:val="FontStyle46"/>
          <w:rFonts w:ascii="Times New Roman" w:hAnsi="Times New Roman" w:cs="Times New Roman"/>
          <w:b w:val="0"/>
          <w:sz w:val="28"/>
          <w:szCs w:val="28"/>
        </w:rPr>
      </w:pPr>
      <w:r w:rsidRPr="0060393E">
        <w:rPr>
          <w:rStyle w:val="FontStyle46"/>
          <w:rFonts w:ascii="Times New Roman" w:hAnsi="Times New Roman" w:cs="Times New Roman"/>
          <w:b w:val="0"/>
          <w:i/>
          <w:sz w:val="28"/>
          <w:szCs w:val="28"/>
        </w:rPr>
        <w:t xml:space="preserve">Helicobacter pylori </w:t>
      </w:r>
      <w:r w:rsidRPr="0060393E">
        <w:rPr>
          <w:rStyle w:val="FontStyle46"/>
          <w:rFonts w:ascii="Times New Roman" w:hAnsi="Times New Roman" w:cs="Times New Roman"/>
          <w:b w:val="0"/>
          <w:sz w:val="28"/>
          <w:szCs w:val="28"/>
        </w:rPr>
        <w:t>Tanı/ Direnç Testi</w:t>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r>
      <w:r w:rsidR="00B30C8B" w:rsidRPr="0060393E">
        <w:rPr>
          <w:rStyle w:val="FontStyle46"/>
          <w:rFonts w:ascii="Times New Roman" w:hAnsi="Times New Roman" w:cs="Times New Roman"/>
          <w:b w:val="0"/>
          <w:sz w:val="28"/>
          <w:szCs w:val="28"/>
        </w:rPr>
        <w:tab/>
        <w:t>2</w:t>
      </w:r>
      <w:r w:rsidR="00276C38" w:rsidRPr="0060393E">
        <w:rPr>
          <w:rStyle w:val="FontStyle46"/>
          <w:rFonts w:ascii="Times New Roman" w:hAnsi="Times New Roman" w:cs="Times New Roman"/>
          <w:b w:val="0"/>
          <w:sz w:val="28"/>
          <w:szCs w:val="28"/>
        </w:rPr>
        <w:t>2</w:t>
      </w:r>
    </w:p>
    <w:p w:rsidR="00EC00A5" w:rsidRDefault="00C37E68" w:rsidP="001701D8">
      <w:pPr>
        <w:pStyle w:val="Style14"/>
        <w:widowControl/>
        <w:spacing w:before="82" w:line="360" w:lineRule="auto"/>
        <w:ind w:left="708"/>
        <w:jc w:val="both"/>
        <w:rPr>
          <w:rStyle w:val="FontStyle39"/>
          <w:b w:val="0"/>
          <w:sz w:val="28"/>
          <w:szCs w:val="28"/>
        </w:rPr>
      </w:pPr>
      <w:r>
        <w:rPr>
          <w:rStyle w:val="FontStyle39"/>
          <w:b w:val="0"/>
          <w:sz w:val="28"/>
          <w:szCs w:val="28"/>
        </w:rPr>
        <w:t>B.5</w:t>
      </w:r>
      <w:r w:rsidR="00DA21A1" w:rsidRPr="0060393E">
        <w:rPr>
          <w:rStyle w:val="FontStyle39"/>
          <w:b w:val="0"/>
          <w:sz w:val="28"/>
          <w:szCs w:val="28"/>
        </w:rPr>
        <w:t>. Spermiogram</w:t>
      </w:r>
      <w:r w:rsidR="00B30C8B" w:rsidRPr="0060393E">
        <w:rPr>
          <w:rStyle w:val="FontStyle39"/>
          <w:b w:val="0"/>
          <w:sz w:val="28"/>
          <w:szCs w:val="28"/>
        </w:rPr>
        <w:tab/>
      </w:r>
      <w:r>
        <w:rPr>
          <w:rStyle w:val="FontStyle39"/>
          <w:b w:val="0"/>
          <w:sz w:val="28"/>
          <w:szCs w:val="28"/>
        </w:rPr>
        <w:t>Testi</w:t>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sidR="00B30C8B" w:rsidRPr="0060393E">
        <w:rPr>
          <w:rStyle w:val="FontStyle39"/>
          <w:b w:val="0"/>
          <w:sz w:val="28"/>
          <w:szCs w:val="28"/>
        </w:rPr>
        <w:tab/>
      </w:r>
      <w:r>
        <w:rPr>
          <w:rStyle w:val="FontStyle39"/>
          <w:b w:val="0"/>
          <w:sz w:val="28"/>
          <w:szCs w:val="28"/>
        </w:rPr>
        <w:tab/>
      </w:r>
      <w:r w:rsidR="00B30C8B" w:rsidRPr="0060393E">
        <w:rPr>
          <w:rStyle w:val="FontStyle39"/>
          <w:b w:val="0"/>
          <w:sz w:val="28"/>
          <w:szCs w:val="28"/>
        </w:rPr>
        <w:tab/>
        <w:t>2</w:t>
      </w:r>
      <w:r w:rsidR="00276C38">
        <w:rPr>
          <w:rStyle w:val="FontStyle39"/>
          <w:b w:val="0"/>
          <w:sz w:val="28"/>
          <w:szCs w:val="28"/>
        </w:rPr>
        <w:t>2</w:t>
      </w:r>
    </w:p>
    <w:p w:rsidR="00DA21A1" w:rsidRPr="0060393E" w:rsidRDefault="004979B2" w:rsidP="00274AF3">
      <w:pPr>
        <w:pStyle w:val="Default"/>
        <w:spacing w:line="360" w:lineRule="auto"/>
        <w:rPr>
          <w:rStyle w:val="FontStyle39"/>
          <w:rFonts w:eastAsia="Times New Roman"/>
          <w:b w:val="0"/>
          <w:bCs w:val="0"/>
          <w:color w:val="auto"/>
          <w:sz w:val="28"/>
          <w:szCs w:val="28"/>
        </w:rPr>
      </w:pPr>
      <w:r>
        <w:rPr>
          <w:rStyle w:val="FontStyle39"/>
          <w:rFonts w:eastAsia="Times New Roman"/>
          <w:bCs w:val="0"/>
          <w:color w:val="auto"/>
          <w:sz w:val="28"/>
          <w:szCs w:val="28"/>
        </w:rPr>
        <w:t>C</w:t>
      </w:r>
      <w:r w:rsidR="0086188F">
        <w:rPr>
          <w:rStyle w:val="FontStyle39"/>
          <w:rFonts w:eastAsia="Times New Roman"/>
          <w:bCs w:val="0"/>
          <w:color w:val="auto"/>
          <w:sz w:val="28"/>
          <w:szCs w:val="28"/>
        </w:rPr>
        <w:t>. TÜBERKÜLOZ BİRİMİ</w:t>
      </w:r>
      <w:r w:rsidR="0086188F" w:rsidRPr="00CC261F">
        <w:rPr>
          <w:rStyle w:val="FontStyle39"/>
          <w:rFonts w:eastAsia="Times New Roman"/>
          <w:bCs w:val="0"/>
          <w:color w:val="auto"/>
          <w:sz w:val="28"/>
          <w:szCs w:val="28"/>
        </w:rPr>
        <w:t xml:space="preserve"> TEST</w:t>
      </w:r>
      <w:r w:rsidR="00DA21A1">
        <w:rPr>
          <w:rStyle w:val="FontStyle39"/>
          <w:rFonts w:eastAsia="Times New Roman"/>
          <w:bCs w:val="0"/>
          <w:color w:val="auto"/>
          <w:sz w:val="28"/>
          <w:szCs w:val="28"/>
        </w:rPr>
        <w:t xml:space="preserve"> REHBERİ</w:t>
      </w:r>
      <w:r w:rsidR="00DA21A1" w:rsidRPr="00CC261F">
        <w:rPr>
          <w:rStyle w:val="FontStyle39"/>
          <w:rFonts w:eastAsia="Times New Roman"/>
          <w:bCs w:val="0"/>
          <w:color w:val="auto"/>
          <w:sz w:val="28"/>
          <w:szCs w:val="28"/>
        </w:rPr>
        <w:t xml:space="preserve"> </w:t>
      </w:r>
      <w:r w:rsidR="00274AF3">
        <w:rPr>
          <w:rStyle w:val="FontStyle39"/>
          <w:rFonts w:eastAsia="Times New Roman"/>
          <w:bCs w:val="0"/>
          <w:color w:val="auto"/>
          <w:sz w:val="28"/>
          <w:szCs w:val="28"/>
        </w:rPr>
        <w:tab/>
      </w:r>
      <w:r w:rsidR="00274AF3">
        <w:rPr>
          <w:rStyle w:val="FontStyle39"/>
          <w:rFonts w:eastAsia="Times New Roman"/>
          <w:bCs w:val="0"/>
          <w:color w:val="auto"/>
          <w:sz w:val="28"/>
          <w:szCs w:val="28"/>
        </w:rPr>
        <w:tab/>
      </w:r>
      <w:r w:rsidR="00274AF3">
        <w:rPr>
          <w:rStyle w:val="FontStyle39"/>
          <w:rFonts w:eastAsia="Times New Roman"/>
          <w:bCs w:val="0"/>
          <w:color w:val="auto"/>
          <w:sz w:val="28"/>
          <w:szCs w:val="28"/>
        </w:rPr>
        <w:tab/>
      </w:r>
      <w:r w:rsidR="00274AF3">
        <w:rPr>
          <w:rStyle w:val="FontStyle39"/>
          <w:rFonts w:eastAsia="Times New Roman"/>
          <w:bCs w:val="0"/>
          <w:color w:val="auto"/>
          <w:sz w:val="28"/>
          <w:szCs w:val="28"/>
        </w:rPr>
        <w:tab/>
      </w:r>
      <w:r w:rsidR="00274AF3">
        <w:rPr>
          <w:rStyle w:val="FontStyle39"/>
          <w:rFonts w:eastAsia="Times New Roman"/>
          <w:bCs w:val="0"/>
          <w:color w:val="auto"/>
          <w:sz w:val="28"/>
          <w:szCs w:val="28"/>
        </w:rPr>
        <w:tab/>
      </w:r>
      <w:r w:rsidR="00274AF3" w:rsidRPr="0060393E">
        <w:rPr>
          <w:rStyle w:val="FontStyle39"/>
          <w:rFonts w:eastAsia="Times New Roman"/>
          <w:b w:val="0"/>
          <w:bCs w:val="0"/>
          <w:color w:val="auto"/>
          <w:sz w:val="28"/>
          <w:szCs w:val="28"/>
        </w:rPr>
        <w:t>2</w:t>
      </w:r>
      <w:r w:rsidR="00276C38" w:rsidRPr="0060393E">
        <w:rPr>
          <w:rStyle w:val="FontStyle39"/>
          <w:rFonts w:eastAsia="Times New Roman"/>
          <w:b w:val="0"/>
          <w:bCs w:val="0"/>
          <w:color w:val="auto"/>
          <w:sz w:val="28"/>
          <w:szCs w:val="28"/>
        </w:rPr>
        <w:t>3</w:t>
      </w:r>
    </w:p>
    <w:p w:rsidR="00BC7C16" w:rsidRPr="00B233BB" w:rsidRDefault="00BC7C16" w:rsidP="00BC7C16">
      <w:pPr>
        <w:pStyle w:val="Default"/>
        <w:spacing w:line="360" w:lineRule="auto"/>
        <w:ind w:left="708"/>
        <w:rPr>
          <w:rStyle w:val="FontStyle39"/>
          <w:rFonts w:eastAsia="Times New Roman"/>
          <w:b w:val="0"/>
          <w:bCs w:val="0"/>
          <w:color w:val="auto"/>
          <w:sz w:val="28"/>
          <w:szCs w:val="28"/>
        </w:rPr>
      </w:pPr>
      <w:r w:rsidRPr="00D6024B">
        <w:rPr>
          <w:rStyle w:val="FontStyle39"/>
          <w:rFonts w:eastAsia="Times New Roman"/>
          <w:b w:val="0"/>
          <w:bCs w:val="0"/>
          <w:color w:val="auto"/>
          <w:sz w:val="28"/>
          <w:szCs w:val="28"/>
        </w:rPr>
        <w:t xml:space="preserve">C.1.1. </w:t>
      </w:r>
      <w:r w:rsidRPr="00B233BB">
        <w:rPr>
          <w:rStyle w:val="FontStyle39"/>
          <w:rFonts w:eastAsia="Times New Roman"/>
          <w:b w:val="0"/>
          <w:bCs w:val="0"/>
          <w:color w:val="auto"/>
          <w:sz w:val="28"/>
          <w:szCs w:val="28"/>
        </w:rPr>
        <w:t>Kültür testleri</w:t>
      </w:r>
    </w:p>
    <w:p w:rsidR="00274AF3" w:rsidRPr="00B233BB" w:rsidRDefault="00274AF3" w:rsidP="00274AF3">
      <w:pPr>
        <w:pStyle w:val="ecxmsonormal"/>
        <w:spacing w:before="0" w:beforeAutospacing="0" w:after="0" w:afterAutospacing="0" w:line="360" w:lineRule="auto"/>
        <w:ind w:left="1416"/>
        <w:rPr>
          <w:bCs/>
          <w:sz w:val="28"/>
          <w:szCs w:val="28"/>
        </w:rPr>
      </w:pPr>
      <w:r w:rsidRPr="00B233BB">
        <w:rPr>
          <w:bCs/>
          <w:sz w:val="28"/>
          <w:szCs w:val="28"/>
        </w:rPr>
        <w:t>ARB (Aside Dirençli Bakteri) Boyalı Direkt Bakı</w:t>
      </w:r>
      <w:r w:rsidRPr="00B233BB">
        <w:rPr>
          <w:bCs/>
          <w:sz w:val="28"/>
          <w:szCs w:val="28"/>
        </w:rPr>
        <w:tab/>
      </w:r>
      <w:r w:rsidRPr="00B233BB">
        <w:rPr>
          <w:bCs/>
          <w:sz w:val="28"/>
          <w:szCs w:val="28"/>
        </w:rPr>
        <w:tab/>
      </w:r>
      <w:r w:rsidRPr="00B233BB">
        <w:rPr>
          <w:bCs/>
          <w:sz w:val="28"/>
          <w:szCs w:val="28"/>
        </w:rPr>
        <w:tab/>
        <w:t>2</w:t>
      </w:r>
      <w:r w:rsidR="00276C38" w:rsidRPr="00B233BB">
        <w:rPr>
          <w:bCs/>
          <w:sz w:val="28"/>
          <w:szCs w:val="28"/>
        </w:rPr>
        <w:t>3</w:t>
      </w:r>
    </w:p>
    <w:p w:rsidR="00274AF3" w:rsidRPr="00B233BB" w:rsidRDefault="00274AF3" w:rsidP="00274AF3">
      <w:pPr>
        <w:pStyle w:val="Default"/>
        <w:spacing w:line="360" w:lineRule="auto"/>
        <w:ind w:left="1416"/>
        <w:rPr>
          <w:rFonts w:ascii="Times New Roman" w:hAnsi="Times New Roman" w:cs="Times New Roman"/>
          <w:bCs/>
          <w:color w:val="auto"/>
          <w:sz w:val="28"/>
          <w:szCs w:val="28"/>
        </w:rPr>
      </w:pPr>
      <w:r w:rsidRPr="00B233BB">
        <w:rPr>
          <w:rFonts w:ascii="Times New Roman" w:hAnsi="Times New Roman" w:cs="Times New Roman"/>
          <w:bCs/>
          <w:sz w:val="28"/>
          <w:szCs w:val="28"/>
        </w:rPr>
        <w:t>Mikobakteri kültürü (Tüberküloz kültürü)</w:t>
      </w:r>
      <w:r w:rsidRPr="00B233BB">
        <w:rPr>
          <w:rFonts w:ascii="Times New Roman" w:hAnsi="Times New Roman" w:cs="Times New Roman"/>
          <w:bCs/>
          <w:sz w:val="28"/>
          <w:szCs w:val="28"/>
        </w:rPr>
        <w:tab/>
      </w:r>
      <w:r w:rsidRPr="00B233BB">
        <w:rPr>
          <w:rFonts w:ascii="Times New Roman" w:hAnsi="Times New Roman" w:cs="Times New Roman"/>
          <w:bCs/>
          <w:sz w:val="28"/>
          <w:szCs w:val="28"/>
        </w:rPr>
        <w:tab/>
      </w:r>
      <w:r w:rsidRPr="00B233BB">
        <w:rPr>
          <w:rFonts w:ascii="Times New Roman" w:hAnsi="Times New Roman" w:cs="Times New Roman"/>
          <w:bCs/>
          <w:sz w:val="28"/>
          <w:szCs w:val="28"/>
        </w:rPr>
        <w:tab/>
      </w:r>
      <w:r w:rsidRPr="00B233BB">
        <w:rPr>
          <w:rFonts w:ascii="Times New Roman" w:hAnsi="Times New Roman" w:cs="Times New Roman"/>
          <w:bCs/>
          <w:sz w:val="28"/>
          <w:szCs w:val="28"/>
        </w:rPr>
        <w:tab/>
      </w:r>
      <w:r w:rsidR="00276C38" w:rsidRPr="00B233BB">
        <w:rPr>
          <w:rFonts w:ascii="Times New Roman" w:hAnsi="Times New Roman" w:cs="Times New Roman"/>
          <w:bCs/>
          <w:color w:val="auto"/>
          <w:sz w:val="28"/>
          <w:szCs w:val="28"/>
        </w:rPr>
        <w:t>28</w:t>
      </w:r>
    </w:p>
    <w:p w:rsidR="00274AF3" w:rsidRDefault="0072260B" w:rsidP="00905F19">
      <w:pPr>
        <w:pStyle w:val="ecxmsonormal"/>
        <w:spacing w:before="0" w:beforeAutospacing="0" w:after="0" w:afterAutospacing="0" w:line="360" w:lineRule="auto"/>
        <w:ind w:left="1416"/>
        <w:rPr>
          <w:bCs/>
          <w:sz w:val="28"/>
          <w:szCs w:val="28"/>
        </w:rPr>
      </w:pPr>
      <w:r w:rsidRPr="00B233BB">
        <w:rPr>
          <w:bCs/>
          <w:sz w:val="28"/>
          <w:szCs w:val="28"/>
        </w:rPr>
        <w:t>Otomatize Mikobakteri kültürü(</w:t>
      </w:r>
      <w:r w:rsidR="00274AF3" w:rsidRPr="00B233BB">
        <w:rPr>
          <w:bCs/>
          <w:sz w:val="28"/>
          <w:szCs w:val="28"/>
        </w:rPr>
        <w:t xml:space="preserve"> Üreme Kontrollü)</w:t>
      </w:r>
      <w:r w:rsidR="00274AF3" w:rsidRPr="0072260B">
        <w:rPr>
          <w:bCs/>
          <w:sz w:val="28"/>
          <w:szCs w:val="28"/>
        </w:rPr>
        <w:tab/>
      </w:r>
      <w:r w:rsidR="00274AF3" w:rsidRPr="0072260B">
        <w:rPr>
          <w:bCs/>
          <w:sz w:val="28"/>
          <w:szCs w:val="28"/>
        </w:rPr>
        <w:tab/>
      </w:r>
      <w:r w:rsidR="00274AF3" w:rsidRPr="00274AF3">
        <w:rPr>
          <w:bCs/>
          <w:sz w:val="28"/>
          <w:szCs w:val="28"/>
        </w:rPr>
        <w:t>2</w:t>
      </w:r>
      <w:r w:rsidR="00276C38">
        <w:rPr>
          <w:bCs/>
          <w:sz w:val="28"/>
          <w:szCs w:val="28"/>
        </w:rPr>
        <w:t>9</w:t>
      </w:r>
    </w:p>
    <w:p w:rsidR="00905F19" w:rsidRPr="00905F19" w:rsidRDefault="00905F19" w:rsidP="00905F19">
      <w:pPr>
        <w:pStyle w:val="ecxmsonormal"/>
        <w:spacing w:before="0" w:beforeAutospacing="0" w:after="0" w:afterAutospacing="0"/>
        <w:ind w:left="708" w:firstLine="708"/>
        <w:rPr>
          <w:bCs/>
          <w:sz w:val="28"/>
          <w:szCs w:val="28"/>
        </w:rPr>
      </w:pPr>
      <w:r w:rsidRPr="00905F19">
        <w:rPr>
          <w:bCs/>
          <w:i/>
          <w:sz w:val="28"/>
          <w:szCs w:val="28"/>
        </w:rPr>
        <w:t>Mycobacterium tuberculosis</w:t>
      </w:r>
      <w:r w:rsidRPr="00905F19">
        <w:rPr>
          <w:bCs/>
          <w:sz w:val="28"/>
          <w:szCs w:val="28"/>
        </w:rPr>
        <w:t xml:space="preserve"> antibiyotik duyarlılık testi  </w:t>
      </w:r>
      <w:r w:rsidRPr="00905F19">
        <w:rPr>
          <w:bCs/>
          <w:sz w:val="28"/>
          <w:szCs w:val="28"/>
        </w:rPr>
        <w:tab/>
      </w:r>
      <w:r w:rsidRPr="00905F19">
        <w:rPr>
          <w:bCs/>
          <w:sz w:val="28"/>
          <w:szCs w:val="28"/>
        </w:rPr>
        <w:tab/>
      </w:r>
      <w:r w:rsidR="00276C38">
        <w:rPr>
          <w:bCs/>
          <w:sz w:val="28"/>
          <w:szCs w:val="28"/>
        </w:rPr>
        <w:t>35</w:t>
      </w:r>
    </w:p>
    <w:p w:rsidR="00905F19" w:rsidRDefault="00905F19" w:rsidP="00CC38DA">
      <w:pPr>
        <w:pStyle w:val="ecxmsonormal"/>
        <w:spacing w:before="0" w:beforeAutospacing="0" w:after="0" w:afterAutospacing="0" w:line="360" w:lineRule="auto"/>
        <w:ind w:left="1416"/>
        <w:rPr>
          <w:bCs/>
          <w:sz w:val="22"/>
          <w:szCs w:val="22"/>
        </w:rPr>
      </w:pPr>
      <w:r w:rsidRPr="00905F19">
        <w:rPr>
          <w:bCs/>
          <w:sz w:val="22"/>
          <w:szCs w:val="22"/>
        </w:rPr>
        <w:t>(Streptomisin, izoniyazid, rifampisin, ethambutol, pirazinamid için)</w:t>
      </w:r>
    </w:p>
    <w:p w:rsidR="00BC7C16" w:rsidRPr="00D6024B" w:rsidRDefault="00BC7C16" w:rsidP="00BC7C16">
      <w:pPr>
        <w:pStyle w:val="ecxmsonormal"/>
        <w:spacing w:before="0" w:beforeAutospacing="0" w:after="0" w:afterAutospacing="0" w:line="360" w:lineRule="auto"/>
        <w:ind w:left="720"/>
        <w:rPr>
          <w:bCs/>
          <w:sz w:val="28"/>
          <w:szCs w:val="28"/>
        </w:rPr>
      </w:pPr>
      <w:r w:rsidRPr="00D6024B">
        <w:rPr>
          <w:bCs/>
          <w:sz w:val="28"/>
          <w:szCs w:val="28"/>
        </w:rPr>
        <w:t>C.1.2. Moleküler testler</w:t>
      </w:r>
    </w:p>
    <w:p w:rsidR="00CC38DA" w:rsidRPr="0060393E" w:rsidRDefault="00CC38DA" w:rsidP="00CC38DA">
      <w:pPr>
        <w:pStyle w:val="ecxmsonormal"/>
        <w:spacing w:before="0" w:beforeAutospacing="0" w:after="0" w:afterAutospacing="0" w:line="360" w:lineRule="auto"/>
        <w:ind w:left="708" w:firstLine="708"/>
        <w:rPr>
          <w:bCs/>
          <w:sz w:val="28"/>
          <w:szCs w:val="28"/>
        </w:rPr>
      </w:pPr>
      <w:r w:rsidRPr="00CC38DA">
        <w:rPr>
          <w:bCs/>
          <w:i/>
          <w:sz w:val="28"/>
          <w:szCs w:val="28"/>
        </w:rPr>
        <w:t>Mycobacterium tuberculosis</w:t>
      </w:r>
      <w:r w:rsidRPr="00CC38DA">
        <w:rPr>
          <w:bCs/>
          <w:sz w:val="28"/>
          <w:szCs w:val="28"/>
        </w:rPr>
        <w:t xml:space="preserve"> PCR </w:t>
      </w:r>
      <w:r>
        <w:rPr>
          <w:bCs/>
          <w:sz w:val="28"/>
          <w:szCs w:val="28"/>
        </w:rPr>
        <w:tab/>
      </w:r>
      <w:r>
        <w:rPr>
          <w:bCs/>
          <w:sz w:val="28"/>
          <w:szCs w:val="28"/>
        </w:rPr>
        <w:tab/>
      </w:r>
      <w:r>
        <w:rPr>
          <w:bCs/>
          <w:sz w:val="28"/>
          <w:szCs w:val="28"/>
        </w:rPr>
        <w:tab/>
      </w:r>
      <w:r>
        <w:rPr>
          <w:bCs/>
          <w:sz w:val="28"/>
          <w:szCs w:val="28"/>
        </w:rPr>
        <w:tab/>
      </w:r>
      <w:r>
        <w:rPr>
          <w:bCs/>
          <w:sz w:val="28"/>
          <w:szCs w:val="28"/>
        </w:rPr>
        <w:tab/>
      </w:r>
      <w:r w:rsidR="00276C38" w:rsidRPr="0060393E">
        <w:rPr>
          <w:bCs/>
          <w:sz w:val="28"/>
          <w:szCs w:val="28"/>
        </w:rPr>
        <w:t>40</w:t>
      </w:r>
    </w:p>
    <w:p w:rsidR="00CC38DA" w:rsidRPr="0060393E" w:rsidRDefault="00CC38DA" w:rsidP="007165E1">
      <w:pPr>
        <w:pStyle w:val="ecxmsonormal"/>
        <w:spacing w:before="0" w:beforeAutospacing="0" w:after="0" w:afterAutospacing="0" w:line="360" w:lineRule="auto"/>
        <w:ind w:left="708" w:firstLine="708"/>
        <w:rPr>
          <w:bCs/>
          <w:sz w:val="28"/>
          <w:szCs w:val="28"/>
        </w:rPr>
      </w:pPr>
      <w:r w:rsidRPr="0060393E">
        <w:rPr>
          <w:bCs/>
          <w:i/>
          <w:sz w:val="28"/>
          <w:szCs w:val="28"/>
        </w:rPr>
        <w:t>Mycobacterium tuberculosis</w:t>
      </w:r>
      <w:r w:rsidRPr="0060393E">
        <w:rPr>
          <w:bCs/>
          <w:sz w:val="28"/>
          <w:szCs w:val="28"/>
        </w:rPr>
        <w:t xml:space="preserve"> Rifampisin Direnci PCR </w:t>
      </w:r>
      <w:r w:rsidRPr="0060393E">
        <w:rPr>
          <w:bCs/>
          <w:sz w:val="28"/>
          <w:szCs w:val="28"/>
        </w:rPr>
        <w:tab/>
      </w:r>
      <w:r w:rsidRPr="0060393E">
        <w:rPr>
          <w:bCs/>
          <w:sz w:val="28"/>
          <w:szCs w:val="28"/>
        </w:rPr>
        <w:tab/>
      </w:r>
      <w:r w:rsidR="00276C38" w:rsidRPr="0060393E">
        <w:rPr>
          <w:bCs/>
          <w:sz w:val="28"/>
          <w:szCs w:val="28"/>
        </w:rPr>
        <w:t>41</w:t>
      </w:r>
    </w:p>
    <w:p w:rsidR="00D61311" w:rsidRPr="0060393E" w:rsidRDefault="00D61311" w:rsidP="007165E1">
      <w:pPr>
        <w:pStyle w:val="ecxmsonormal"/>
        <w:spacing w:before="0" w:beforeAutospacing="0" w:after="0" w:afterAutospacing="0" w:line="360" w:lineRule="auto"/>
        <w:ind w:left="708" w:firstLine="708"/>
        <w:rPr>
          <w:bCs/>
          <w:sz w:val="28"/>
          <w:szCs w:val="28"/>
        </w:rPr>
      </w:pPr>
      <w:r w:rsidRPr="0060393E">
        <w:rPr>
          <w:bCs/>
          <w:i/>
          <w:sz w:val="28"/>
          <w:szCs w:val="28"/>
        </w:rPr>
        <w:lastRenderedPageBreak/>
        <w:t>Mycobacterium tuberculosis</w:t>
      </w:r>
      <w:r w:rsidRPr="0060393E">
        <w:rPr>
          <w:bCs/>
          <w:sz w:val="28"/>
          <w:szCs w:val="28"/>
        </w:rPr>
        <w:t xml:space="preserve"> </w:t>
      </w:r>
      <w:r w:rsidR="007165E1" w:rsidRPr="0060393E">
        <w:rPr>
          <w:bCs/>
          <w:sz w:val="28"/>
          <w:szCs w:val="28"/>
        </w:rPr>
        <w:t xml:space="preserve">identifikasyonu </w:t>
      </w:r>
      <w:r w:rsidR="007165E1" w:rsidRPr="0060393E">
        <w:rPr>
          <w:bCs/>
          <w:sz w:val="28"/>
          <w:szCs w:val="28"/>
        </w:rPr>
        <w:tab/>
      </w:r>
      <w:r w:rsidR="007165E1" w:rsidRPr="0060393E">
        <w:rPr>
          <w:bCs/>
          <w:sz w:val="28"/>
          <w:szCs w:val="28"/>
        </w:rPr>
        <w:tab/>
      </w:r>
      <w:r w:rsidR="007165E1" w:rsidRPr="0060393E">
        <w:rPr>
          <w:bCs/>
          <w:sz w:val="28"/>
          <w:szCs w:val="28"/>
        </w:rPr>
        <w:tab/>
      </w:r>
      <w:r w:rsidR="00276C38" w:rsidRPr="0060393E">
        <w:rPr>
          <w:bCs/>
          <w:sz w:val="28"/>
          <w:szCs w:val="28"/>
        </w:rPr>
        <w:t>43</w:t>
      </w:r>
    </w:p>
    <w:p w:rsidR="00D61311" w:rsidRPr="0060393E" w:rsidRDefault="007165E1" w:rsidP="007165E1">
      <w:pPr>
        <w:pStyle w:val="ecxmsonormal"/>
        <w:spacing w:before="0" w:beforeAutospacing="0" w:after="0" w:afterAutospacing="0" w:line="360" w:lineRule="auto"/>
        <w:ind w:left="708" w:firstLine="708"/>
        <w:rPr>
          <w:bCs/>
          <w:sz w:val="28"/>
          <w:szCs w:val="28"/>
        </w:rPr>
      </w:pPr>
      <w:r w:rsidRPr="0060393E">
        <w:rPr>
          <w:bCs/>
          <w:sz w:val="28"/>
          <w:szCs w:val="28"/>
        </w:rPr>
        <w:t>Mikobakteri tür tanımlama</w:t>
      </w:r>
      <w:r w:rsidR="00BC7C16" w:rsidRPr="0060393E">
        <w:rPr>
          <w:bCs/>
          <w:sz w:val="28"/>
          <w:szCs w:val="28"/>
        </w:rPr>
        <w:t xml:space="preserve"> (moleküler)</w:t>
      </w:r>
      <w:r w:rsidRPr="0060393E">
        <w:rPr>
          <w:bCs/>
          <w:sz w:val="28"/>
          <w:szCs w:val="28"/>
        </w:rPr>
        <w:tab/>
      </w:r>
      <w:r w:rsidRPr="0060393E">
        <w:rPr>
          <w:bCs/>
          <w:sz w:val="28"/>
          <w:szCs w:val="28"/>
        </w:rPr>
        <w:tab/>
      </w:r>
      <w:r w:rsidRPr="0060393E">
        <w:rPr>
          <w:bCs/>
          <w:sz w:val="28"/>
          <w:szCs w:val="28"/>
        </w:rPr>
        <w:tab/>
      </w:r>
      <w:r w:rsidRPr="0060393E">
        <w:rPr>
          <w:bCs/>
          <w:sz w:val="28"/>
          <w:szCs w:val="28"/>
        </w:rPr>
        <w:tab/>
      </w:r>
      <w:r w:rsidR="00276C38" w:rsidRPr="0060393E">
        <w:rPr>
          <w:bCs/>
          <w:sz w:val="28"/>
          <w:szCs w:val="28"/>
        </w:rPr>
        <w:t>45</w:t>
      </w:r>
    </w:p>
    <w:p w:rsidR="00DA21A1" w:rsidRDefault="004979B2" w:rsidP="00274AF3">
      <w:pPr>
        <w:pStyle w:val="Default"/>
        <w:spacing w:line="360" w:lineRule="auto"/>
        <w:rPr>
          <w:rStyle w:val="FontStyle39"/>
          <w:rFonts w:eastAsia="Times New Roman"/>
          <w:bCs w:val="0"/>
          <w:color w:val="auto"/>
          <w:sz w:val="28"/>
          <w:szCs w:val="28"/>
        </w:rPr>
      </w:pPr>
      <w:r>
        <w:rPr>
          <w:rStyle w:val="FontStyle39"/>
          <w:rFonts w:eastAsia="Times New Roman"/>
          <w:bCs w:val="0"/>
          <w:color w:val="auto"/>
          <w:sz w:val="28"/>
          <w:szCs w:val="28"/>
        </w:rPr>
        <w:t>D</w:t>
      </w:r>
      <w:r w:rsidR="0086188F">
        <w:rPr>
          <w:rStyle w:val="FontStyle39"/>
          <w:rFonts w:eastAsia="Times New Roman"/>
          <w:bCs w:val="0"/>
          <w:color w:val="auto"/>
          <w:sz w:val="28"/>
          <w:szCs w:val="28"/>
        </w:rPr>
        <w:t>. VİROLOJİ- SEROLOJİ BİRİMİ</w:t>
      </w:r>
      <w:r w:rsidR="0086188F" w:rsidRPr="00CC261F">
        <w:rPr>
          <w:rStyle w:val="FontStyle39"/>
          <w:rFonts w:eastAsia="Times New Roman"/>
          <w:bCs w:val="0"/>
          <w:color w:val="auto"/>
          <w:sz w:val="28"/>
          <w:szCs w:val="28"/>
        </w:rPr>
        <w:t xml:space="preserve"> TEST</w:t>
      </w:r>
      <w:r w:rsidR="00DA21A1">
        <w:rPr>
          <w:rStyle w:val="FontStyle39"/>
          <w:rFonts w:eastAsia="Times New Roman"/>
          <w:bCs w:val="0"/>
          <w:color w:val="auto"/>
          <w:sz w:val="28"/>
          <w:szCs w:val="28"/>
        </w:rPr>
        <w:t xml:space="preserve"> REHBERİ</w:t>
      </w:r>
      <w:r w:rsidR="00DA21A1" w:rsidRPr="00CC261F">
        <w:rPr>
          <w:rStyle w:val="FontStyle39"/>
          <w:rFonts w:eastAsia="Times New Roman"/>
          <w:bCs w:val="0"/>
          <w:color w:val="auto"/>
          <w:sz w:val="28"/>
          <w:szCs w:val="28"/>
        </w:rPr>
        <w:t xml:space="preserve"> </w:t>
      </w:r>
      <w:r w:rsidR="00773607">
        <w:rPr>
          <w:rStyle w:val="FontStyle39"/>
          <w:rFonts w:eastAsia="Times New Roman"/>
          <w:bCs w:val="0"/>
          <w:color w:val="auto"/>
          <w:sz w:val="28"/>
          <w:szCs w:val="28"/>
        </w:rPr>
        <w:tab/>
      </w:r>
      <w:r w:rsidR="00773607">
        <w:rPr>
          <w:rStyle w:val="FontStyle39"/>
          <w:rFonts w:eastAsia="Times New Roman"/>
          <w:bCs w:val="0"/>
          <w:color w:val="auto"/>
          <w:sz w:val="28"/>
          <w:szCs w:val="28"/>
        </w:rPr>
        <w:tab/>
      </w:r>
      <w:r w:rsidR="00773607">
        <w:rPr>
          <w:rStyle w:val="FontStyle39"/>
          <w:rFonts w:eastAsia="Times New Roman"/>
          <w:bCs w:val="0"/>
          <w:color w:val="auto"/>
          <w:sz w:val="28"/>
          <w:szCs w:val="28"/>
        </w:rPr>
        <w:tab/>
      </w:r>
      <w:r w:rsidR="00276C38" w:rsidRPr="0060393E">
        <w:rPr>
          <w:rStyle w:val="FontStyle39"/>
          <w:rFonts w:eastAsia="Times New Roman"/>
          <w:b w:val="0"/>
          <w:bCs w:val="0"/>
          <w:color w:val="auto"/>
          <w:sz w:val="28"/>
          <w:szCs w:val="28"/>
        </w:rPr>
        <w:t>46</w:t>
      </w:r>
    </w:p>
    <w:p w:rsidR="00274AF3" w:rsidRDefault="00274AF3" w:rsidP="00BC7C16">
      <w:pPr>
        <w:spacing w:line="360" w:lineRule="auto"/>
        <w:ind w:left="708"/>
        <w:rPr>
          <w:rStyle w:val="FontStyle47"/>
          <w:rFonts w:ascii="Times New Roman" w:hAnsi="Times New Roman" w:cs="Times New Roman"/>
          <w:sz w:val="28"/>
          <w:szCs w:val="28"/>
        </w:rPr>
      </w:pPr>
      <w:r w:rsidRPr="00274AF3">
        <w:rPr>
          <w:rStyle w:val="FontStyle47"/>
          <w:rFonts w:ascii="Times New Roman" w:hAnsi="Times New Roman" w:cs="Times New Roman"/>
          <w:sz w:val="28"/>
          <w:szCs w:val="28"/>
        </w:rPr>
        <w:t>Hepatit Testleri</w:t>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773607">
        <w:rPr>
          <w:rStyle w:val="FontStyle47"/>
          <w:rFonts w:ascii="Times New Roman" w:hAnsi="Times New Roman" w:cs="Times New Roman"/>
          <w:sz w:val="28"/>
          <w:szCs w:val="28"/>
        </w:rPr>
        <w:tab/>
      </w:r>
      <w:r w:rsidR="00BC7C16">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46</w:t>
      </w:r>
    </w:p>
    <w:p w:rsidR="00BC7C16" w:rsidRDefault="00BC7C16" w:rsidP="00BC7C16">
      <w:pPr>
        <w:spacing w:line="360" w:lineRule="auto"/>
        <w:ind w:left="708"/>
        <w:rPr>
          <w:rStyle w:val="FontStyle47"/>
          <w:rFonts w:ascii="Times New Roman" w:hAnsi="Times New Roman" w:cs="Times New Roman"/>
          <w:sz w:val="28"/>
          <w:szCs w:val="28"/>
        </w:rPr>
      </w:pPr>
      <w:r>
        <w:rPr>
          <w:rStyle w:val="FontStyle47"/>
          <w:rFonts w:ascii="Times New Roman" w:hAnsi="Times New Roman" w:cs="Times New Roman"/>
          <w:sz w:val="28"/>
          <w:szCs w:val="28"/>
        </w:rPr>
        <w:t>Anti HIV testi</w:t>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r>
      <w:r w:rsidR="00276C38">
        <w:rPr>
          <w:rStyle w:val="FontStyle47"/>
          <w:rFonts w:ascii="Times New Roman" w:hAnsi="Times New Roman" w:cs="Times New Roman"/>
          <w:sz w:val="28"/>
          <w:szCs w:val="28"/>
        </w:rPr>
        <w:tab/>
        <w:t>51</w:t>
      </w:r>
    </w:p>
    <w:p w:rsidR="00062077" w:rsidRDefault="00062077" w:rsidP="00BC7C16">
      <w:pPr>
        <w:spacing w:line="360" w:lineRule="auto"/>
        <w:ind w:left="708"/>
        <w:rPr>
          <w:rStyle w:val="FontStyle47"/>
          <w:rFonts w:ascii="Times New Roman" w:hAnsi="Times New Roman" w:cs="Times New Roman"/>
          <w:sz w:val="28"/>
          <w:szCs w:val="28"/>
        </w:rPr>
      </w:pPr>
      <w:r>
        <w:rPr>
          <w:rStyle w:val="FontStyle47"/>
          <w:rFonts w:ascii="Times New Roman" w:hAnsi="Times New Roman" w:cs="Times New Roman"/>
          <w:sz w:val="28"/>
          <w:szCs w:val="28"/>
        </w:rPr>
        <w:t>Anti SARS-CoV-2 IgG/IgM</w:t>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ab/>
        <w:t>52</w:t>
      </w:r>
    </w:p>
    <w:p w:rsidR="00BC7C16" w:rsidRDefault="00BC7C16" w:rsidP="00BC7C16">
      <w:pPr>
        <w:spacing w:line="360" w:lineRule="auto"/>
        <w:ind w:left="708"/>
        <w:rPr>
          <w:rStyle w:val="FontStyle47"/>
          <w:rFonts w:ascii="Times New Roman" w:hAnsi="Times New Roman" w:cs="Times New Roman"/>
          <w:sz w:val="28"/>
          <w:szCs w:val="28"/>
        </w:rPr>
      </w:pPr>
      <w:r>
        <w:rPr>
          <w:rStyle w:val="FontStyle47"/>
          <w:rFonts w:ascii="Times New Roman" w:hAnsi="Times New Roman" w:cs="Times New Roman"/>
          <w:sz w:val="28"/>
          <w:szCs w:val="28"/>
        </w:rPr>
        <w:t>TORCH grubu</w:t>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r>
      <w:r w:rsidR="001E2E7B">
        <w:rPr>
          <w:rStyle w:val="FontStyle47"/>
          <w:rFonts w:ascii="Times New Roman" w:hAnsi="Times New Roman" w:cs="Times New Roman"/>
          <w:sz w:val="28"/>
          <w:szCs w:val="28"/>
        </w:rPr>
        <w:tab/>
        <w:t>5</w:t>
      </w:r>
      <w:r w:rsidR="00624E24">
        <w:rPr>
          <w:rStyle w:val="FontStyle47"/>
          <w:rFonts w:ascii="Times New Roman" w:hAnsi="Times New Roman" w:cs="Times New Roman"/>
          <w:sz w:val="28"/>
          <w:szCs w:val="28"/>
        </w:rPr>
        <w:t>2</w:t>
      </w:r>
    </w:p>
    <w:p w:rsidR="00B113A6" w:rsidRDefault="00B113A6" w:rsidP="00BC7C16">
      <w:pPr>
        <w:spacing w:line="360" w:lineRule="auto"/>
        <w:ind w:left="708"/>
        <w:rPr>
          <w:rStyle w:val="FontStyle46"/>
          <w:rFonts w:ascii="Times New Roman" w:hAnsi="Times New Roman" w:cs="Times New Roman"/>
          <w:b w:val="0"/>
          <w:sz w:val="28"/>
          <w:szCs w:val="28"/>
        </w:rPr>
      </w:pPr>
      <w:r w:rsidRPr="00B113A6">
        <w:rPr>
          <w:rStyle w:val="FontStyle46"/>
          <w:rFonts w:ascii="Times New Roman" w:hAnsi="Times New Roman" w:cs="Times New Roman"/>
          <w:b w:val="0"/>
          <w:sz w:val="28"/>
          <w:szCs w:val="28"/>
        </w:rPr>
        <w:t>EBV; Epstein Barr virus VCA Ig M, VCA Ig G,  EBNA-Ig G</w:t>
      </w:r>
      <w:r w:rsidR="00624E24">
        <w:rPr>
          <w:rStyle w:val="FontStyle46"/>
          <w:rFonts w:ascii="Times New Roman" w:hAnsi="Times New Roman" w:cs="Times New Roman"/>
          <w:b w:val="0"/>
          <w:sz w:val="28"/>
          <w:szCs w:val="28"/>
        </w:rPr>
        <w:tab/>
      </w:r>
      <w:r w:rsidR="00624E24">
        <w:rPr>
          <w:rStyle w:val="FontStyle46"/>
          <w:rFonts w:ascii="Times New Roman" w:hAnsi="Times New Roman" w:cs="Times New Roman"/>
          <w:b w:val="0"/>
          <w:sz w:val="28"/>
          <w:szCs w:val="28"/>
        </w:rPr>
        <w:tab/>
      </w:r>
      <w:r w:rsidR="00116168">
        <w:rPr>
          <w:rStyle w:val="FontStyle46"/>
          <w:rFonts w:ascii="Times New Roman" w:hAnsi="Times New Roman" w:cs="Times New Roman"/>
          <w:b w:val="0"/>
          <w:sz w:val="28"/>
          <w:szCs w:val="28"/>
        </w:rPr>
        <w:t>56</w:t>
      </w:r>
    </w:p>
    <w:p w:rsidR="007E5C89" w:rsidRPr="00062077" w:rsidRDefault="007E5C89" w:rsidP="00BC7C16">
      <w:pPr>
        <w:spacing w:line="360" w:lineRule="auto"/>
        <w:ind w:left="708"/>
        <w:rPr>
          <w:rStyle w:val="FontStyle37"/>
          <w:rFonts w:ascii="Times New Roman" w:hAnsi="Times New Roman" w:cs="Times New Roman"/>
          <w:b w:val="0"/>
          <w:sz w:val="28"/>
          <w:szCs w:val="28"/>
        </w:rPr>
      </w:pPr>
      <w:r w:rsidRPr="00062077">
        <w:rPr>
          <w:rStyle w:val="FontStyle37"/>
          <w:rFonts w:ascii="Times New Roman" w:hAnsi="Times New Roman" w:cs="Times New Roman"/>
          <w:b w:val="0"/>
          <w:sz w:val="28"/>
          <w:szCs w:val="28"/>
        </w:rPr>
        <w:t xml:space="preserve">Anti Varicella Ig G/M                                                            </w:t>
      </w:r>
      <w:r w:rsidR="00116168">
        <w:rPr>
          <w:rStyle w:val="FontStyle37"/>
          <w:rFonts w:ascii="Times New Roman" w:hAnsi="Times New Roman" w:cs="Times New Roman"/>
          <w:b w:val="0"/>
          <w:sz w:val="28"/>
          <w:szCs w:val="28"/>
        </w:rPr>
        <w:t xml:space="preserve">                58</w:t>
      </w:r>
      <w:r w:rsidR="00062077">
        <w:rPr>
          <w:rStyle w:val="FontStyle37"/>
          <w:rFonts w:ascii="Times New Roman" w:hAnsi="Times New Roman" w:cs="Times New Roman"/>
          <w:b w:val="0"/>
          <w:sz w:val="28"/>
          <w:szCs w:val="28"/>
        </w:rPr>
        <w:t xml:space="preserve">        </w:t>
      </w:r>
    </w:p>
    <w:p w:rsidR="007E5C89" w:rsidRPr="00062077" w:rsidRDefault="007E5C89" w:rsidP="00BC7C16">
      <w:pPr>
        <w:spacing w:line="360" w:lineRule="auto"/>
        <w:ind w:left="708"/>
        <w:rPr>
          <w:rStyle w:val="FontStyle37"/>
          <w:rFonts w:ascii="Times New Roman" w:hAnsi="Times New Roman" w:cs="Times New Roman"/>
          <w:b w:val="0"/>
          <w:sz w:val="28"/>
          <w:szCs w:val="28"/>
        </w:rPr>
      </w:pPr>
      <w:r w:rsidRPr="00062077">
        <w:rPr>
          <w:rStyle w:val="FontStyle37"/>
          <w:rFonts w:ascii="Times New Roman" w:hAnsi="Times New Roman" w:cs="Times New Roman"/>
          <w:b w:val="0"/>
          <w:sz w:val="28"/>
          <w:szCs w:val="28"/>
        </w:rPr>
        <w:t xml:space="preserve">Anti Measles Ig G/M                                              </w:t>
      </w:r>
      <w:r w:rsidR="00062077">
        <w:rPr>
          <w:rStyle w:val="FontStyle37"/>
          <w:rFonts w:ascii="Times New Roman" w:hAnsi="Times New Roman" w:cs="Times New Roman"/>
          <w:b w:val="0"/>
          <w:sz w:val="28"/>
          <w:szCs w:val="28"/>
        </w:rPr>
        <w:t xml:space="preserve"> </w:t>
      </w:r>
      <w:r w:rsidR="00116168">
        <w:rPr>
          <w:rStyle w:val="FontStyle37"/>
          <w:rFonts w:ascii="Times New Roman" w:hAnsi="Times New Roman" w:cs="Times New Roman"/>
          <w:b w:val="0"/>
          <w:sz w:val="28"/>
          <w:szCs w:val="28"/>
        </w:rPr>
        <w:t xml:space="preserve">                              59</w:t>
      </w:r>
      <w:r w:rsidR="00062077">
        <w:rPr>
          <w:rStyle w:val="FontStyle37"/>
          <w:rFonts w:ascii="Times New Roman" w:hAnsi="Times New Roman" w:cs="Times New Roman"/>
          <w:b w:val="0"/>
          <w:sz w:val="28"/>
          <w:szCs w:val="28"/>
        </w:rPr>
        <w:t xml:space="preserve">               </w:t>
      </w:r>
    </w:p>
    <w:p w:rsidR="00BC7C16" w:rsidRDefault="001E2E7B" w:rsidP="00BC7C16">
      <w:pPr>
        <w:spacing w:line="360" w:lineRule="auto"/>
        <w:ind w:left="708"/>
        <w:rPr>
          <w:rStyle w:val="FontStyle47"/>
          <w:rFonts w:ascii="Times New Roman" w:hAnsi="Times New Roman" w:cs="Times New Roman"/>
          <w:sz w:val="28"/>
          <w:szCs w:val="28"/>
        </w:rPr>
      </w:pPr>
      <w:r>
        <w:rPr>
          <w:rStyle w:val="FontStyle47"/>
          <w:rFonts w:ascii="Times New Roman" w:hAnsi="Times New Roman" w:cs="Times New Roman"/>
          <w:sz w:val="28"/>
          <w:szCs w:val="28"/>
        </w:rPr>
        <w:t xml:space="preserve">Viroloji </w:t>
      </w:r>
      <w:r w:rsidR="00B233BB">
        <w:rPr>
          <w:rStyle w:val="FontStyle47"/>
          <w:rFonts w:ascii="Times New Roman" w:hAnsi="Times New Roman" w:cs="Times New Roman"/>
          <w:sz w:val="28"/>
          <w:szCs w:val="28"/>
        </w:rPr>
        <w:t>Moleküler T</w:t>
      </w:r>
      <w:r w:rsidR="00BC7C16">
        <w:rPr>
          <w:rStyle w:val="FontStyle47"/>
          <w:rFonts w:ascii="Times New Roman" w:hAnsi="Times New Roman" w:cs="Times New Roman"/>
          <w:sz w:val="28"/>
          <w:szCs w:val="28"/>
        </w:rPr>
        <w:t>estler</w:t>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Pr>
          <w:rStyle w:val="FontStyle47"/>
          <w:rFonts w:ascii="Times New Roman" w:hAnsi="Times New Roman" w:cs="Times New Roman"/>
          <w:sz w:val="28"/>
          <w:szCs w:val="28"/>
        </w:rPr>
        <w:tab/>
      </w:r>
      <w:r w:rsidR="00116168">
        <w:rPr>
          <w:rStyle w:val="FontStyle47"/>
          <w:rFonts w:ascii="Times New Roman" w:hAnsi="Times New Roman" w:cs="Times New Roman"/>
          <w:sz w:val="28"/>
          <w:szCs w:val="28"/>
        </w:rPr>
        <w:t>59</w:t>
      </w:r>
    </w:p>
    <w:p w:rsidR="00B113A6" w:rsidRPr="00B113A6" w:rsidRDefault="00B113A6" w:rsidP="00B113A6">
      <w:pPr>
        <w:spacing w:line="360" w:lineRule="auto"/>
        <w:ind w:left="1416"/>
        <w:rPr>
          <w:rStyle w:val="FontStyle47"/>
          <w:rFonts w:ascii="Times New Roman" w:hAnsi="Times New Roman" w:cs="Times New Roman"/>
          <w:b/>
          <w:sz w:val="28"/>
          <w:szCs w:val="28"/>
        </w:rPr>
      </w:pPr>
      <w:r w:rsidRPr="00B113A6">
        <w:rPr>
          <w:rStyle w:val="FontStyle50"/>
          <w:rFonts w:ascii="Times New Roman" w:hAnsi="Times New Roman" w:cs="Times New Roman"/>
          <w:b w:val="0"/>
          <w:sz w:val="28"/>
          <w:szCs w:val="28"/>
        </w:rPr>
        <w:t>Hepatit B V</w:t>
      </w:r>
      <w:r>
        <w:rPr>
          <w:rStyle w:val="FontStyle50"/>
          <w:rFonts w:ascii="Times New Roman" w:hAnsi="Times New Roman" w:cs="Times New Roman"/>
          <w:b w:val="0"/>
          <w:sz w:val="28"/>
          <w:szCs w:val="28"/>
        </w:rPr>
        <w:t>i</w:t>
      </w:r>
      <w:r w:rsidRPr="00B113A6">
        <w:rPr>
          <w:rStyle w:val="FontStyle50"/>
          <w:rFonts w:ascii="Times New Roman" w:hAnsi="Times New Roman" w:cs="Times New Roman"/>
          <w:b w:val="0"/>
          <w:sz w:val="28"/>
          <w:szCs w:val="28"/>
        </w:rPr>
        <w:t>ral DNA PCR</w:t>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60</w:t>
      </w:r>
    </w:p>
    <w:p w:rsidR="00773607" w:rsidRDefault="00B113A6" w:rsidP="00B113A6">
      <w:pPr>
        <w:spacing w:line="360" w:lineRule="auto"/>
        <w:ind w:left="708" w:firstLine="708"/>
        <w:rPr>
          <w:rStyle w:val="FontStyle50"/>
          <w:rFonts w:ascii="Times New Roman" w:hAnsi="Times New Roman" w:cs="Times New Roman"/>
          <w:b w:val="0"/>
          <w:sz w:val="28"/>
          <w:szCs w:val="28"/>
        </w:rPr>
      </w:pPr>
      <w:r w:rsidRPr="00B113A6">
        <w:rPr>
          <w:rStyle w:val="FontStyle50"/>
          <w:rFonts w:ascii="Times New Roman" w:hAnsi="Times New Roman" w:cs="Times New Roman"/>
          <w:b w:val="0"/>
          <w:sz w:val="28"/>
          <w:szCs w:val="28"/>
        </w:rPr>
        <w:t>Hepatit C Viral RNA PCR</w:t>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E2E7B">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60</w:t>
      </w:r>
    </w:p>
    <w:p w:rsidR="00005B59" w:rsidRDefault="00005B59" w:rsidP="00B113A6">
      <w:pPr>
        <w:spacing w:line="360" w:lineRule="auto"/>
        <w:ind w:left="708" w:firstLine="708"/>
        <w:rPr>
          <w:rStyle w:val="FontStyle50"/>
          <w:rFonts w:ascii="Times New Roman" w:hAnsi="Times New Roman" w:cs="Times New Roman"/>
          <w:b w:val="0"/>
          <w:sz w:val="28"/>
          <w:szCs w:val="28"/>
        </w:rPr>
      </w:pPr>
      <w:r>
        <w:rPr>
          <w:rStyle w:val="FontStyle50"/>
          <w:rFonts w:ascii="Times New Roman" w:hAnsi="Times New Roman" w:cs="Times New Roman"/>
          <w:b w:val="0"/>
          <w:sz w:val="28"/>
          <w:szCs w:val="28"/>
        </w:rPr>
        <w:t xml:space="preserve">İnsan İmmün Yetmezlik Virüsü </w:t>
      </w:r>
      <w:r w:rsidR="00116168">
        <w:rPr>
          <w:rStyle w:val="FontStyle50"/>
          <w:rFonts w:ascii="Times New Roman" w:hAnsi="Times New Roman" w:cs="Times New Roman"/>
          <w:b w:val="0"/>
          <w:sz w:val="28"/>
          <w:szCs w:val="28"/>
        </w:rPr>
        <w:t xml:space="preserve">(HIV) </w:t>
      </w:r>
      <w:r>
        <w:rPr>
          <w:rStyle w:val="FontStyle50"/>
          <w:rFonts w:ascii="Times New Roman" w:hAnsi="Times New Roman" w:cs="Times New Roman"/>
          <w:b w:val="0"/>
          <w:sz w:val="28"/>
          <w:szCs w:val="28"/>
        </w:rPr>
        <w:t>Viral RNA</w:t>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61</w:t>
      </w:r>
    </w:p>
    <w:p w:rsidR="00005B59" w:rsidRPr="00B113A6" w:rsidRDefault="00005B59" w:rsidP="00B113A6">
      <w:pPr>
        <w:spacing w:line="360" w:lineRule="auto"/>
        <w:ind w:left="708" w:firstLine="708"/>
        <w:rPr>
          <w:rStyle w:val="FontStyle50"/>
          <w:rFonts w:ascii="Times New Roman" w:hAnsi="Times New Roman" w:cs="Times New Roman"/>
          <w:b w:val="0"/>
          <w:sz w:val="28"/>
          <w:szCs w:val="28"/>
        </w:rPr>
      </w:pPr>
      <w:r>
        <w:rPr>
          <w:rStyle w:val="FontStyle50"/>
          <w:rFonts w:ascii="Times New Roman" w:hAnsi="Times New Roman" w:cs="Times New Roman"/>
          <w:b w:val="0"/>
          <w:sz w:val="28"/>
          <w:szCs w:val="28"/>
        </w:rPr>
        <w:t>Sitomegalovirüs Viral DNA</w:t>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61</w:t>
      </w:r>
    </w:p>
    <w:p w:rsidR="00B113A6" w:rsidRPr="00B113A6" w:rsidRDefault="00B113A6" w:rsidP="00B113A6">
      <w:pPr>
        <w:pStyle w:val="Style29"/>
        <w:widowControl/>
        <w:spacing w:line="360" w:lineRule="auto"/>
        <w:ind w:left="708" w:firstLine="708"/>
        <w:rPr>
          <w:rStyle w:val="FontStyle50"/>
          <w:rFonts w:ascii="Times New Roman" w:hAnsi="Times New Roman" w:cs="Times New Roman"/>
          <w:b w:val="0"/>
          <w:sz w:val="28"/>
          <w:szCs w:val="28"/>
        </w:rPr>
      </w:pPr>
      <w:r w:rsidRPr="00B113A6">
        <w:rPr>
          <w:rStyle w:val="FontStyle50"/>
          <w:rFonts w:ascii="Times New Roman" w:hAnsi="Times New Roman" w:cs="Times New Roman"/>
          <w:b w:val="0"/>
          <w:sz w:val="28"/>
          <w:szCs w:val="28"/>
        </w:rPr>
        <w:t>HCV Genotipleme</w:t>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62</w:t>
      </w:r>
    </w:p>
    <w:p w:rsidR="00B113A6" w:rsidRPr="00B113A6" w:rsidRDefault="00B113A6" w:rsidP="00B113A6">
      <w:pPr>
        <w:spacing w:line="360" w:lineRule="auto"/>
        <w:ind w:left="708" w:firstLine="708"/>
        <w:rPr>
          <w:rStyle w:val="FontStyle50"/>
          <w:rFonts w:ascii="Times New Roman" w:hAnsi="Times New Roman" w:cs="Times New Roman"/>
          <w:b w:val="0"/>
          <w:sz w:val="28"/>
          <w:szCs w:val="28"/>
        </w:rPr>
      </w:pPr>
      <w:r w:rsidRPr="00B113A6">
        <w:rPr>
          <w:rStyle w:val="FontStyle50"/>
          <w:rFonts w:ascii="Times New Roman" w:hAnsi="Times New Roman" w:cs="Times New Roman"/>
          <w:b w:val="0"/>
          <w:sz w:val="28"/>
          <w:szCs w:val="28"/>
        </w:rPr>
        <w:t xml:space="preserve">Human Papilloma </w:t>
      </w:r>
      <w:r w:rsidRPr="00B113A6">
        <w:rPr>
          <w:rStyle w:val="FontStyle50"/>
          <w:rFonts w:ascii="Times New Roman" w:hAnsi="Times New Roman" w:cs="Times New Roman"/>
          <w:b w:val="0"/>
          <w:sz w:val="28"/>
          <w:szCs w:val="28"/>
          <w:lang w:val="fr-FR"/>
        </w:rPr>
        <w:t xml:space="preserve">Virus </w:t>
      </w:r>
      <w:r w:rsidR="00116168">
        <w:rPr>
          <w:rStyle w:val="FontStyle50"/>
          <w:rFonts w:ascii="Times New Roman" w:hAnsi="Times New Roman" w:cs="Times New Roman"/>
          <w:b w:val="0"/>
          <w:sz w:val="28"/>
          <w:szCs w:val="28"/>
        </w:rPr>
        <w:t>Tanı ve Tiplendirme</w:t>
      </w:r>
      <w:r w:rsidR="00116168">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62</w:t>
      </w:r>
    </w:p>
    <w:p w:rsidR="00B113A6" w:rsidRDefault="00B113A6" w:rsidP="00B113A6">
      <w:pPr>
        <w:spacing w:line="360" w:lineRule="auto"/>
        <w:ind w:left="708" w:firstLine="708"/>
        <w:rPr>
          <w:rStyle w:val="FontStyle50"/>
          <w:rFonts w:ascii="Times New Roman" w:hAnsi="Times New Roman" w:cs="Times New Roman"/>
          <w:b w:val="0"/>
          <w:sz w:val="28"/>
          <w:szCs w:val="28"/>
        </w:rPr>
      </w:pPr>
      <w:r w:rsidRPr="00B113A6">
        <w:rPr>
          <w:rStyle w:val="FontStyle50"/>
          <w:rFonts w:ascii="Times New Roman" w:hAnsi="Times New Roman" w:cs="Times New Roman"/>
          <w:b w:val="0"/>
          <w:sz w:val="28"/>
          <w:szCs w:val="28"/>
        </w:rPr>
        <w:t>Solunum Yolu Virüs Paneli</w:t>
      </w:r>
      <w:r>
        <w:rPr>
          <w:rStyle w:val="FontStyle50"/>
          <w:rFonts w:ascii="Times New Roman" w:hAnsi="Times New Roman" w:cs="Times New Roman"/>
          <w:b w:val="0"/>
          <w:sz w:val="28"/>
          <w:szCs w:val="28"/>
        </w:rPr>
        <w:t xml:space="preserve"> PCR</w:t>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005B59">
        <w:rPr>
          <w:rStyle w:val="FontStyle50"/>
          <w:rFonts w:ascii="Times New Roman" w:hAnsi="Times New Roman" w:cs="Times New Roman"/>
          <w:b w:val="0"/>
          <w:sz w:val="28"/>
          <w:szCs w:val="28"/>
        </w:rPr>
        <w:tab/>
      </w:r>
      <w:r w:rsidR="00116168">
        <w:rPr>
          <w:rStyle w:val="FontStyle50"/>
          <w:rFonts w:ascii="Times New Roman" w:hAnsi="Times New Roman" w:cs="Times New Roman"/>
          <w:b w:val="0"/>
          <w:sz w:val="28"/>
          <w:szCs w:val="28"/>
        </w:rPr>
        <w:t>62</w:t>
      </w:r>
    </w:p>
    <w:p w:rsidR="00062077" w:rsidRDefault="00116168" w:rsidP="00B113A6">
      <w:pPr>
        <w:spacing w:line="360" w:lineRule="auto"/>
        <w:ind w:left="708" w:firstLine="708"/>
        <w:rPr>
          <w:rStyle w:val="FontStyle50"/>
          <w:rFonts w:ascii="Times New Roman" w:hAnsi="Times New Roman" w:cs="Times New Roman"/>
          <w:b w:val="0"/>
          <w:sz w:val="28"/>
          <w:szCs w:val="28"/>
        </w:rPr>
      </w:pPr>
      <w:r>
        <w:rPr>
          <w:rStyle w:val="FontStyle50"/>
          <w:rFonts w:ascii="Times New Roman" w:hAnsi="Times New Roman" w:cs="Times New Roman"/>
          <w:b w:val="0"/>
          <w:sz w:val="28"/>
          <w:szCs w:val="28"/>
        </w:rPr>
        <w:t>SARS-CoV-2 PCR</w:t>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r>
      <w:r>
        <w:rPr>
          <w:rStyle w:val="FontStyle50"/>
          <w:rFonts w:ascii="Times New Roman" w:hAnsi="Times New Roman" w:cs="Times New Roman"/>
          <w:b w:val="0"/>
          <w:sz w:val="28"/>
          <w:szCs w:val="28"/>
        </w:rPr>
        <w:tab/>
        <w:t>63</w:t>
      </w:r>
    </w:p>
    <w:p w:rsidR="00B113A6" w:rsidRPr="003359BC" w:rsidRDefault="00B113A6" w:rsidP="00B113A6">
      <w:pPr>
        <w:spacing w:line="360" w:lineRule="auto"/>
        <w:rPr>
          <w:rStyle w:val="FontStyle37"/>
          <w:rFonts w:ascii="Times New Roman" w:hAnsi="Times New Roman" w:cs="Times New Roman"/>
          <w:b w:val="0"/>
          <w:sz w:val="28"/>
          <w:szCs w:val="28"/>
        </w:rPr>
      </w:pPr>
      <w:r>
        <w:rPr>
          <w:rStyle w:val="FontStyle50"/>
          <w:rFonts w:ascii="Times New Roman" w:hAnsi="Times New Roman" w:cs="Times New Roman"/>
          <w:b w:val="0"/>
          <w:sz w:val="28"/>
          <w:szCs w:val="28"/>
        </w:rPr>
        <w:tab/>
      </w:r>
      <w:r w:rsidRPr="003359BC">
        <w:rPr>
          <w:rStyle w:val="FontStyle46"/>
          <w:rFonts w:ascii="Times New Roman" w:hAnsi="Times New Roman" w:cs="Times New Roman"/>
          <w:b w:val="0"/>
          <w:sz w:val="28"/>
          <w:szCs w:val="28"/>
          <w:lang w:val="fi-FI" w:eastAsia="de-DE"/>
        </w:rPr>
        <w:t xml:space="preserve">Helicobacter pylori </w:t>
      </w:r>
      <w:r w:rsidRPr="003359BC">
        <w:rPr>
          <w:rStyle w:val="FontStyle37"/>
          <w:rFonts w:ascii="Times New Roman" w:hAnsi="Times New Roman" w:cs="Times New Roman"/>
          <w:b w:val="0"/>
          <w:sz w:val="28"/>
          <w:szCs w:val="28"/>
        </w:rPr>
        <w:t>IgG</w:t>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005B59">
        <w:rPr>
          <w:rStyle w:val="FontStyle37"/>
          <w:rFonts w:ascii="Times New Roman" w:hAnsi="Times New Roman" w:cs="Times New Roman"/>
          <w:b w:val="0"/>
          <w:sz w:val="28"/>
          <w:szCs w:val="28"/>
        </w:rPr>
        <w:tab/>
      </w:r>
      <w:r w:rsidR="00116168">
        <w:rPr>
          <w:rStyle w:val="FontStyle37"/>
          <w:rFonts w:ascii="Times New Roman" w:hAnsi="Times New Roman" w:cs="Times New Roman"/>
          <w:b w:val="0"/>
          <w:sz w:val="28"/>
          <w:szCs w:val="28"/>
        </w:rPr>
        <w:t>64</w:t>
      </w:r>
    </w:p>
    <w:p w:rsidR="00B113A6" w:rsidRPr="003359BC" w:rsidRDefault="00B113A6" w:rsidP="00B113A6">
      <w:pPr>
        <w:spacing w:line="360" w:lineRule="auto"/>
        <w:ind w:firstLine="708"/>
        <w:rPr>
          <w:rStyle w:val="FontStyle37"/>
          <w:rFonts w:ascii="Times New Roman" w:hAnsi="Times New Roman" w:cs="Times New Roman"/>
          <w:b w:val="0"/>
          <w:sz w:val="28"/>
          <w:szCs w:val="28"/>
        </w:rPr>
      </w:pPr>
      <w:r w:rsidRPr="003359BC">
        <w:rPr>
          <w:rStyle w:val="FontStyle46"/>
          <w:rFonts w:ascii="Times New Roman" w:hAnsi="Times New Roman" w:cs="Times New Roman"/>
          <w:b w:val="0"/>
          <w:sz w:val="28"/>
          <w:szCs w:val="28"/>
          <w:lang w:val="fi-FI" w:eastAsia="de-DE"/>
        </w:rPr>
        <w:t xml:space="preserve">Helicobacter pylori </w:t>
      </w:r>
      <w:r w:rsidRPr="003359BC">
        <w:rPr>
          <w:rStyle w:val="FontStyle37"/>
          <w:rFonts w:ascii="Times New Roman" w:hAnsi="Times New Roman" w:cs="Times New Roman"/>
          <w:b w:val="0"/>
          <w:sz w:val="28"/>
          <w:szCs w:val="28"/>
        </w:rPr>
        <w:t>Ig A</w:t>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95012C">
        <w:rPr>
          <w:rStyle w:val="FontStyle37"/>
          <w:rFonts w:ascii="Times New Roman" w:hAnsi="Times New Roman" w:cs="Times New Roman"/>
          <w:b w:val="0"/>
          <w:sz w:val="28"/>
          <w:szCs w:val="28"/>
        </w:rPr>
        <w:tab/>
      </w:r>
      <w:r w:rsidR="00116168">
        <w:rPr>
          <w:rStyle w:val="FontStyle37"/>
          <w:rFonts w:ascii="Times New Roman" w:hAnsi="Times New Roman" w:cs="Times New Roman"/>
          <w:b w:val="0"/>
          <w:sz w:val="28"/>
          <w:szCs w:val="28"/>
        </w:rPr>
        <w:t>64</w:t>
      </w:r>
    </w:p>
    <w:p w:rsidR="00B113A6" w:rsidRPr="003359BC" w:rsidRDefault="00B113A6" w:rsidP="00B113A6">
      <w:pPr>
        <w:spacing w:line="360" w:lineRule="auto"/>
        <w:ind w:firstLine="708"/>
        <w:rPr>
          <w:rStyle w:val="FontStyle46"/>
          <w:rFonts w:ascii="Times New Roman" w:hAnsi="Times New Roman" w:cs="Times New Roman"/>
          <w:b w:val="0"/>
          <w:sz w:val="28"/>
          <w:szCs w:val="28"/>
          <w:lang w:eastAsia="de-DE"/>
        </w:rPr>
      </w:pPr>
      <w:r w:rsidRPr="003359BC">
        <w:rPr>
          <w:rStyle w:val="FontStyle46"/>
          <w:rFonts w:ascii="Times New Roman" w:hAnsi="Times New Roman" w:cs="Times New Roman"/>
          <w:b w:val="0"/>
          <w:sz w:val="28"/>
          <w:szCs w:val="28"/>
          <w:lang w:val="fi-FI" w:eastAsia="de-DE"/>
        </w:rPr>
        <w:t xml:space="preserve">Helicobacter pylori </w:t>
      </w:r>
      <w:r w:rsidRPr="003359BC">
        <w:rPr>
          <w:rStyle w:val="FontStyle46"/>
          <w:rFonts w:ascii="Times New Roman" w:hAnsi="Times New Roman" w:cs="Times New Roman"/>
          <w:b w:val="0"/>
          <w:sz w:val="28"/>
          <w:szCs w:val="28"/>
          <w:lang w:eastAsia="de-DE"/>
        </w:rPr>
        <w:t>Antijen Testi (dışkı)</w:t>
      </w:r>
      <w:r w:rsidR="0095012C">
        <w:rPr>
          <w:rStyle w:val="FontStyle46"/>
          <w:rFonts w:ascii="Times New Roman" w:hAnsi="Times New Roman" w:cs="Times New Roman"/>
          <w:b w:val="0"/>
          <w:sz w:val="28"/>
          <w:szCs w:val="28"/>
          <w:lang w:eastAsia="de-DE"/>
        </w:rPr>
        <w:tab/>
      </w:r>
      <w:r w:rsidR="0095012C">
        <w:rPr>
          <w:rStyle w:val="FontStyle46"/>
          <w:rFonts w:ascii="Times New Roman" w:hAnsi="Times New Roman" w:cs="Times New Roman"/>
          <w:b w:val="0"/>
          <w:sz w:val="28"/>
          <w:szCs w:val="28"/>
          <w:lang w:eastAsia="de-DE"/>
        </w:rPr>
        <w:tab/>
      </w:r>
      <w:r w:rsidR="0095012C">
        <w:rPr>
          <w:rStyle w:val="FontStyle46"/>
          <w:rFonts w:ascii="Times New Roman" w:hAnsi="Times New Roman" w:cs="Times New Roman"/>
          <w:b w:val="0"/>
          <w:sz w:val="28"/>
          <w:szCs w:val="28"/>
          <w:lang w:eastAsia="de-DE"/>
        </w:rPr>
        <w:tab/>
      </w:r>
      <w:r w:rsidR="0095012C">
        <w:rPr>
          <w:rStyle w:val="FontStyle46"/>
          <w:rFonts w:ascii="Times New Roman" w:hAnsi="Times New Roman" w:cs="Times New Roman"/>
          <w:b w:val="0"/>
          <w:sz w:val="28"/>
          <w:szCs w:val="28"/>
          <w:lang w:eastAsia="de-DE"/>
        </w:rPr>
        <w:tab/>
      </w:r>
      <w:r w:rsidR="0095012C">
        <w:rPr>
          <w:rStyle w:val="FontStyle46"/>
          <w:rFonts w:ascii="Times New Roman" w:hAnsi="Times New Roman" w:cs="Times New Roman"/>
          <w:b w:val="0"/>
          <w:sz w:val="28"/>
          <w:szCs w:val="28"/>
          <w:lang w:eastAsia="de-DE"/>
        </w:rPr>
        <w:tab/>
      </w:r>
      <w:r w:rsidR="00143688">
        <w:rPr>
          <w:rStyle w:val="FontStyle46"/>
          <w:rFonts w:ascii="Times New Roman" w:hAnsi="Times New Roman" w:cs="Times New Roman"/>
          <w:b w:val="0"/>
          <w:sz w:val="28"/>
          <w:szCs w:val="28"/>
          <w:lang w:eastAsia="de-DE"/>
        </w:rPr>
        <w:t>65</w:t>
      </w:r>
    </w:p>
    <w:p w:rsidR="00B113A6" w:rsidRPr="00062077" w:rsidRDefault="000E32B6" w:rsidP="00B113A6">
      <w:pPr>
        <w:spacing w:line="360" w:lineRule="auto"/>
        <w:ind w:firstLine="708"/>
        <w:rPr>
          <w:rStyle w:val="FontStyle39"/>
          <w:b w:val="0"/>
          <w:sz w:val="28"/>
          <w:szCs w:val="28"/>
          <w:lang w:eastAsia="en-US"/>
        </w:rPr>
      </w:pPr>
      <w:r w:rsidRPr="00062077">
        <w:rPr>
          <w:rStyle w:val="FontStyle46"/>
          <w:rFonts w:ascii="Times New Roman" w:hAnsi="Times New Roman" w:cs="Times New Roman"/>
          <w:b w:val="0"/>
          <w:sz w:val="28"/>
          <w:szCs w:val="28"/>
          <w:lang w:val="en-US" w:eastAsia="en-US"/>
        </w:rPr>
        <w:t xml:space="preserve">Brucella </w:t>
      </w:r>
      <w:r w:rsidRPr="00062077">
        <w:rPr>
          <w:rStyle w:val="FontStyle46"/>
          <w:rFonts w:ascii="Times New Roman" w:hAnsi="Times New Roman" w:cs="Times New Roman"/>
          <w:b w:val="0"/>
          <w:sz w:val="28"/>
          <w:szCs w:val="28"/>
          <w:lang w:eastAsia="en-US"/>
        </w:rPr>
        <w:t>Tarama Testi</w:t>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95012C" w:rsidRPr="00062077">
        <w:rPr>
          <w:rStyle w:val="FontStyle39"/>
          <w:b w:val="0"/>
          <w:sz w:val="28"/>
          <w:szCs w:val="28"/>
          <w:lang w:eastAsia="en-US"/>
        </w:rPr>
        <w:tab/>
      </w:r>
      <w:r w:rsidR="00062077">
        <w:rPr>
          <w:rStyle w:val="FontStyle39"/>
          <w:b w:val="0"/>
          <w:sz w:val="28"/>
          <w:szCs w:val="28"/>
          <w:lang w:eastAsia="en-US"/>
        </w:rPr>
        <w:t>65</w:t>
      </w:r>
    </w:p>
    <w:p w:rsidR="00B113A6" w:rsidRPr="00062077" w:rsidRDefault="000E32B6" w:rsidP="00B113A6">
      <w:pPr>
        <w:spacing w:line="360" w:lineRule="auto"/>
        <w:ind w:firstLine="708"/>
        <w:rPr>
          <w:rStyle w:val="FontStyle46"/>
          <w:rFonts w:ascii="Times New Roman" w:hAnsi="Times New Roman" w:cs="Times New Roman"/>
          <w:b w:val="0"/>
          <w:sz w:val="28"/>
          <w:szCs w:val="28"/>
        </w:rPr>
      </w:pPr>
      <w:r w:rsidRPr="00062077">
        <w:rPr>
          <w:rStyle w:val="FontStyle39"/>
          <w:b w:val="0"/>
          <w:sz w:val="28"/>
          <w:szCs w:val="28"/>
          <w:lang w:val="en-US" w:eastAsia="en-US"/>
        </w:rPr>
        <w:t xml:space="preserve">Coombs’lu Brucella </w:t>
      </w:r>
      <w:r w:rsidRPr="00062077">
        <w:rPr>
          <w:rStyle w:val="FontStyle39"/>
          <w:b w:val="0"/>
          <w:sz w:val="28"/>
          <w:szCs w:val="28"/>
          <w:lang w:eastAsia="en-US"/>
        </w:rPr>
        <w:t>Testi</w:t>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95012C" w:rsidRPr="00062077">
        <w:rPr>
          <w:rStyle w:val="FontStyle46"/>
          <w:rFonts w:ascii="Times New Roman" w:hAnsi="Times New Roman" w:cs="Times New Roman"/>
          <w:b w:val="0"/>
          <w:sz w:val="28"/>
          <w:szCs w:val="28"/>
        </w:rPr>
        <w:tab/>
      </w:r>
      <w:r w:rsidR="00062077">
        <w:rPr>
          <w:rStyle w:val="FontStyle46"/>
          <w:rFonts w:ascii="Times New Roman" w:hAnsi="Times New Roman" w:cs="Times New Roman"/>
          <w:b w:val="0"/>
          <w:sz w:val="28"/>
          <w:szCs w:val="28"/>
        </w:rPr>
        <w:t>66</w:t>
      </w:r>
    </w:p>
    <w:p w:rsidR="00B113A6" w:rsidRPr="003359BC" w:rsidRDefault="00B113A6" w:rsidP="00B113A6">
      <w:pPr>
        <w:spacing w:line="360" w:lineRule="auto"/>
        <w:ind w:firstLine="708"/>
        <w:rPr>
          <w:rStyle w:val="FontStyle46"/>
          <w:rFonts w:ascii="Times New Roman" w:hAnsi="Times New Roman" w:cs="Times New Roman"/>
          <w:b w:val="0"/>
          <w:sz w:val="28"/>
          <w:szCs w:val="28"/>
        </w:rPr>
      </w:pPr>
      <w:r w:rsidRPr="003359BC">
        <w:rPr>
          <w:rStyle w:val="FontStyle46"/>
          <w:rFonts w:ascii="Times New Roman" w:hAnsi="Times New Roman" w:cs="Times New Roman"/>
          <w:b w:val="0"/>
          <w:sz w:val="28"/>
          <w:szCs w:val="28"/>
        </w:rPr>
        <w:t>VDRL-</w:t>
      </w:r>
      <w:proofErr w:type="gramStart"/>
      <w:r w:rsidRPr="003359BC">
        <w:rPr>
          <w:rStyle w:val="FontStyle46"/>
          <w:rFonts w:ascii="Times New Roman" w:hAnsi="Times New Roman" w:cs="Times New Roman"/>
          <w:b w:val="0"/>
          <w:sz w:val="28"/>
          <w:szCs w:val="28"/>
        </w:rPr>
        <w:t>RPR  Rapid</w:t>
      </w:r>
      <w:proofErr w:type="gramEnd"/>
      <w:r w:rsidRPr="003359BC">
        <w:rPr>
          <w:rStyle w:val="FontStyle46"/>
          <w:rFonts w:ascii="Times New Roman" w:hAnsi="Times New Roman" w:cs="Times New Roman"/>
          <w:b w:val="0"/>
          <w:sz w:val="28"/>
          <w:szCs w:val="28"/>
        </w:rPr>
        <w:t xml:space="preserve"> Plasma Reagin Test</w:t>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67</w:t>
      </w:r>
    </w:p>
    <w:p w:rsidR="00B113A6" w:rsidRPr="003359BC" w:rsidRDefault="00B113A6" w:rsidP="00B113A6">
      <w:pPr>
        <w:spacing w:line="360" w:lineRule="auto"/>
        <w:ind w:firstLine="708"/>
        <w:rPr>
          <w:rStyle w:val="FontStyle47"/>
          <w:rFonts w:ascii="Times New Roman" w:hAnsi="Times New Roman" w:cs="Times New Roman"/>
          <w:bCs/>
          <w:sz w:val="28"/>
          <w:szCs w:val="28"/>
        </w:rPr>
      </w:pPr>
      <w:r w:rsidRPr="003359BC">
        <w:rPr>
          <w:rStyle w:val="FontStyle47"/>
          <w:rFonts w:ascii="Times New Roman" w:hAnsi="Times New Roman" w:cs="Times New Roman"/>
          <w:bCs/>
          <w:sz w:val="28"/>
          <w:szCs w:val="28"/>
        </w:rPr>
        <w:t>TPHA</w:t>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95012C">
        <w:rPr>
          <w:rStyle w:val="FontStyle47"/>
          <w:rFonts w:ascii="Times New Roman" w:hAnsi="Times New Roman" w:cs="Times New Roman"/>
          <w:bCs/>
          <w:sz w:val="28"/>
          <w:szCs w:val="28"/>
        </w:rPr>
        <w:tab/>
      </w:r>
      <w:r w:rsidR="00062077">
        <w:rPr>
          <w:rStyle w:val="FontStyle47"/>
          <w:rFonts w:ascii="Times New Roman" w:hAnsi="Times New Roman" w:cs="Times New Roman"/>
          <w:bCs/>
          <w:sz w:val="28"/>
          <w:szCs w:val="28"/>
        </w:rPr>
        <w:t>67</w:t>
      </w:r>
      <w:r w:rsidR="0095012C">
        <w:rPr>
          <w:rStyle w:val="FontStyle47"/>
          <w:rFonts w:ascii="Times New Roman" w:hAnsi="Times New Roman" w:cs="Times New Roman"/>
          <w:bCs/>
          <w:sz w:val="28"/>
          <w:szCs w:val="28"/>
        </w:rPr>
        <w:tab/>
      </w:r>
    </w:p>
    <w:p w:rsidR="00B113A6" w:rsidRPr="003359BC" w:rsidRDefault="00B113A6" w:rsidP="00B113A6">
      <w:pPr>
        <w:spacing w:line="360" w:lineRule="auto"/>
        <w:ind w:firstLine="708"/>
        <w:rPr>
          <w:bCs/>
          <w:sz w:val="28"/>
          <w:szCs w:val="28"/>
        </w:rPr>
      </w:pPr>
      <w:r w:rsidRPr="003359BC">
        <w:rPr>
          <w:bCs/>
          <w:sz w:val="28"/>
          <w:szCs w:val="28"/>
        </w:rPr>
        <w:t>Monospot</w:t>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95012C">
        <w:rPr>
          <w:bCs/>
          <w:sz w:val="28"/>
          <w:szCs w:val="28"/>
        </w:rPr>
        <w:tab/>
      </w:r>
      <w:r w:rsidR="00062077">
        <w:rPr>
          <w:bCs/>
          <w:sz w:val="28"/>
          <w:szCs w:val="28"/>
        </w:rPr>
        <w:t>67</w:t>
      </w:r>
    </w:p>
    <w:p w:rsidR="00B113A6" w:rsidRPr="003359BC" w:rsidRDefault="00E463D1" w:rsidP="00B113A6">
      <w:pPr>
        <w:spacing w:line="360" w:lineRule="auto"/>
        <w:ind w:firstLine="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ASO</w:t>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95012C">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68</w:t>
      </w:r>
    </w:p>
    <w:p w:rsidR="007544BE" w:rsidRDefault="007544BE" w:rsidP="00B113A6">
      <w:pPr>
        <w:spacing w:line="360" w:lineRule="auto"/>
        <w:ind w:firstLine="708"/>
        <w:rPr>
          <w:rStyle w:val="FontStyle46"/>
          <w:rFonts w:ascii="Times New Roman" w:hAnsi="Times New Roman" w:cs="Times New Roman"/>
          <w:b w:val="0"/>
          <w:sz w:val="28"/>
          <w:szCs w:val="28"/>
          <w:lang w:val="de-DE" w:eastAsia="de-DE"/>
        </w:rPr>
      </w:pPr>
      <w:r w:rsidRPr="003359BC">
        <w:rPr>
          <w:rStyle w:val="FontStyle46"/>
          <w:rFonts w:ascii="Times New Roman" w:hAnsi="Times New Roman" w:cs="Times New Roman"/>
          <w:b w:val="0"/>
          <w:sz w:val="28"/>
          <w:szCs w:val="28"/>
          <w:lang w:val="de-DE" w:eastAsia="de-DE"/>
        </w:rPr>
        <w:t>CRP</w:t>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95012C">
        <w:rPr>
          <w:rStyle w:val="FontStyle46"/>
          <w:rFonts w:ascii="Times New Roman" w:hAnsi="Times New Roman" w:cs="Times New Roman"/>
          <w:b w:val="0"/>
          <w:sz w:val="28"/>
          <w:szCs w:val="28"/>
          <w:lang w:val="de-DE" w:eastAsia="de-DE"/>
        </w:rPr>
        <w:tab/>
      </w:r>
      <w:r w:rsidR="00062077">
        <w:rPr>
          <w:rStyle w:val="FontStyle46"/>
          <w:rFonts w:ascii="Times New Roman" w:hAnsi="Times New Roman" w:cs="Times New Roman"/>
          <w:b w:val="0"/>
          <w:sz w:val="28"/>
          <w:szCs w:val="28"/>
          <w:lang w:val="de-DE" w:eastAsia="de-DE"/>
        </w:rPr>
        <w:t>68</w:t>
      </w:r>
    </w:p>
    <w:p w:rsidR="00A81B06" w:rsidRPr="003359BC" w:rsidRDefault="00A81B06" w:rsidP="00B113A6">
      <w:pPr>
        <w:spacing w:line="360" w:lineRule="auto"/>
        <w:ind w:firstLine="708"/>
        <w:rPr>
          <w:rStyle w:val="FontStyle47"/>
          <w:rFonts w:ascii="Times New Roman" w:hAnsi="Times New Roman" w:cs="Times New Roman"/>
          <w:sz w:val="28"/>
          <w:szCs w:val="28"/>
        </w:rPr>
      </w:pPr>
      <w:r>
        <w:rPr>
          <w:rStyle w:val="FontStyle46"/>
          <w:rFonts w:ascii="Times New Roman" w:hAnsi="Times New Roman" w:cs="Times New Roman"/>
          <w:b w:val="0"/>
          <w:sz w:val="28"/>
          <w:szCs w:val="28"/>
          <w:lang w:val="de-DE" w:eastAsia="de-DE"/>
        </w:rPr>
        <w:lastRenderedPageBreak/>
        <w:t>Sensitif CRP</w:t>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Pr>
          <w:rStyle w:val="FontStyle46"/>
          <w:rFonts w:ascii="Times New Roman" w:hAnsi="Times New Roman" w:cs="Times New Roman"/>
          <w:b w:val="0"/>
          <w:sz w:val="28"/>
          <w:szCs w:val="28"/>
          <w:lang w:val="de-DE" w:eastAsia="de-DE"/>
        </w:rPr>
        <w:tab/>
      </w:r>
      <w:r w:rsidR="00062077">
        <w:rPr>
          <w:rStyle w:val="FontStyle46"/>
          <w:rFonts w:ascii="Times New Roman" w:hAnsi="Times New Roman" w:cs="Times New Roman"/>
          <w:b w:val="0"/>
          <w:sz w:val="28"/>
          <w:szCs w:val="28"/>
          <w:lang w:val="de-DE" w:eastAsia="de-DE"/>
        </w:rPr>
        <w:t>69</w:t>
      </w:r>
    </w:p>
    <w:p w:rsidR="00274AF3" w:rsidRDefault="00773607" w:rsidP="00773607">
      <w:pPr>
        <w:pStyle w:val="Default"/>
        <w:spacing w:line="360" w:lineRule="auto"/>
        <w:rPr>
          <w:rStyle w:val="FontStyle39"/>
          <w:rFonts w:eastAsia="Times New Roman"/>
          <w:bCs w:val="0"/>
          <w:color w:val="auto"/>
          <w:sz w:val="28"/>
          <w:szCs w:val="28"/>
        </w:rPr>
      </w:pPr>
      <w:r>
        <w:rPr>
          <w:rStyle w:val="FontStyle39"/>
          <w:rFonts w:eastAsia="Times New Roman"/>
          <w:bCs w:val="0"/>
          <w:color w:val="auto"/>
          <w:sz w:val="28"/>
          <w:szCs w:val="28"/>
        </w:rPr>
        <w:t>E. İMMUNOLOJİ BİRİMİ TEST REHBERİ</w:t>
      </w:r>
      <w:r w:rsidR="00A81B06">
        <w:rPr>
          <w:rStyle w:val="FontStyle39"/>
          <w:rFonts w:eastAsia="Times New Roman"/>
          <w:bCs w:val="0"/>
          <w:color w:val="auto"/>
          <w:sz w:val="28"/>
          <w:szCs w:val="28"/>
        </w:rPr>
        <w:tab/>
      </w:r>
      <w:r w:rsidR="00A81B06">
        <w:rPr>
          <w:rStyle w:val="FontStyle39"/>
          <w:rFonts w:eastAsia="Times New Roman"/>
          <w:bCs w:val="0"/>
          <w:color w:val="auto"/>
          <w:sz w:val="28"/>
          <w:szCs w:val="28"/>
        </w:rPr>
        <w:tab/>
      </w:r>
      <w:r w:rsidR="00A81B06">
        <w:rPr>
          <w:rStyle w:val="FontStyle39"/>
          <w:rFonts w:eastAsia="Times New Roman"/>
          <w:bCs w:val="0"/>
          <w:color w:val="auto"/>
          <w:sz w:val="28"/>
          <w:szCs w:val="28"/>
        </w:rPr>
        <w:tab/>
      </w:r>
      <w:r w:rsidR="00A81B06">
        <w:rPr>
          <w:rStyle w:val="FontStyle39"/>
          <w:rFonts w:eastAsia="Times New Roman"/>
          <w:bCs w:val="0"/>
          <w:color w:val="auto"/>
          <w:sz w:val="28"/>
          <w:szCs w:val="28"/>
        </w:rPr>
        <w:tab/>
      </w:r>
      <w:r w:rsidR="00A81B06">
        <w:rPr>
          <w:rStyle w:val="FontStyle39"/>
          <w:rFonts w:eastAsia="Times New Roman"/>
          <w:bCs w:val="0"/>
          <w:color w:val="auto"/>
          <w:sz w:val="28"/>
          <w:szCs w:val="28"/>
        </w:rPr>
        <w:tab/>
      </w:r>
      <w:r w:rsidR="00143688">
        <w:rPr>
          <w:rStyle w:val="FontStyle39"/>
          <w:rFonts w:eastAsia="Times New Roman"/>
          <w:b w:val="0"/>
          <w:bCs w:val="0"/>
          <w:color w:val="auto"/>
          <w:sz w:val="28"/>
          <w:szCs w:val="28"/>
        </w:rPr>
        <w:t>69</w:t>
      </w:r>
    </w:p>
    <w:p w:rsidR="003359BC" w:rsidRPr="00BC063D" w:rsidRDefault="003359BC" w:rsidP="0070609E">
      <w:pPr>
        <w:pStyle w:val="Default"/>
        <w:spacing w:line="360" w:lineRule="auto"/>
        <w:ind w:left="708"/>
        <w:rPr>
          <w:rStyle w:val="FontStyle39"/>
          <w:rFonts w:eastAsia="Times New Roman"/>
          <w:b w:val="0"/>
          <w:bCs w:val="0"/>
          <w:color w:val="auto"/>
          <w:sz w:val="28"/>
          <w:szCs w:val="28"/>
        </w:rPr>
      </w:pPr>
      <w:r w:rsidRPr="00BC063D">
        <w:rPr>
          <w:rStyle w:val="FontStyle46"/>
          <w:rFonts w:ascii="Times New Roman" w:hAnsi="Times New Roman" w:cs="Times New Roman"/>
          <w:b w:val="0"/>
          <w:sz w:val="28"/>
          <w:szCs w:val="28"/>
        </w:rPr>
        <w:t xml:space="preserve">RF; Romatoid </w:t>
      </w:r>
      <w:r w:rsidRPr="00BC063D">
        <w:rPr>
          <w:rStyle w:val="FontStyle46"/>
          <w:rFonts w:ascii="Times New Roman" w:hAnsi="Times New Roman" w:cs="Times New Roman"/>
          <w:b w:val="0"/>
          <w:sz w:val="28"/>
          <w:szCs w:val="28"/>
          <w:lang w:val="de-DE"/>
        </w:rPr>
        <w:t>Faktör</w:t>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030292">
        <w:rPr>
          <w:rStyle w:val="FontStyle46"/>
          <w:rFonts w:ascii="Times New Roman" w:hAnsi="Times New Roman" w:cs="Times New Roman"/>
          <w:b w:val="0"/>
          <w:sz w:val="28"/>
          <w:szCs w:val="28"/>
          <w:lang w:val="de-DE"/>
        </w:rPr>
        <w:tab/>
      </w:r>
      <w:r w:rsidR="00143688">
        <w:rPr>
          <w:rStyle w:val="FontStyle46"/>
          <w:rFonts w:ascii="Times New Roman" w:hAnsi="Times New Roman" w:cs="Times New Roman"/>
          <w:b w:val="0"/>
          <w:sz w:val="28"/>
          <w:szCs w:val="28"/>
          <w:lang w:val="de-DE"/>
        </w:rPr>
        <w:t>69</w:t>
      </w:r>
    </w:p>
    <w:p w:rsidR="00773607" w:rsidRPr="00BC063D" w:rsidRDefault="00B233BB" w:rsidP="00E463D1">
      <w:pPr>
        <w:pStyle w:val="Default"/>
        <w:spacing w:line="360" w:lineRule="auto"/>
        <w:ind w:left="708"/>
        <w:rPr>
          <w:rStyle w:val="FontStyle46"/>
          <w:rFonts w:ascii="Times New Roman" w:hAnsi="Times New Roman" w:cs="Times New Roman"/>
          <w:b w:val="0"/>
          <w:sz w:val="28"/>
          <w:szCs w:val="28"/>
          <w:lang w:eastAsia="de-DE"/>
        </w:rPr>
      </w:pPr>
      <w:r w:rsidRPr="00BC063D">
        <w:rPr>
          <w:rStyle w:val="FontStyle46"/>
          <w:rFonts w:ascii="Times New Roman" w:hAnsi="Times New Roman" w:cs="Times New Roman"/>
          <w:b w:val="0"/>
          <w:sz w:val="28"/>
          <w:szCs w:val="28"/>
          <w:lang w:val="de-DE" w:eastAsia="de-DE"/>
        </w:rPr>
        <w:t>I</w:t>
      </w:r>
      <w:r w:rsidR="003359BC" w:rsidRPr="00BC063D">
        <w:rPr>
          <w:rStyle w:val="FontStyle46"/>
          <w:rFonts w:ascii="Times New Roman" w:hAnsi="Times New Roman" w:cs="Times New Roman"/>
          <w:b w:val="0"/>
          <w:sz w:val="28"/>
          <w:szCs w:val="28"/>
          <w:lang w:val="de-DE" w:eastAsia="de-DE"/>
        </w:rPr>
        <w:t xml:space="preserve">mmunglobulin </w:t>
      </w:r>
      <w:r w:rsidR="003359BC" w:rsidRPr="00BC063D">
        <w:rPr>
          <w:rStyle w:val="FontStyle46"/>
          <w:rFonts w:ascii="Times New Roman" w:hAnsi="Times New Roman" w:cs="Times New Roman"/>
          <w:b w:val="0"/>
          <w:sz w:val="28"/>
          <w:szCs w:val="28"/>
          <w:lang w:eastAsia="de-DE"/>
        </w:rPr>
        <w:t>G, IgA, IgM</w:t>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A81B06" w:rsidRPr="00BC063D">
        <w:rPr>
          <w:rStyle w:val="FontStyle46"/>
          <w:rFonts w:ascii="Times New Roman" w:hAnsi="Times New Roman" w:cs="Times New Roman"/>
          <w:b w:val="0"/>
          <w:sz w:val="28"/>
          <w:szCs w:val="28"/>
          <w:lang w:eastAsia="de-DE"/>
        </w:rPr>
        <w:tab/>
      </w:r>
      <w:r w:rsidR="00143688">
        <w:rPr>
          <w:rStyle w:val="FontStyle46"/>
          <w:rFonts w:ascii="Times New Roman" w:hAnsi="Times New Roman" w:cs="Times New Roman"/>
          <w:b w:val="0"/>
          <w:sz w:val="28"/>
          <w:szCs w:val="28"/>
          <w:lang w:eastAsia="de-DE"/>
        </w:rPr>
        <w:t>70</w:t>
      </w:r>
    </w:p>
    <w:p w:rsidR="003359BC" w:rsidRPr="00BC063D" w:rsidRDefault="003359BC" w:rsidP="00E463D1">
      <w:pPr>
        <w:pStyle w:val="Default"/>
        <w:spacing w:line="360" w:lineRule="auto"/>
        <w:ind w:left="708"/>
        <w:rPr>
          <w:rStyle w:val="FontStyle46"/>
          <w:rFonts w:ascii="Times New Roman" w:hAnsi="Times New Roman" w:cs="Times New Roman"/>
          <w:b w:val="0"/>
          <w:sz w:val="28"/>
          <w:szCs w:val="28"/>
        </w:rPr>
      </w:pPr>
      <w:r w:rsidRPr="00BC063D">
        <w:rPr>
          <w:rStyle w:val="FontStyle46"/>
          <w:rFonts w:ascii="Times New Roman" w:hAnsi="Times New Roman" w:cs="Times New Roman"/>
          <w:b w:val="0"/>
          <w:sz w:val="28"/>
          <w:szCs w:val="28"/>
        </w:rPr>
        <w:t xml:space="preserve">Kompleman </w:t>
      </w:r>
      <w:proofErr w:type="gramStart"/>
      <w:r w:rsidRPr="00BC063D">
        <w:rPr>
          <w:rStyle w:val="FontStyle46"/>
          <w:rFonts w:ascii="Times New Roman" w:hAnsi="Times New Roman" w:cs="Times New Roman"/>
          <w:b w:val="0"/>
          <w:sz w:val="28"/>
          <w:szCs w:val="28"/>
        </w:rPr>
        <w:t>C3 , C4</w:t>
      </w:r>
      <w:proofErr w:type="gramEnd"/>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7A16" w:rsidRPr="00BC063D">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70</w:t>
      </w:r>
    </w:p>
    <w:p w:rsidR="003359BC" w:rsidRDefault="003359BC" w:rsidP="00E463D1">
      <w:pPr>
        <w:pStyle w:val="Default"/>
        <w:spacing w:line="360" w:lineRule="auto"/>
        <w:ind w:left="708"/>
        <w:rPr>
          <w:rStyle w:val="FontStyle46"/>
          <w:rFonts w:ascii="Times New Roman" w:hAnsi="Times New Roman" w:cs="Times New Roman"/>
          <w:b w:val="0"/>
          <w:sz w:val="28"/>
          <w:szCs w:val="28"/>
          <w:lang w:eastAsia="de-DE"/>
        </w:rPr>
      </w:pPr>
      <w:r w:rsidRPr="00BC063D">
        <w:rPr>
          <w:rStyle w:val="FontStyle46"/>
          <w:rFonts w:ascii="Times New Roman" w:hAnsi="Times New Roman" w:cs="Times New Roman"/>
          <w:b w:val="0"/>
          <w:sz w:val="28"/>
          <w:szCs w:val="28"/>
          <w:lang w:val="de-DE" w:eastAsia="de-DE"/>
        </w:rPr>
        <w:t>I</w:t>
      </w:r>
      <w:r w:rsidR="0070609E" w:rsidRPr="00BC063D">
        <w:rPr>
          <w:rStyle w:val="FontStyle46"/>
          <w:rFonts w:ascii="Times New Roman" w:hAnsi="Times New Roman" w:cs="Times New Roman"/>
          <w:b w:val="0"/>
          <w:sz w:val="28"/>
          <w:szCs w:val="28"/>
          <w:lang w:val="de-DE" w:eastAsia="de-DE"/>
        </w:rPr>
        <w:t>g</w:t>
      </w:r>
      <w:r w:rsidRPr="00BC063D">
        <w:rPr>
          <w:rStyle w:val="FontStyle46"/>
          <w:rFonts w:ascii="Times New Roman" w:hAnsi="Times New Roman" w:cs="Times New Roman"/>
          <w:b w:val="0"/>
          <w:sz w:val="28"/>
          <w:szCs w:val="28"/>
          <w:lang w:val="de-DE" w:eastAsia="de-DE"/>
        </w:rPr>
        <w:t xml:space="preserve"> </w:t>
      </w:r>
      <w:r w:rsidRPr="00BC063D">
        <w:rPr>
          <w:rStyle w:val="FontStyle46"/>
          <w:rFonts w:ascii="Times New Roman" w:hAnsi="Times New Roman" w:cs="Times New Roman"/>
          <w:b w:val="0"/>
          <w:sz w:val="28"/>
          <w:szCs w:val="28"/>
          <w:lang w:eastAsia="de-DE"/>
        </w:rPr>
        <w:t>G1,2,3,4</w:t>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C37A16" w:rsidRPr="00BC063D">
        <w:rPr>
          <w:rStyle w:val="FontStyle46"/>
          <w:rFonts w:ascii="Times New Roman" w:hAnsi="Times New Roman" w:cs="Times New Roman"/>
          <w:b w:val="0"/>
          <w:sz w:val="28"/>
          <w:szCs w:val="28"/>
          <w:lang w:eastAsia="de-DE"/>
        </w:rPr>
        <w:tab/>
      </w:r>
      <w:r w:rsidR="00143688">
        <w:rPr>
          <w:rStyle w:val="FontStyle46"/>
          <w:rFonts w:ascii="Times New Roman" w:hAnsi="Times New Roman" w:cs="Times New Roman"/>
          <w:b w:val="0"/>
          <w:sz w:val="28"/>
          <w:szCs w:val="28"/>
          <w:lang w:eastAsia="de-DE"/>
        </w:rPr>
        <w:t>71</w:t>
      </w:r>
    </w:p>
    <w:p w:rsidR="00030292" w:rsidRPr="00030292" w:rsidRDefault="00030292" w:rsidP="00E463D1">
      <w:pPr>
        <w:pStyle w:val="Default"/>
        <w:spacing w:line="360" w:lineRule="auto"/>
        <w:ind w:left="708"/>
        <w:rPr>
          <w:rStyle w:val="FontStyle46"/>
          <w:rFonts w:ascii="Times New Roman" w:hAnsi="Times New Roman" w:cs="Times New Roman"/>
          <w:b w:val="0"/>
          <w:sz w:val="28"/>
          <w:szCs w:val="28"/>
          <w:lang w:eastAsia="de-DE"/>
        </w:rPr>
      </w:pPr>
      <w:r w:rsidRPr="00030292">
        <w:rPr>
          <w:rStyle w:val="FontStyle46"/>
          <w:rFonts w:ascii="Times New Roman" w:hAnsi="Times New Roman" w:cs="Times New Roman"/>
          <w:sz w:val="24"/>
          <w:szCs w:val="24"/>
        </w:rPr>
        <w:t xml:space="preserve">Serbest Kappa/Lambda                                                                                         </w:t>
      </w:r>
      <w:r w:rsidR="00143688">
        <w:rPr>
          <w:rStyle w:val="FontStyle46"/>
          <w:rFonts w:ascii="Times New Roman" w:hAnsi="Times New Roman" w:cs="Times New Roman"/>
          <w:sz w:val="24"/>
          <w:szCs w:val="24"/>
        </w:rPr>
        <w:t>71</w:t>
      </w:r>
    </w:p>
    <w:p w:rsidR="0070609E" w:rsidRPr="0070609E" w:rsidRDefault="00C37A16" w:rsidP="00E463D1">
      <w:pPr>
        <w:pStyle w:val="Default"/>
        <w:spacing w:line="360" w:lineRule="auto"/>
        <w:ind w:left="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ANA</w:t>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72</w:t>
      </w:r>
    </w:p>
    <w:p w:rsidR="0070609E" w:rsidRPr="0070609E" w:rsidRDefault="003359BC"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AMA</w:t>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C37A16">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72</w:t>
      </w:r>
    </w:p>
    <w:p w:rsidR="0070609E" w:rsidRPr="0070609E" w:rsidRDefault="003359BC"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 xml:space="preserve">LKM </w:t>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9A150B">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72</w:t>
      </w:r>
    </w:p>
    <w:p w:rsidR="0070609E" w:rsidRPr="0070609E" w:rsidRDefault="003359BC"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 xml:space="preserve">ASMA </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73</w:t>
      </w:r>
    </w:p>
    <w:p w:rsidR="003359BC" w:rsidRPr="0070609E" w:rsidRDefault="00BC063D" w:rsidP="00E463D1">
      <w:pPr>
        <w:pStyle w:val="Default"/>
        <w:spacing w:line="360" w:lineRule="auto"/>
        <w:ind w:left="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Anti</w:t>
      </w:r>
      <w:r w:rsidR="003359BC" w:rsidRPr="0070609E">
        <w:rPr>
          <w:rStyle w:val="FontStyle46"/>
          <w:rFonts w:ascii="Times New Roman" w:hAnsi="Times New Roman" w:cs="Times New Roman"/>
          <w:b w:val="0"/>
          <w:sz w:val="28"/>
          <w:szCs w:val="28"/>
        </w:rPr>
        <w:t xml:space="preserve"> nDNA</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143688">
        <w:rPr>
          <w:rStyle w:val="FontStyle46"/>
          <w:rFonts w:ascii="Times New Roman" w:hAnsi="Times New Roman" w:cs="Times New Roman"/>
          <w:b w:val="0"/>
          <w:sz w:val="28"/>
          <w:szCs w:val="28"/>
        </w:rPr>
        <w:t>73</w:t>
      </w:r>
    </w:p>
    <w:p w:rsidR="008F512B" w:rsidRDefault="00DC4B05" w:rsidP="00E463D1">
      <w:pPr>
        <w:pStyle w:val="Style19"/>
        <w:widowControl/>
        <w:spacing w:line="360" w:lineRule="auto"/>
        <w:ind w:left="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ANCA</w:t>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w:t>
      </w:r>
      <w:r w:rsidR="00143688">
        <w:rPr>
          <w:rStyle w:val="FontStyle46"/>
          <w:rFonts w:ascii="Times New Roman" w:hAnsi="Times New Roman" w:cs="Times New Roman"/>
          <w:b w:val="0"/>
          <w:sz w:val="28"/>
          <w:szCs w:val="28"/>
        </w:rPr>
        <w:t>4</w:t>
      </w:r>
    </w:p>
    <w:p w:rsidR="00875F95" w:rsidRDefault="00875F95" w:rsidP="00E463D1">
      <w:pPr>
        <w:pStyle w:val="Style19"/>
        <w:widowControl/>
        <w:spacing w:line="360" w:lineRule="auto"/>
        <w:ind w:left="708"/>
        <w:rPr>
          <w:rStyle w:val="FontStyle46"/>
          <w:rFonts w:ascii="Times New Roman" w:hAnsi="Times New Roman" w:cs="Times New Roman"/>
          <w:b w:val="0"/>
          <w:sz w:val="28"/>
          <w:szCs w:val="28"/>
        </w:rPr>
      </w:pPr>
      <w:r w:rsidRPr="00875F95">
        <w:rPr>
          <w:rStyle w:val="FontStyle46"/>
          <w:rFonts w:ascii="Times New Roman" w:hAnsi="Times New Roman" w:cs="Times New Roman"/>
          <w:b w:val="0"/>
          <w:sz w:val="28"/>
          <w:szCs w:val="28"/>
        </w:rPr>
        <w:t>Anti- Endomisyum Antikor</w:t>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t>74</w:t>
      </w:r>
    </w:p>
    <w:p w:rsidR="00875F95" w:rsidRPr="00875F95" w:rsidRDefault="00875F95" w:rsidP="00E463D1">
      <w:pPr>
        <w:pStyle w:val="Style19"/>
        <w:widowControl/>
        <w:spacing w:line="360" w:lineRule="auto"/>
        <w:ind w:left="708"/>
        <w:rPr>
          <w:rStyle w:val="FontStyle46"/>
          <w:rFonts w:ascii="Times New Roman" w:hAnsi="Times New Roman" w:cs="Times New Roman"/>
          <w:b w:val="0"/>
          <w:sz w:val="28"/>
          <w:szCs w:val="28"/>
        </w:rPr>
      </w:pPr>
      <w:r w:rsidRPr="00875F95">
        <w:rPr>
          <w:rStyle w:val="FontStyle46"/>
          <w:rFonts w:ascii="Times New Roman" w:hAnsi="Times New Roman" w:cs="Times New Roman"/>
          <w:b w:val="0"/>
          <w:sz w:val="28"/>
          <w:szCs w:val="28"/>
        </w:rPr>
        <w:t xml:space="preserve">Ekstratbl Nükleer Antikor </w:t>
      </w:r>
      <w:r>
        <w:rPr>
          <w:rStyle w:val="FontStyle46"/>
          <w:rFonts w:ascii="Times New Roman" w:hAnsi="Times New Roman" w:cs="Times New Roman"/>
          <w:b w:val="0"/>
          <w:sz w:val="28"/>
          <w:szCs w:val="28"/>
        </w:rPr>
        <w:t xml:space="preserve">(ENA) Profil </w:t>
      </w:r>
      <w:r w:rsidRPr="00875F95">
        <w:rPr>
          <w:rStyle w:val="FontStyle46"/>
          <w:rFonts w:ascii="Times New Roman" w:hAnsi="Times New Roman" w:cs="Times New Roman"/>
          <w:b w:val="0"/>
          <w:sz w:val="28"/>
          <w:szCs w:val="28"/>
        </w:rPr>
        <w:t>Testi</w:t>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r>
      <w:r>
        <w:rPr>
          <w:rStyle w:val="FontStyle46"/>
          <w:rFonts w:ascii="Times New Roman" w:hAnsi="Times New Roman" w:cs="Times New Roman"/>
          <w:b w:val="0"/>
          <w:sz w:val="28"/>
          <w:szCs w:val="28"/>
        </w:rPr>
        <w:tab/>
        <w:t>75</w:t>
      </w:r>
    </w:p>
    <w:p w:rsidR="003359BC" w:rsidRPr="0070609E" w:rsidRDefault="00143688" w:rsidP="00E463D1">
      <w:pPr>
        <w:pStyle w:val="Default"/>
        <w:spacing w:line="360" w:lineRule="auto"/>
        <w:ind w:left="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Anti dsDNA Ig G</w:t>
      </w:r>
      <w:r w:rsidR="008F512B" w:rsidRPr="0070609E">
        <w:rPr>
          <w:rStyle w:val="FontStyle46"/>
          <w:rFonts w:ascii="Times New Roman" w:hAnsi="Times New Roman" w:cs="Times New Roman"/>
          <w:b w:val="0"/>
          <w:sz w:val="28"/>
          <w:szCs w:val="28"/>
        </w:rPr>
        <w:t>,</w:t>
      </w:r>
      <w:r>
        <w:rPr>
          <w:rStyle w:val="FontStyle46"/>
          <w:rFonts w:ascii="Times New Roman" w:hAnsi="Times New Roman" w:cs="Times New Roman"/>
          <w:b w:val="0"/>
          <w:sz w:val="28"/>
          <w:szCs w:val="28"/>
        </w:rPr>
        <w:t xml:space="preserve"> </w:t>
      </w:r>
      <w:r w:rsidR="008F512B" w:rsidRPr="0070609E">
        <w:rPr>
          <w:rStyle w:val="FontStyle46"/>
          <w:rFonts w:ascii="Times New Roman" w:hAnsi="Times New Roman" w:cs="Times New Roman"/>
          <w:b w:val="0"/>
          <w:sz w:val="28"/>
          <w:szCs w:val="28"/>
        </w:rPr>
        <w:t>Ig M</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875F95">
        <w:rPr>
          <w:rStyle w:val="FontStyle46"/>
          <w:rFonts w:ascii="Times New Roman" w:hAnsi="Times New Roman" w:cs="Times New Roman"/>
          <w:b w:val="0"/>
          <w:sz w:val="28"/>
          <w:szCs w:val="28"/>
        </w:rPr>
        <w:t>75</w:t>
      </w:r>
    </w:p>
    <w:p w:rsidR="008F512B" w:rsidRPr="0070609E" w:rsidRDefault="008F512B"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Anti Gliadin IgA, IgG</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875F95">
        <w:rPr>
          <w:rStyle w:val="FontStyle46"/>
          <w:rFonts w:ascii="Times New Roman" w:hAnsi="Times New Roman" w:cs="Times New Roman"/>
          <w:b w:val="0"/>
          <w:sz w:val="28"/>
          <w:szCs w:val="28"/>
        </w:rPr>
        <w:t>76</w:t>
      </w:r>
    </w:p>
    <w:p w:rsidR="008F512B" w:rsidRPr="0070609E" w:rsidRDefault="00143688" w:rsidP="00E463D1">
      <w:pPr>
        <w:pStyle w:val="Default"/>
        <w:spacing w:line="360" w:lineRule="auto"/>
        <w:ind w:left="708"/>
        <w:rPr>
          <w:rStyle w:val="FontStyle46"/>
          <w:rFonts w:ascii="Times New Roman" w:hAnsi="Times New Roman" w:cs="Times New Roman"/>
          <w:b w:val="0"/>
          <w:sz w:val="28"/>
          <w:szCs w:val="28"/>
        </w:rPr>
      </w:pPr>
      <w:r>
        <w:rPr>
          <w:rStyle w:val="FontStyle46"/>
          <w:rFonts w:ascii="Times New Roman" w:hAnsi="Times New Roman" w:cs="Times New Roman"/>
          <w:b w:val="0"/>
          <w:sz w:val="28"/>
          <w:szCs w:val="28"/>
        </w:rPr>
        <w:t xml:space="preserve">Anti </w:t>
      </w:r>
      <w:r w:rsidR="00BC063D">
        <w:rPr>
          <w:rStyle w:val="FontStyle46"/>
          <w:rFonts w:ascii="Times New Roman" w:hAnsi="Times New Roman" w:cs="Times New Roman"/>
          <w:b w:val="0"/>
          <w:sz w:val="28"/>
          <w:szCs w:val="28"/>
        </w:rPr>
        <w:t>Doku T</w:t>
      </w:r>
      <w:r w:rsidR="00DC4B05">
        <w:rPr>
          <w:rStyle w:val="FontStyle46"/>
          <w:rFonts w:ascii="Times New Roman" w:hAnsi="Times New Roman" w:cs="Times New Roman"/>
          <w:b w:val="0"/>
          <w:sz w:val="28"/>
          <w:szCs w:val="28"/>
        </w:rPr>
        <w:t>r</w:t>
      </w:r>
      <w:r w:rsidR="00BC063D">
        <w:rPr>
          <w:rStyle w:val="FontStyle46"/>
          <w:rFonts w:ascii="Times New Roman" w:hAnsi="Times New Roman" w:cs="Times New Roman"/>
          <w:b w:val="0"/>
          <w:sz w:val="28"/>
          <w:szCs w:val="28"/>
        </w:rPr>
        <w:t>an</w:t>
      </w:r>
      <w:r w:rsidR="00DC4B05">
        <w:rPr>
          <w:rStyle w:val="FontStyle46"/>
          <w:rFonts w:ascii="Times New Roman" w:hAnsi="Times New Roman" w:cs="Times New Roman"/>
          <w:b w:val="0"/>
          <w:sz w:val="28"/>
          <w:szCs w:val="28"/>
        </w:rPr>
        <w:t>sglutaminaz IgA</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875F95">
        <w:rPr>
          <w:rStyle w:val="FontStyle46"/>
          <w:rFonts w:ascii="Times New Roman" w:hAnsi="Times New Roman" w:cs="Times New Roman"/>
          <w:b w:val="0"/>
          <w:sz w:val="28"/>
          <w:szCs w:val="28"/>
        </w:rPr>
        <w:t>76</w:t>
      </w:r>
    </w:p>
    <w:p w:rsidR="008F512B" w:rsidRPr="0070609E" w:rsidRDefault="008F512B" w:rsidP="00E463D1">
      <w:pPr>
        <w:pStyle w:val="Style19"/>
        <w:widowControl/>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ACA; Anti kardiyolipin IgG, IgM</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w:t>
      </w:r>
      <w:r w:rsidR="00875F95">
        <w:rPr>
          <w:rStyle w:val="FontStyle46"/>
          <w:rFonts w:ascii="Times New Roman" w:hAnsi="Times New Roman" w:cs="Times New Roman"/>
          <w:b w:val="0"/>
          <w:sz w:val="28"/>
          <w:szCs w:val="28"/>
        </w:rPr>
        <w:t>7</w:t>
      </w:r>
    </w:p>
    <w:p w:rsidR="008F512B" w:rsidRPr="0070609E" w:rsidRDefault="008F512B" w:rsidP="00E463D1">
      <w:pPr>
        <w:pStyle w:val="Style19"/>
        <w:widowControl/>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Anti SS-A</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w:t>
      </w:r>
      <w:r w:rsidR="00875F95">
        <w:rPr>
          <w:rStyle w:val="FontStyle46"/>
          <w:rFonts w:ascii="Times New Roman" w:hAnsi="Times New Roman" w:cs="Times New Roman"/>
          <w:b w:val="0"/>
          <w:sz w:val="28"/>
          <w:szCs w:val="28"/>
        </w:rPr>
        <w:t>7</w:t>
      </w:r>
    </w:p>
    <w:p w:rsidR="008F512B" w:rsidRPr="0070609E" w:rsidRDefault="008F512B" w:rsidP="00E463D1">
      <w:pPr>
        <w:pStyle w:val="Style19"/>
        <w:widowControl/>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Anti SS-B</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w:t>
      </w:r>
      <w:r w:rsidR="00875F95">
        <w:rPr>
          <w:rStyle w:val="FontStyle46"/>
          <w:rFonts w:ascii="Times New Roman" w:hAnsi="Times New Roman" w:cs="Times New Roman"/>
          <w:b w:val="0"/>
          <w:sz w:val="28"/>
          <w:szCs w:val="28"/>
        </w:rPr>
        <w:t>8</w:t>
      </w:r>
    </w:p>
    <w:p w:rsidR="003359BC" w:rsidRPr="0070609E" w:rsidRDefault="0070609E"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Anti Scl-70</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C34806">
        <w:rPr>
          <w:rStyle w:val="FontStyle46"/>
          <w:rFonts w:ascii="Times New Roman" w:hAnsi="Times New Roman" w:cs="Times New Roman"/>
          <w:b w:val="0"/>
          <w:sz w:val="28"/>
          <w:szCs w:val="28"/>
        </w:rPr>
        <w:t>7</w:t>
      </w:r>
      <w:r w:rsidR="00875F95">
        <w:rPr>
          <w:rStyle w:val="FontStyle46"/>
          <w:rFonts w:ascii="Times New Roman" w:hAnsi="Times New Roman" w:cs="Times New Roman"/>
          <w:b w:val="0"/>
          <w:sz w:val="28"/>
          <w:szCs w:val="28"/>
        </w:rPr>
        <w:t>8</w:t>
      </w:r>
    </w:p>
    <w:p w:rsidR="0070609E" w:rsidRPr="0070609E" w:rsidRDefault="0070609E"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AMA M2</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875F95">
        <w:rPr>
          <w:rStyle w:val="FontStyle46"/>
          <w:rFonts w:ascii="Times New Roman" w:hAnsi="Times New Roman" w:cs="Times New Roman"/>
          <w:b w:val="0"/>
          <w:sz w:val="28"/>
          <w:szCs w:val="28"/>
        </w:rPr>
        <w:t>79</w:t>
      </w:r>
    </w:p>
    <w:p w:rsidR="0070609E" w:rsidRPr="0070609E" w:rsidRDefault="0070609E" w:rsidP="00E463D1">
      <w:pPr>
        <w:pStyle w:val="Default"/>
        <w:spacing w:line="360" w:lineRule="auto"/>
        <w:ind w:left="708"/>
        <w:rPr>
          <w:rStyle w:val="FontStyle46"/>
          <w:rFonts w:ascii="Times New Roman" w:hAnsi="Times New Roman" w:cs="Times New Roman"/>
          <w:b w:val="0"/>
          <w:sz w:val="28"/>
          <w:szCs w:val="28"/>
        </w:rPr>
      </w:pPr>
      <w:r w:rsidRPr="0070609E">
        <w:rPr>
          <w:rStyle w:val="FontStyle46"/>
          <w:rFonts w:ascii="Times New Roman" w:hAnsi="Times New Roman" w:cs="Times New Roman"/>
          <w:b w:val="0"/>
          <w:sz w:val="28"/>
          <w:szCs w:val="28"/>
        </w:rPr>
        <w:t>Anti J0-1</w:t>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DC4B05">
        <w:rPr>
          <w:rStyle w:val="FontStyle46"/>
          <w:rFonts w:ascii="Times New Roman" w:hAnsi="Times New Roman" w:cs="Times New Roman"/>
          <w:b w:val="0"/>
          <w:sz w:val="28"/>
          <w:szCs w:val="28"/>
        </w:rPr>
        <w:tab/>
      </w:r>
      <w:r w:rsidR="00875F95">
        <w:rPr>
          <w:rStyle w:val="FontStyle46"/>
          <w:rFonts w:ascii="Times New Roman" w:hAnsi="Times New Roman" w:cs="Times New Roman"/>
          <w:b w:val="0"/>
          <w:sz w:val="28"/>
          <w:szCs w:val="28"/>
        </w:rPr>
        <w:t>79</w:t>
      </w:r>
    </w:p>
    <w:p w:rsidR="00DA21A1" w:rsidRPr="0060393E" w:rsidRDefault="00773607" w:rsidP="00E463D1">
      <w:pPr>
        <w:pStyle w:val="Default"/>
        <w:spacing w:line="276" w:lineRule="auto"/>
        <w:rPr>
          <w:rStyle w:val="FontStyle39"/>
          <w:rFonts w:eastAsia="Times New Roman"/>
          <w:b w:val="0"/>
          <w:bCs w:val="0"/>
          <w:color w:val="auto"/>
          <w:sz w:val="28"/>
          <w:szCs w:val="28"/>
        </w:rPr>
      </w:pPr>
      <w:r>
        <w:rPr>
          <w:rStyle w:val="FontStyle39"/>
          <w:rFonts w:eastAsia="Times New Roman"/>
          <w:bCs w:val="0"/>
          <w:color w:val="auto"/>
          <w:sz w:val="28"/>
          <w:szCs w:val="28"/>
        </w:rPr>
        <w:t>F</w:t>
      </w:r>
      <w:r w:rsidR="0086188F">
        <w:rPr>
          <w:rStyle w:val="FontStyle39"/>
          <w:rFonts w:eastAsia="Times New Roman"/>
          <w:bCs w:val="0"/>
          <w:color w:val="auto"/>
          <w:sz w:val="28"/>
          <w:szCs w:val="28"/>
        </w:rPr>
        <w:t>. MİKOLOJİ BİRİMİ</w:t>
      </w:r>
      <w:r w:rsidR="0086188F" w:rsidRPr="00CC261F">
        <w:rPr>
          <w:rStyle w:val="FontStyle39"/>
          <w:rFonts w:eastAsia="Times New Roman"/>
          <w:bCs w:val="0"/>
          <w:color w:val="auto"/>
          <w:sz w:val="28"/>
          <w:szCs w:val="28"/>
        </w:rPr>
        <w:t xml:space="preserve"> TEST</w:t>
      </w:r>
      <w:r w:rsidR="00DA21A1">
        <w:rPr>
          <w:rStyle w:val="FontStyle39"/>
          <w:rFonts w:eastAsia="Times New Roman"/>
          <w:bCs w:val="0"/>
          <w:color w:val="auto"/>
          <w:sz w:val="28"/>
          <w:szCs w:val="28"/>
        </w:rPr>
        <w:t xml:space="preserve"> REHBERİ</w:t>
      </w:r>
      <w:r w:rsidR="00DA21A1" w:rsidRPr="00CC261F">
        <w:rPr>
          <w:rStyle w:val="FontStyle39"/>
          <w:rFonts w:eastAsia="Times New Roman"/>
          <w:bCs w:val="0"/>
          <w:color w:val="auto"/>
          <w:sz w:val="28"/>
          <w:szCs w:val="28"/>
        </w:rPr>
        <w:t xml:space="preserve"> </w:t>
      </w:r>
      <w:r w:rsidR="00DC4B05">
        <w:rPr>
          <w:rStyle w:val="FontStyle39"/>
          <w:rFonts w:eastAsia="Times New Roman"/>
          <w:bCs w:val="0"/>
          <w:color w:val="auto"/>
          <w:sz w:val="28"/>
          <w:szCs w:val="28"/>
        </w:rPr>
        <w:tab/>
      </w:r>
      <w:r w:rsidR="00DC4B05">
        <w:rPr>
          <w:rStyle w:val="FontStyle39"/>
          <w:rFonts w:eastAsia="Times New Roman"/>
          <w:bCs w:val="0"/>
          <w:color w:val="auto"/>
          <w:sz w:val="28"/>
          <w:szCs w:val="28"/>
        </w:rPr>
        <w:tab/>
      </w:r>
      <w:r w:rsidR="00DC4B05">
        <w:rPr>
          <w:rStyle w:val="FontStyle39"/>
          <w:rFonts w:eastAsia="Times New Roman"/>
          <w:bCs w:val="0"/>
          <w:color w:val="auto"/>
          <w:sz w:val="28"/>
          <w:szCs w:val="28"/>
        </w:rPr>
        <w:tab/>
      </w:r>
      <w:r w:rsidR="00DC4B05">
        <w:rPr>
          <w:rStyle w:val="FontStyle39"/>
          <w:rFonts w:eastAsia="Times New Roman"/>
          <w:bCs w:val="0"/>
          <w:color w:val="auto"/>
          <w:sz w:val="28"/>
          <w:szCs w:val="28"/>
        </w:rPr>
        <w:tab/>
      </w:r>
      <w:r w:rsidR="00DC4B05">
        <w:rPr>
          <w:rStyle w:val="FontStyle39"/>
          <w:rFonts w:eastAsia="Times New Roman"/>
          <w:bCs w:val="0"/>
          <w:color w:val="auto"/>
          <w:sz w:val="28"/>
          <w:szCs w:val="28"/>
        </w:rPr>
        <w:tab/>
      </w:r>
    </w:p>
    <w:p w:rsidR="0086188F" w:rsidRPr="009C48F2" w:rsidRDefault="006B7546" w:rsidP="00E463D1">
      <w:pPr>
        <w:pStyle w:val="Default"/>
        <w:spacing w:line="276" w:lineRule="auto"/>
        <w:ind w:left="708"/>
        <w:rPr>
          <w:rFonts w:ascii="Times New Roman" w:hAnsi="Times New Roman" w:cs="Times New Roman"/>
          <w:bCs/>
          <w:sz w:val="28"/>
          <w:szCs w:val="28"/>
        </w:rPr>
      </w:pPr>
      <w:r w:rsidRPr="009C48F2">
        <w:rPr>
          <w:rFonts w:ascii="Times New Roman" w:hAnsi="Times New Roman" w:cs="Times New Roman"/>
          <w:bCs/>
          <w:sz w:val="28"/>
          <w:szCs w:val="28"/>
        </w:rPr>
        <w:t>Mantar aranması (direkt bakı ve kültürü)</w:t>
      </w:r>
      <w:r w:rsidR="00DC4B05" w:rsidRPr="009C48F2">
        <w:rPr>
          <w:rFonts w:ascii="Times New Roman" w:hAnsi="Times New Roman" w:cs="Times New Roman"/>
          <w:bCs/>
          <w:sz w:val="28"/>
          <w:szCs w:val="28"/>
        </w:rPr>
        <w:tab/>
      </w:r>
      <w:r w:rsidR="00DC4B05" w:rsidRPr="009C48F2">
        <w:rPr>
          <w:rFonts w:ascii="Times New Roman" w:hAnsi="Times New Roman" w:cs="Times New Roman"/>
          <w:bCs/>
          <w:sz w:val="28"/>
          <w:szCs w:val="28"/>
        </w:rPr>
        <w:tab/>
      </w:r>
      <w:r w:rsidR="00DC4B05" w:rsidRPr="009C48F2">
        <w:rPr>
          <w:rFonts w:ascii="Times New Roman" w:hAnsi="Times New Roman" w:cs="Times New Roman"/>
          <w:bCs/>
          <w:sz w:val="28"/>
          <w:szCs w:val="28"/>
        </w:rPr>
        <w:tab/>
      </w:r>
      <w:r w:rsidR="00DC4B05" w:rsidRPr="009C48F2">
        <w:rPr>
          <w:rFonts w:ascii="Times New Roman" w:hAnsi="Times New Roman" w:cs="Times New Roman"/>
          <w:bCs/>
          <w:sz w:val="28"/>
          <w:szCs w:val="28"/>
        </w:rPr>
        <w:tab/>
      </w:r>
      <w:r w:rsidR="00741F26">
        <w:rPr>
          <w:rFonts w:ascii="Times New Roman" w:hAnsi="Times New Roman" w:cs="Times New Roman"/>
          <w:bCs/>
          <w:sz w:val="28"/>
          <w:szCs w:val="28"/>
        </w:rPr>
        <w:tab/>
      </w:r>
      <w:r w:rsidR="00875F95">
        <w:rPr>
          <w:rFonts w:ascii="Times New Roman" w:hAnsi="Times New Roman" w:cs="Times New Roman"/>
          <w:bCs/>
          <w:sz w:val="28"/>
          <w:szCs w:val="28"/>
        </w:rPr>
        <w:t>80</w:t>
      </w:r>
    </w:p>
    <w:p w:rsidR="0086188F" w:rsidRPr="009C48F2" w:rsidRDefault="006B7546" w:rsidP="00E463D1">
      <w:pPr>
        <w:pStyle w:val="Default"/>
        <w:spacing w:line="276" w:lineRule="auto"/>
        <w:ind w:left="708"/>
        <w:rPr>
          <w:rStyle w:val="FontStyle39"/>
          <w:rFonts w:eastAsia="Times New Roman"/>
          <w:b w:val="0"/>
          <w:bCs w:val="0"/>
          <w:color w:val="auto"/>
          <w:sz w:val="28"/>
          <w:szCs w:val="28"/>
        </w:rPr>
      </w:pPr>
      <w:r w:rsidRPr="009C48F2">
        <w:rPr>
          <w:rFonts w:ascii="Times New Roman" w:hAnsi="Times New Roman" w:cs="Times New Roman"/>
          <w:bCs/>
          <w:sz w:val="28"/>
          <w:szCs w:val="28"/>
        </w:rPr>
        <w:t>Maya türü mantar tür tanımlanması (identifikasyonu)</w:t>
      </w:r>
      <w:r w:rsidR="00741F26">
        <w:rPr>
          <w:rFonts w:ascii="Times New Roman" w:hAnsi="Times New Roman" w:cs="Times New Roman"/>
          <w:bCs/>
          <w:sz w:val="28"/>
          <w:szCs w:val="28"/>
        </w:rPr>
        <w:tab/>
      </w:r>
      <w:r w:rsidR="00741F26">
        <w:rPr>
          <w:rFonts w:ascii="Times New Roman" w:hAnsi="Times New Roman" w:cs="Times New Roman"/>
          <w:bCs/>
          <w:sz w:val="28"/>
          <w:szCs w:val="28"/>
        </w:rPr>
        <w:tab/>
      </w:r>
      <w:r w:rsidR="00741F26">
        <w:rPr>
          <w:rFonts w:ascii="Times New Roman" w:hAnsi="Times New Roman" w:cs="Times New Roman"/>
          <w:bCs/>
          <w:sz w:val="28"/>
          <w:szCs w:val="28"/>
        </w:rPr>
        <w:tab/>
      </w:r>
      <w:r w:rsidR="00875F95">
        <w:rPr>
          <w:rFonts w:ascii="Times New Roman" w:hAnsi="Times New Roman" w:cs="Times New Roman"/>
          <w:bCs/>
          <w:sz w:val="28"/>
          <w:szCs w:val="28"/>
        </w:rPr>
        <w:t>81</w:t>
      </w:r>
    </w:p>
    <w:p w:rsidR="006B7546" w:rsidRPr="006B7546" w:rsidRDefault="006B7546" w:rsidP="00E463D1">
      <w:pPr>
        <w:pStyle w:val="ecxmsonormal"/>
        <w:spacing w:before="0" w:beforeAutospacing="0" w:after="0" w:afterAutospacing="0" w:line="276" w:lineRule="auto"/>
        <w:ind w:firstLine="708"/>
        <w:rPr>
          <w:bCs/>
          <w:sz w:val="28"/>
          <w:szCs w:val="28"/>
        </w:rPr>
      </w:pPr>
      <w:r w:rsidRPr="009C48F2">
        <w:rPr>
          <w:bCs/>
          <w:sz w:val="28"/>
          <w:szCs w:val="28"/>
        </w:rPr>
        <w:t>Kandida antifungal duyarlılık testi</w:t>
      </w:r>
      <w:r w:rsidR="00DC4B05" w:rsidRPr="009C48F2">
        <w:rPr>
          <w:bCs/>
          <w:sz w:val="28"/>
          <w:szCs w:val="28"/>
        </w:rPr>
        <w:tab/>
      </w:r>
      <w:r w:rsidR="00DC4B05" w:rsidRPr="009C48F2">
        <w:rPr>
          <w:bCs/>
          <w:sz w:val="28"/>
          <w:szCs w:val="28"/>
        </w:rPr>
        <w:tab/>
      </w:r>
      <w:r w:rsidR="00741F26">
        <w:rPr>
          <w:bCs/>
          <w:sz w:val="28"/>
          <w:szCs w:val="28"/>
        </w:rPr>
        <w:tab/>
      </w:r>
      <w:r w:rsidR="00741F26">
        <w:rPr>
          <w:bCs/>
          <w:sz w:val="28"/>
          <w:szCs w:val="28"/>
        </w:rPr>
        <w:tab/>
      </w:r>
      <w:r w:rsidR="00741F26">
        <w:rPr>
          <w:bCs/>
          <w:sz w:val="28"/>
          <w:szCs w:val="28"/>
        </w:rPr>
        <w:tab/>
      </w:r>
      <w:r w:rsidR="00741F26">
        <w:rPr>
          <w:bCs/>
          <w:sz w:val="28"/>
          <w:szCs w:val="28"/>
        </w:rPr>
        <w:tab/>
      </w:r>
      <w:r w:rsidR="00875F95">
        <w:rPr>
          <w:bCs/>
          <w:sz w:val="28"/>
          <w:szCs w:val="28"/>
        </w:rPr>
        <w:t>82</w:t>
      </w:r>
    </w:p>
    <w:p w:rsidR="00BD1ABA" w:rsidRDefault="006B7546" w:rsidP="00E463D1">
      <w:pPr>
        <w:pStyle w:val="Style14"/>
        <w:widowControl/>
        <w:spacing w:line="360" w:lineRule="auto"/>
        <w:ind w:left="720"/>
        <w:jc w:val="both"/>
        <w:rPr>
          <w:bCs/>
          <w:sz w:val="28"/>
          <w:szCs w:val="28"/>
        </w:rPr>
      </w:pPr>
      <w:r w:rsidRPr="006B7546">
        <w:rPr>
          <w:bCs/>
          <w:sz w:val="28"/>
          <w:szCs w:val="28"/>
        </w:rPr>
        <w:t>Galaktomannan Antijen Testi</w:t>
      </w:r>
      <w:r w:rsidR="00DC4B05">
        <w:rPr>
          <w:bCs/>
          <w:sz w:val="28"/>
          <w:szCs w:val="28"/>
        </w:rPr>
        <w:tab/>
      </w:r>
      <w:r w:rsidR="00DC4B05">
        <w:rPr>
          <w:bCs/>
          <w:sz w:val="28"/>
          <w:szCs w:val="28"/>
        </w:rPr>
        <w:tab/>
      </w:r>
      <w:r w:rsidR="00DC4B05">
        <w:rPr>
          <w:bCs/>
          <w:sz w:val="28"/>
          <w:szCs w:val="28"/>
        </w:rPr>
        <w:tab/>
      </w:r>
      <w:r w:rsidR="00DC4B05">
        <w:rPr>
          <w:bCs/>
          <w:sz w:val="28"/>
          <w:szCs w:val="28"/>
        </w:rPr>
        <w:tab/>
      </w:r>
      <w:r w:rsidR="00DC4B05">
        <w:rPr>
          <w:bCs/>
          <w:sz w:val="28"/>
          <w:szCs w:val="28"/>
        </w:rPr>
        <w:tab/>
      </w:r>
      <w:r w:rsidR="00DC4B05">
        <w:rPr>
          <w:bCs/>
          <w:sz w:val="28"/>
          <w:szCs w:val="28"/>
        </w:rPr>
        <w:tab/>
      </w:r>
      <w:r w:rsidR="00DC4B05">
        <w:rPr>
          <w:bCs/>
          <w:sz w:val="28"/>
          <w:szCs w:val="28"/>
        </w:rPr>
        <w:tab/>
      </w:r>
      <w:r w:rsidR="00875F95">
        <w:rPr>
          <w:bCs/>
          <w:sz w:val="28"/>
          <w:szCs w:val="28"/>
        </w:rPr>
        <w:t>83</w:t>
      </w:r>
    </w:p>
    <w:p w:rsidR="00E463D1" w:rsidRPr="00E463D1" w:rsidRDefault="00E463D1" w:rsidP="00E93B01">
      <w:pPr>
        <w:pStyle w:val="NormalWeb"/>
        <w:spacing w:before="0" w:beforeAutospacing="0" w:line="360" w:lineRule="auto"/>
        <w:rPr>
          <w:b/>
          <w:sz w:val="28"/>
          <w:szCs w:val="28"/>
        </w:rPr>
      </w:pPr>
      <w:r w:rsidRPr="00E463D1">
        <w:rPr>
          <w:b/>
          <w:bCs/>
          <w:sz w:val="28"/>
          <w:szCs w:val="28"/>
        </w:rPr>
        <w:t>G.</w:t>
      </w:r>
      <w:r w:rsidR="00142D5D">
        <w:rPr>
          <w:b/>
          <w:sz w:val="28"/>
          <w:szCs w:val="28"/>
        </w:rPr>
        <w:t xml:space="preserve"> </w:t>
      </w:r>
      <w:r w:rsidRPr="00E463D1">
        <w:rPr>
          <w:b/>
          <w:sz w:val="28"/>
          <w:szCs w:val="28"/>
        </w:rPr>
        <w:t>PANİK DEĞER LİSTESİ</w:t>
      </w:r>
      <w:r w:rsidR="0060393E">
        <w:rPr>
          <w:b/>
          <w:sz w:val="28"/>
          <w:szCs w:val="28"/>
        </w:rPr>
        <w:tab/>
      </w:r>
      <w:r w:rsidR="0060393E">
        <w:rPr>
          <w:b/>
          <w:sz w:val="28"/>
          <w:szCs w:val="28"/>
        </w:rPr>
        <w:tab/>
      </w:r>
      <w:r w:rsidR="0060393E">
        <w:rPr>
          <w:b/>
          <w:sz w:val="28"/>
          <w:szCs w:val="28"/>
        </w:rPr>
        <w:tab/>
      </w:r>
      <w:r w:rsidR="009C48F2">
        <w:rPr>
          <w:b/>
          <w:sz w:val="28"/>
          <w:szCs w:val="28"/>
        </w:rPr>
        <w:tab/>
      </w:r>
      <w:r w:rsidR="00142D5D">
        <w:rPr>
          <w:b/>
          <w:sz w:val="28"/>
          <w:szCs w:val="28"/>
        </w:rPr>
        <w:tab/>
      </w:r>
      <w:r w:rsidR="00142D5D">
        <w:rPr>
          <w:b/>
          <w:sz w:val="28"/>
          <w:szCs w:val="28"/>
        </w:rPr>
        <w:tab/>
      </w:r>
      <w:r w:rsidR="00142D5D">
        <w:rPr>
          <w:b/>
          <w:sz w:val="28"/>
          <w:szCs w:val="28"/>
        </w:rPr>
        <w:tab/>
      </w:r>
      <w:r w:rsidR="00142D5D">
        <w:rPr>
          <w:b/>
          <w:sz w:val="28"/>
          <w:szCs w:val="28"/>
        </w:rPr>
        <w:tab/>
      </w:r>
      <w:r w:rsidR="00875F95">
        <w:rPr>
          <w:sz w:val="28"/>
          <w:szCs w:val="28"/>
        </w:rPr>
        <w:t>84</w:t>
      </w:r>
    </w:p>
    <w:p w:rsidR="00BD1ABA" w:rsidRDefault="00084D60" w:rsidP="00552B57">
      <w:pPr>
        <w:pStyle w:val="Style14"/>
        <w:widowControl/>
        <w:numPr>
          <w:ilvl w:val="0"/>
          <w:numId w:val="5"/>
        </w:numPr>
        <w:spacing w:before="82"/>
        <w:ind w:left="360"/>
        <w:jc w:val="both"/>
        <w:rPr>
          <w:rStyle w:val="FontStyle39"/>
          <w:sz w:val="28"/>
          <w:szCs w:val="28"/>
        </w:rPr>
      </w:pPr>
      <w:r w:rsidRPr="00084D60">
        <w:rPr>
          <w:rStyle w:val="FontStyle39"/>
          <w:sz w:val="28"/>
          <w:szCs w:val="28"/>
        </w:rPr>
        <w:lastRenderedPageBreak/>
        <w:t>GENEL BİLGİLER</w:t>
      </w:r>
    </w:p>
    <w:p w:rsidR="00DA21A1" w:rsidRPr="00084D60" w:rsidRDefault="00DA21A1" w:rsidP="00DA21A1">
      <w:pPr>
        <w:pStyle w:val="Style14"/>
        <w:widowControl/>
        <w:spacing w:before="82"/>
        <w:jc w:val="both"/>
        <w:rPr>
          <w:rStyle w:val="FontStyle39"/>
          <w:sz w:val="28"/>
          <w:szCs w:val="28"/>
        </w:rPr>
      </w:pPr>
      <w:r>
        <w:rPr>
          <w:rStyle w:val="FontStyle39"/>
          <w:sz w:val="28"/>
          <w:szCs w:val="28"/>
        </w:rPr>
        <w:t>A.1. TANIM</w:t>
      </w:r>
    </w:p>
    <w:p w:rsidR="00BD1ABA" w:rsidRPr="00420EF7" w:rsidRDefault="00084D60" w:rsidP="00420EF7">
      <w:pPr>
        <w:pStyle w:val="Style14"/>
        <w:widowControl/>
        <w:spacing w:before="82" w:line="360" w:lineRule="auto"/>
        <w:jc w:val="both"/>
        <w:rPr>
          <w:rStyle w:val="FontStyle39"/>
          <w:b w:val="0"/>
        </w:rPr>
      </w:pPr>
      <w:r w:rsidRPr="00420EF7">
        <w:rPr>
          <w:rStyle w:val="FontStyle39"/>
          <w:b w:val="0"/>
        </w:rPr>
        <w:t>Tıbbi Mikrobiyoloji laboratuvar</w:t>
      </w:r>
      <w:r w:rsidR="00420EF7" w:rsidRPr="00420EF7">
        <w:rPr>
          <w:rStyle w:val="FontStyle39"/>
          <w:b w:val="0"/>
        </w:rPr>
        <w:t>ı</w:t>
      </w:r>
      <w:r w:rsidRPr="00420EF7">
        <w:rPr>
          <w:rStyle w:val="FontStyle39"/>
          <w:b w:val="0"/>
        </w:rPr>
        <w:t xml:space="preserve"> Merkezi </w:t>
      </w:r>
      <w:r w:rsidR="009A5C4F" w:rsidRPr="00420EF7">
        <w:rPr>
          <w:rStyle w:val="FontStyle39"/>
          <w:b w:val="0"/>
        </w:rPr>
        <w:t>L</w:t>
      </w:r>
      <w:r w:rsidRPr="00420EF7">
        <w:rPr>
          <w:rStyle w:val="FontStyle39"/>
          <w:b w:val="0"/>
        </w:rPr>
        <w:t xml:space="preserve">aboratuvar </w:t>
      </w:r>
      <w:r w:rsidR="009A5C4F" w:rsidRPr="00420EF7">
        <w:rPr>
          <w:rStyle w:val="FontStyle39"/>
          <w:b w:val="0"/>
        </w:rPr>
        <w:t xml:space="preserve">birimi altında </w:t>
      </w:r>
      <w:r w:rsidRPr="00420EF7">
        <w:rPr>
          <w:rStyle w:val="FontStyle39"/>
          <w:b w:val="0"/>
        </w:rPr>
        <w:t>Manisa Celal Bayar Ün</w:t>
      </w:r>
      <w:r w:rsidR="009A5C4F" w:rsidRPr="00420EF7">
        <w:rPr>
          <w:rStyle w:val="FontStyle39"/>
          <w:b w:val="0"/>
        </w:rPr>
        <w:t>iversite Hafsa Sultan Hastanesi tüm birimlerinde muayene veya tedavi alan tüm hastalara acil ve rutin hizmeti vermektedir.</w:t>
      </w:r>
    </w:p>
    <w:p w:rsidR="00420EF7" w:rsidRPr="00420EF7" w:rsidRDefault="00420EF7" w:rsidP="00420EF7">
      <w:pPr>
        <w:pStyle w:val="Style14"/>
        <w:widowControl/>
        <w:spacing w:before="82"/>
        <w:jc w:val="both"/>
        <w:rPr>
          <w:rStyle w:val="FontStyle39"/>
          <w:b w:val="0"/>
        </w:rPr>
      </w:pPr>
      <w:r w:rsidRPr="00420EF7">
        <w:rPr>
          <w:rStyle w:val="FontStyle39"/>
          <w:b w:val="0"/>
        </w:rPr>
        <w:t>Laboratuvarımız bünyesinde;</w:t>
      </w:r>
    </w:p>
    <w:p w:rsidR="009A5C4F" w:rsidRPr="00420EF7" w:rsidRDefault="009A5C4F" w:rsidP="00552B57">
      <w:pPr>
        <w:pStyle w:val="Style14"/>
        <w:widowControl/>
        <w:numPr>
          <w:ilvl w:val="0"/>
          <w:numId w:val="6"/>
        </w:numPr>
        <w:spacing w:before="82"/>
        <w:jc w:val="both"/>
        <w:rPr>
          <w:rStyle w:val="FontStyle39"/>
          <w:b w:val="0"/>
        </w:rPr>
      </w:pPr>
      <w:r w:rsidRPr="00420EF7">
        <w:rPr>
          <w:rStyle w:val="FontStyle39"/>
          <w:b w:val="0"/>
        </w:rPr>
        <w:t xml:space="preserve">Bakteriyoloji </w:t>
      </w:r>
    </w:p>
    <w:p w:rsidR="00420EF7" w:rsidRDefault="00420EF7" w:rsidP="00552B57">
      <w:pPr>
        <w:pStyle w:val="Style14"/>
        <w:widowControl/>
        <w:numPr>
          <w:ilvl w:val="0"/>
          <w:numId w:val="6"/>
        </w:numPr>
        <w:spacing w:before="82"/>
        <w:jc w:val="both"/>
        <w:rPr>
          <w:rStyle w:val="FontStyle39"/>
          <w:b w:val="0"/>
        </w:rPr>
      </w:pPr>
      <w:r w:rsidRPr="00420EF7">
        <w:rPr>
          <w:rStyle w:val="FontStyle39"/>
          <w:b w:val="0"/>
        </w:rPr>
        <w:t xml:space="preserve">Viroloji </w:t>
      </w:r>
    </w:p>
    <w:p w:rsidR="00420EF7" w:rsidRDefault="00420EF7" w:rsidP="00552B57">
      <w:pPr>
        <w:pStyle w:val="Style14"/>
        <w:widowControl/>
        <w:numPr>
          <w:ilvl w:val="0"/>
          <w:numId w:val="6"/>
        </w:numPr>
        <w:spacing w:before="82"/>
        <w:jc w:val="both"/>
        <w:rPr>
          <w:rStyle w:val="FontStyle39"/>
          <w:b w:val="0"/>
        </w:rPr>
      </w:pPr>
      <w:r w:rsidRPr="00420EF7">
        <w:rPr>
          <w:rStyle w:val="FontStyle39"/>
          <w:b w:val="0"/>
        </w:rPr>
        <w:t xml:space="preserve">Seroloji </w:t>
      </w:r>
    </w:p>
    <w:p w:rsidR="00BF796D" w:rsidRPr="00BF796D" w:rsidRDefault="00420EF7" w:rsidP="00552B57">
      <w:pPr>
        <w:pStyle w:val="Style14"/>
        <w:widowControl/>
        <w:numPr>
          <w:ilvl w:val="0"/>
          <w:numId w:val="6"/>
        </w:numPr>
        <w:spacing w:before="82"/>
        <w:jc w:val="both"/>
        <w:rPr>
          <w:rStyle w:val="FontStyle39"/>
        </w:rPr>
      </w:pPr>
      <w:r w:rsidRPr="00BF796D">
        <w:rPr>
          <w:rStyle w:val="FontStyle39"/>
          <w:b w:val="0"/>
        </w:rPr>
        <w:t xml:space="preserve">İmmunoloji </w:t>
      </w:r>
    </w:p>
    <w:p w:rsidR="00420EF7" w:rsidRPr="00420EF7" w:rsidRDefault="00420EF7" w:rsidP="00552B57">
      <w:pPr>
        <w:pStyle w:val="Style14"/>
        <w:widowControl/>
        <w:numPr>
          <w:ilvl w:val="0"/>
          <w:numId w:val="6"/>
        </w:numPr>
        <w:spacing w:before="82"/>
        <w:jc w:val="both"/>
        <w:rPr>
          <w:rStyle w:val="FontStyle39"/>
        </w:rPr>
      </w:pPr>
      <w:r w:rsidRPr="00BF796D">
        <w:rPr>
          <w:rStyle w:val="FontStyle39"/>
          <w:b w:val="0"/>
        </w:rPr>
        <w:t xml:space="preserve">Tüberküloz </w:t>
      </w:r>
    </w:p>
    <w:p w:rsidR="00420EF7" w:rsidRPr="00420EF7" w:rsidRDefault="00420EF7" w:rsidP="00552B57">
      <w:pPr>
        <w:pStyle w:val="Style14"/>
        <w:widowControl/>
        <w:numPr>
          <w:ilvl w:val="0"/>
          <w:numId w:val="6"/>
        </w:numPr>
        <w:spacing w:before="82"/>
        <w:jc w:val="both"/>
        <w:rPr>
          <w:rStyle w:val="FontStyle39"/>
        </w:rPr>
      </w:pPr>
      <w:r w:rsidRPr="00420EF7">
        <w:rPr>
          <w:rStyle w:val="FontStyle39"/>
          <w:b w:val="0"/>
        </w:rPr>
        <w:t xml:space="preserve">Mikoloji </w:t>
      </w:r>
    </w:p>
    <w:p w:rsidR="00BD1ABA" w:rsidRPr="00420EF7" w:rsidRDefault="00420EF7" w:rsidP="00552B57">
      <w:pPr>
        <w:pStyle w:val="Style14"/>
        <w:widowControl/>
        <w:numPr>
          <w:ilvl w:val="0"/>
          <w:numId w:val="6"/>
        </w:numPr>
        <w:spacing w:before="82"/>
        <w:jc w:val="both"/>
        <w:rPr>
          <w:rStyle w:val="FontStyle39"/>
        </w:rPr>
      </w:pPr>
      <w:r w:rsidRPr="00420EF7">
        <w:rPr>
          <w:rStyle w:val="FontStyle39"/>
          <w:b w:val="0"/>
        </w:rPr>
        <w:t xml:space="preserve">Moleküler mikrobiyoloji </w:t>
      </w:r>
      <w:r>
        <w:rPr>
          <w:rStyle w:val="FontStyle39"/>
          <w:b w:val="0"/>
        </w:rPr>
        <w:t xml:space="preserve">birimleri </w:t>
      </w:r>
      <w:r w:rsidRPr="00420EF7">
        <w:rPr>
          <w:rStyle w:val="FontStyle39"/>
          <w:b w:val="0"/>
        </w:rPr>
        <w:t>bulunmakta olup 24 saat hizmet vermektedir.</w:t>
      </w:r>
    </w:p>
    <w:p w:rsidR="00420EF7" w:rsidRDefault="00420EF7" w:rsidP="00420EF7">
      <w:pPr>
        <w:pStyle w:val="Style14"/>
        <w:widowControl/>
        <w:spacing w:before="82" w:line="360" w:lineRule="auto"/>
        <w:jc w:val="both"/>
        <w:rPr>
          <w:rFonts w:cs="PT Sans"/>
          <w:color w:val="000000"/>
          <w:sz w:val="21"/>
          <w:szCs w:val="21"/>
        </w:rPr>
      </w:pPr>
      <w:r w:rsidRPr="00420EF7">
        <w:rPr>
          <w:rStyle w:val="FontStyle39"/>
          <w:b w:val="0"/>
        </w:rPr>
        <w:t>Misyonumuz</w:t>
      </w:r>
      <w:r>
        <w:rPr>
          <w:rStyle w:val="FontStyle39"/>
          <w:b w:val="0"/>
        </w:rPr>
        <w:t xml:space="preserve"> </w:t>
      </w:r>
      <w:r>
        <w:rPr>
          <w:rFonts w:cs="PT Sans"/>
          <w:color w:val="000000"/>
          <w:sz w:val="21"/>
          <w:szCs w:val="21"/>
        </w:rPr>
        <w:t xml:space="preserve">laboratuvar hizmetlerini, uluslararası kalite standartlarına uygun olarak, bilimsel veriler ışığında, güvenilir, </w:t>
      </w:r>
      <w:r w:rsidR="00D908DA">
        <w:rPr>
          <w:rFonts w:cs="PT Sans"/>
          <w:color w:val="000000"/>
          <w:sz w:val="21"/>
          <w:szCs w:val="21"/>
        </w:rPr>
        <w:t>hızlı</w:t>
      </w:r>
      <w:r>
        <w:rPr>
          <w:rFonts w:cs="PT Sans"/>
          <w:color w:val="000000"/>
          <w:sz w:val="21"/>
          <w:szCs w:val="21"/>
        </w:rPr>
        <w:t xml:space="preserve">, </w:t>
      </w:r>
      <w:r w:rsidR="00D908DA">
        <w:rPr>
          <w:rFonts w:cs="PT Sans"/>
          <w:color w:val="000000"/>
          <w:sz w:val="21"/>
          <w:szCs w:val="21"/>
        </w:rPr>
        <w:t xml:space="preserve">hasta haklarını gözeten ve </w:t>
      </w:r>
      <w:r w:rsidR="00DA21A1">
        <w:rPr>
          <w:rFonts w:cs="PT Sans"/>
          <w:color w:val="000000"/>
          <w:sz w:val="21"/>
          <w:szCs w:val="21"/>
        </w:rPr>
        <w:t>etik kurallara uygun</w:t>
      </w:r>
      <w:r w:rsidR="00D908DA">
        <w:rPr>
          <w:rFonts w:cs="PT Sans"/>
          <w:color w:val="000000"/>
          <w:sz w:val="21"/>
          <w:szCs w:val="21"/>
        </w:rPr>
        <w:t xml:space="preserve">, kaliteden ödün vermeden </w:t>
      </w:r>
      <w:r>
        <w:rPr>
          <w:rFonts w:cs="PT Sans"/>
          <w:color w:val="000000"/>
          <w:sz w:val="21"/>
          <w:szCs w:val="21"/>
        </w:rPr>
        <w:t>verimli bir hizmet sunmaktır.</w:t>
      </w:r>
    </w:p>
    <w:p w:rsidR="00E93B01" w:rsidRDefault="00E93B01" w:rsidP="00DA21A1">
      <w:pPr>
        <w:pStyle w:val="Style14"/>
        <w:widowControl/>
        <w:spacing w:before="82" w:after="240" w:line="360" w:lineRule="auto"/>
        <w:jc w:val="both"/>
        <w:rPr>
          <w:rStyle w:val="FontStyle39"/>
          <w:sz w:val="28"/>
          <w:szCs w:val="28"/>
        </w:rPr>
      </w:pPr>
    </w:p>
    <w:p w:rsidR="0033505A" w:rsidRPr="009920C9" w:rsidRDefault="0033505A" w:rsidP="00DA21A1">
      <w:pPr>
        <w:pStyle w:val="Style14"/>
        <w:widowControl/>
        <w:spacing w:before="82" w:after="240" w:line="360" w:lineRule="auto"/>
        <w:jc w:val="both"/>
        <w:rPr>
          <w:rStyle w:val="FontStyle39"/>
          <w:sz w:val="28"/>
          <w:szCs w:val="28"/>
        </w:rPr>
      </w:pPr>
      <w:r w:rsidRPr="009920C9">
        <w:rPr>
          <w:rStyle w:val="FontStyle39"/>
          <w:sz w:val="28"/>
          <w:szCs w:val="28"/>
        </w:rPr>
        <w:t>B. TEST REHBERİ</w:t>
      </w:r>
    </w:p>
    <w:p w:rsidR="0086188F" w:rsidRPr="00CC261F" w:rsidRDefault="0086188F" w:rsidP="0086188F">
      <w:pPr>
        <w:pStyle w:val="Default"/>
        <w:spacing w:line="360" w:lineRule="auto"/>
        <w:rPr>
          <w:rStyle w:val="FontStyle39"/>
          <w:rFonts w:eastAsia="Times New Roman"/>
          <w:bCs w:val="0"/>
          <w:color w:val="auto"/>
          <w:sz w:val="28"/>
          <w:szCs w:val="28"/>
        </w:rPr>
      </w:pPr>
      <w:r>
        <w:rPr>
          <w:rStyle w:val="FontStyle39"/>
          <w:rFonts w:eastAsia="Times New Roman"/>
          <w:bCs w:val="0"/>
          <w:color w:val="auto"/>
          <w:sz w:val="28"/>
          <w:szCs w:val="28"/>
        </w:rPr>
        <w:t>BAKTERİYOLOJİ BİRİMİ</w:t>
      </w:r>
      <w:r w:rsidRPr="00CC261F">
        <w:rPr>
          <w:rStyle w:val="FontStyle39"/>
          <w:rFonts w:eastAsia="Times New Roman"/>
          <w:bCs w:val="0"/>
          <w:color w:val="auto"/>
          <w:sz w:val="28"/>
          <w:szCs w:val="28"/>
        </w:rPr>
        <w:t xml:space="preserve"> </w:t>
      </w:r>
    </w:p>
    <w:p w:rsidR="0086188F" w:rsidRDefault="0086188F" w:rsidP="0086188F">
      <w:pPr>
        <w:pStyle w:val="Style14"/>
        <w:widowControl/>
        <w:spacing w:before="82" w:line="360" w:lineRule="auto"/>
        <w:jc w:val="both"/>
        <w:rPr>
          <w:rStyle w:val="FontStyle39"/>
          <w:b w:val="0"/>
          <w:color w:val="FF0000"/>
          <w:sz w:val="28"/>
          <w:szCs w:val="28"/>
        </w:rPr>
      </w:pPr>
      <w:r w:rsidRPr="0086188F">
        <w:rPr>
          <w:rStyle w:val="FontStyle39"/>
          <w:sz w:val="28"/>
          <w:szCs w:val="28"/>
        </w:rPr>
        <w:t>B.1.</w:t>
      </w:r>
      <w:r w:rsidR="00671CB7">
        <w:rPr>
          <w:rStyle w:val="FontStyle39"/>
          <w:sz w:val="28"/>
          <w:szCs w:val="28"/>
        </w:rPr>
        <w:t xml:space="preserve"> </w:t>
      </w:r>
      <w:r w:rsidRPr="0086188F">
        <w:rPr>
          <w:rStyle w:val="FontStyle39"/>
          <w:sz w:val="28"/>
          <w:szCs w:val="28"/>
        </w:rPr>
        <w:t xml:space="preserve"> </w:t>
      </w:r>
      <w:r w:rsidR="00671CB7" w:rsidRPr="00A91643">
        <w:rPr>
          <w:rStyle w:val="FontStyle39"/>
          <w:b w:val="0"/>
          <w:sz w:val="28"/>
          <w:szCs w:val="28"/>
        </w:rPr>
        <w:t>Bakteriyolojik İnceleme İçin Genel Örnek Alım ve Taşıma Kuralları</w:t>
      </w:r>
    </w:p>
    <w:p w:rsidR="00671CB7" w:rsidRPr="00671CB7" w:rsidRDefault="00671CB7" w:rsidP="0086188F">
      <w:pPr>
        <w:pStyle w:val="Style14"/>
        <w:widowControl/>
        <w:spacing w:before="82" w:line="360" w:lineRule="auto"/>
        <w:jc w:val="both"/>
        <w:rPr>
          <w:rStyle w:val="FontStyle39"/>
          <w:sz w:val="28"/>
          <w:szCs w:val="28"/>
          <w:u w:val="single"/>
        </w:rPr>
      </w:pPr>
      <w:r w:rsidRPr="00671CB7">
        <w:rPr>
          <w:rStyle w:val="FontStyle39"/>
          <w:sz w:val="28"/>
          <w:szCs w:val="28"/>
          <w:u w:val="single"/>
        </w:rPr>
        <w:t>Örnek alımında uyulması gereken kurallar</w:t>
      </w:r>
    </w:p>
    <w:p w:rsidR="00075666" w:rsidRDefault="00671CB7" w:rsidP="00671CB7">
      <w:pPr>
        <w:pStyle w:val="ListeParagraf"/>
        <w:numPr>
          <w:ilvl w:val="0"/>
          <w:numId w:val="28"/>
        </w:numPr>
        <w:spacing w:line="360" w:lineRule="auto"/>
        <w:jc w:val="both"/>
      </w:pPr>
      <w:r>
        <w:t>T</w:t>
      </w:r>
      <w:r w:rsidR="00075666" w:rsidRPr="00075666">
        <w:t>est istemleri, Hastane Bilgi Yönetim Sistemi</w:t>
      </w:r>
      <w:r>
        <w:t>ne</w:t>
      </w:r>
      <w:r w:rsidR="00075666" w:rsidRPr="00075666">
        <w:t xml:space="preserve"> (HBYS) ilgili doktor tarafından tetkik adı veya tetkik kodu girilerek yap</w:t>
      </w:r>
      <w:r w:rsidR="008B4DB3">
        <w:t>ılmalıdır.</w:t>
      </w:r>
    </w:p>
    <w:p w:rsidR="00D45034" w:rsidRDefault="00D45034" w:rsidP="00671CB7">
      <w:pPr>
        <w:pStyle w:val="ListeParagraf"/>
        <w:numPr>
          <w:ilvl w:val="0"/>
          <w:numId w:val="28"/>
        </w:numPr>
        <w:spacing w:line="360" w:lineRule="auto"/>
        <w:jc w:val="both"/>
      </w:pPr>
      <w:r>
        <w:t xml:space="preserve">Örnek alma sırasında kişişel koruyucu </w:t>
      </w:r>
      <w:proofErr w:type="gramStart"/>
      <w:r>
        <w:t>ekipman</w:t>
      </w:r>
      <w:proofErr w:type="gramEnd"/>
      <w:r>
        <w:t xml:space="preserve"> kullanılmalıdır</w:t>
      </w:r>
    </w:p>
    <w:p w:rsidR="00D45034" w:rsidRDefault="00D45034" w:rsidP="00D45034">
      <w:pPr>
        <w:pStyle w:val="ListeParagraf"/>
        <w:numPr>
          <w:ilvl w:val="0"/>
          <w:numId w:val="28"/>
        </w:numPr>
        <w:spacing w:line="360" w:lineRule="auto"/>
        <w:jc w:val="both"/>
      </w:pPr>
      <w:r>
        <w:t xml:space="preserve">Örnekler </w:t>
      </w:r>
      <w:proofErr w:type="gramStart"/>
      <w:r>
        <w:t>steril</w:t>
      </w:r>
      <w:proofErr w:type="gramEnd"/>
      <w:r>
        <w:t xml:space="preserve"> sızdırmaz kaplara (dışkı örnekleri hariç)</w:t>
      </w:r>
      <w:r w:rsidRPr="004E5CDF">
        <w:t xml:space="preserve"> veya </w:t>
      </w:r>
      <w:r>
        <w:t xml:space="preserve">laboratuvar tarafından temin edilen </w:t>
      </w:r>
      <w:r w:rsidRPr="004E5CDF">
        <w:t>transport besiyerini (</w:t>
      </w:r>
      <w:r>
        <w:t>Stuart, Amies, Carry-Blair</w:t>
      </w:r>
      <w:r w:rsidRPr="004E5CDF">
        <w:t>)</w:t>
      </w:r>
      <w:r>
        <w:t xml:space="preserve"> alınmalıdır</w:t>
      </w:r>
      <w:r w:rsidR="00D85273">
        <w:t>.</w:t>
      </w:r>
      <w:r>
        <w:t xml:space="preserve"> </w:t>
      </w:r>
    </w:p>
    <w:p w:rsidR="00D85273" w:rsidRDefault="00D45034" w:rsidP="00D85273">
      <w:pPr>
        <w:pStyle w:val="ListeParagraf"/>
        <w:numPr>
          <w:ilvl w:val="0"/>
          <w:numId w:val="28"/>
        </w:numPr>
        <w:spacing w:line="360" w:lineRule="auto"/>
        <w:jc w:val="both"/>
      </w:pPr>
      <w:r>
        <w:t>Örnekler doğru anatomik bölgeden, yeterli miktarda alınmalıdır</w:t>
      </w:r>
      <w:r w:rsidR="00D85273">
        <w:t>.</w:t>
      </w:r>
      <w:r w:rsidRPr="00D45034">
        <w:t xml:space="preserve"> </w:t>
      </w:r>
    </w:p>
    <w:p w:rsidR="00D45034" w:rsidRDefault="00D85273" w:rsidP="00D85273">
      <w:pPr>
        <w:pStyle w:val="ListeParagraf"/>
        <w:numPr>
          <w:ilvl w:val="0"/>
          <w:numId w:val="28"/>
        </w:numPr>
        <w:spacing w:line="360" w:lineRule="auto"/>
        <w:jc w:val="both"/>
      </w:pPr>
      <w:r w:rsidRPr="004E5CDF">
        <w:t>Örnek</w:t>
      </w:r>
      <w:r>
        <w:t>ler</w:t>
      </w:r>
      <w:r w:rsidRPr="004E5CDF">
        <w:t xml:space="preserve"> etken mikroorganizmanın en yoğun bulanacağı yerden flora bakterileri ile kontaminasyonu engel</w:t>
      </w:r>
      <w:r>
        <w:t>leyecek biçimde alınmalıdır</w:t>
      </w:r>
      <w:r w:rsidRPr="004E5CDF">
        <w:t xml:space="preserve">. </w:t>
      </w:r>
    </w:p>
    <w:p w:rsidR="008B4DB3" w:rsidRDefault="00D45034" w:rsidP="00D45034">
      <w:pPr>
        <w:pStyle w:val="ListeParagraf"/>
        <w:numPr>
          <w:ilvl w:val="0"/>
          <w:numId w:val="28"/>
        </w:numPr>
        <w:spacing w:line="360" w:lineRule="auto"/>
        <w:jc w:val="both"/>
      </w:pPr>
      <w:r>
        <w:t xml:space="preserve">Örneklerin üstünde </w:t>
      </w:r>
      <w:r w:rsidR="008B4DB3">
        <w:t>hasta</w:t>
      </w:r>
      <w:r>
        <w:t xml:space="preserve"> kimlik</w:t>
      </w:r>
      <w:r w:rsidR="008B4DB3">
        <w:t xml:space="preserve"> bilgileri</w:t>
      </w:r>
      <w:r>
        <w:t>ni ve örnek alma zamanını gösteren barkod etiket yer almalıdır</w:t>
      </w:r>
      <w:r w:rsidR="00D85273">
        <w:t>.</w:t>
      </w:r>
    </w:p>
    <w:p w:rsidR="008B4DB3" w:rsidRPr="004E5CDF" w:rsidRDefault="008B4DB3" w:rsidP="00671CB7">
      <w:pPr>
        <w:pStyle w:val="ListeParagraf"/>
        <w:numPr>
          <w:ilvl w:val="0"/>
          <w:numId w:val="28"/>
        </w:numPr>
        <w:spacing w:line="360" w:lineRule="auto"/>
        <w:jc w:val="both"/>
      </w:pPr>
      <w:r>
        <w:t>Örnekler</w:t>
      </w:r>
      <w:r w:rsidR="00D85273">
        <w:t>e göre</w:t>
      </w:r>
      <w:r>
        <w:t xml:space="preserve"> alım kuralları </w:t>
      </w:r>
      <w:r w:rsidRPr="00671CB7">
        <w:rPr>
          <w:b/>
        </w:rPr>
        <w:t xml:space="preserve">B.3.1. </w:t>
      </w:r>
      <w:r w:rsidR="003D5585" w:rsidRPr="00671CB7">
        <w:rPr>
          <w:b/>
        </w:rPr>
        <w:t xml:space="preserve">bölümünde (Kültür testleri) </w:t>
      </w:r>
      <w:r>
        <w:t>yer almaktadır</w:t>
      </w:r>
    </w:p>
    <w:p w:rsidR="0086188F" w:rsidRPr="0086188F" w:rsidRDefault="00B6419B" w:rsidP="0086188F">
      <w:pPr>
        <w:pStyle w:val="Style14"/>
        <w:widowControl/>
        <w:spacing w:before="82" w:line="360" w:lineRule="auto"/>
        <w:jc w:val="both"/>
        <w:rPr>
          <w:rStyle w:val="FontStyle39"/>
          <w:sz w:val="28"/>
          <w:szCs w:val="28"/>
        </w:rPr>
      </w:pPr>
      <w:r>
        <w:rPr>
          <w:rStyle w:val="FontStyle39"/>
          <w:sz w:val="28"/>
          <w:szCs w:val="28"/>
        </w:rPr>
        <w:lastRenderedPageBreak/>
        <w:t>Örnek taşıma</w:t>
      </w:r>
      <w:r w:rsidR="00075666">
        <w:rPr>
          <w:rStyle w:val="FontStyle39"/>
          <w:sz w:val="28"/>
          <w:szCs w:val="28"/>
        </w:rPr>
        <w:t xml:space="preserve"> kuralları</w:t>
      </w:r>
    </w:p>
    <w:p w:rsidR="00184D42" w:rsidRDefault="00184D42" w:rsidP="00D85273">
      <w:pPr>
        <w:pStyle w:val="ListeParagraf"/>
        <w:numPr>
          <w:ilvl w:val="0"/>
          <w:numId w:val="29"/>
        </w:numPr>
        <w:spacing w:line="360" w:lineRule="auto"/>
        <w:jc w:val="both"/>
      </w:pPr>
      <w:r w:rsidRPr="004E5CDF">
        <w:t xml:space="preserve">Örnekler en kısa zamanda laboratuvara gönderilmelidir. </w:t>
      </w:r>
    </w:p>
    <w:p w:rsidR="00D85273" w:rsidRDefault="0024173D" w:rsidP="00D85273">
      <w:pPr>
        <w:pStyle w:val="ListeParagraf"/>
        <w:numPr>
          <w:ilvl w:val="0"/>
          <w:numId w:val="29"/>
        </w:numPr>
        <w:spacing w:line="360" w:lineRule="auto"/>
        <w:jc w:val="both"/>
      </w:pPr>
      <w:r w:rsidRPr="004E5CDF">
        <w:t xml:space="preserve">Gönderme kaplarının dış yüzeyi ve kapaklarına örnek bulaşmamış olmalıdır. </w:t>
      </w:r>
    </w:p>
    <w:p w:rsidR="000C1A5E" w:rsidRDefault="0024173D" w:rsidP="00D85273">
      <w:pPr>
        <w:pStyle w:val="ListeParagraf"/>
        <w:numPr>
          <w:ilvl w:val="0"/>
          <w:numId w:val="29"/>
        </w:numPr>
        <w:spacing w:line="360" w:lineRule="auto"/>
        <w:jc w:val="both"/>
      </w:pPr>
      <w:r w:rsidRPr="004E5CDF">
        <w:t xml:space="preserve">Kirli veya kontamine olduğu düşünülen örnekler kabul edilmemelidir. </w:t>
      </w:r>
    </w:p>
    <w:p w:rsidR="000C1A5E" w:rsidRDefault="0024173D" w:rsidP="00D85273">
      <w:pPr>
        <w:pStyle w:val="ListeParagraf"/>
        <w:numPr>
          <w:ilvl w:val="0"/>
          <w:numId w:val="29"/>
        </w:numPr>
        <w:spacing w:line="360" w:lineRule="auto"/>
        <w:jc w:val="both"/>
      </w:pPr>
      <w:r w:rsidRPr="004E5CDF">
        <w:t>Doku ve organ parçaları fiksatif antiseptik veya herhangi bir sulandırıcı sıvı konulmadan gönderilmelidir.</w:t>
      </w:r>
    </w:p>
    <w:p w:rsidR="000C1A5E" w:rsidRPr="00D85273" w:rsidRDefault="0024173D" w:rsidP="00D85273">
      <w:pPr>
        <w:pStyle w:val="ListeParagraf"/>
        <w:numPr>
          <w:ilvl w:val="0"/>
          <w:numId w:val="29"/>
        </w:numPr>
        <w:spacing w:line="360" w:lineRule="auto"/>
        <w:jc w:val="both"/>
        <w:rPr>
          <w:b/>
        </w:rPr>
      </w:pPr>
      <w:r w:rsidRPr="004E5CDF">
        <w:t>Anaerop mikrorganizmaların incelenmesi istenen örnekler (</w:t>
      </w:r>
      <w:r w:rsidR="00807107" w:rsidRPr="004E5CDF">
        <w:t>apse</w:t>
      </w:r>
      <w:r w:rsidRPr="004E5CDF">
        <w:t xml:space="preserve">, ampiyem gibi kapalı alanlardan alınan) anaerop koşullara dikkat edilerek alınmalı (enjektörle alınan örneklerde enjektörün ucu kıvrılıp veya lastik tıpaya </w:t>
      </w:r>
      <w:r w:rsidR="00B6419B" w:rsidRPr="004E5CDF">
        <w:t>batırılarak</w:t>
      </w:r>
      <w:r w:rsidRPr="004E5CDF">
        <w:t xml:space="preserve"> veya anaerop transport bes</w:t>
      </w:r>
      <w:r w:rsidR="00B6419B">
        <w:t>iyeri içinde</w:t>
      </w:r>
      <w:r w:rsidRPr="004E5CDF">
        <w:t xml:space="preserve"> acilen laboratuvara gönderilmelidir.</w:t>
      </w:r>
      <w:r w:rsidR="00D85273">
        <w:t xml:space="preserve">  Hemen işleme alınamaya örnekler </w:t>
      </w:r>
      <w:r w:rsidR="00D85273" w:rsidRPr="004E5CDF">
        <w:t>transport    ortamı i</w:t>
      </w:r>
      <w:r w:rsidR="00D85273">
        <w:t>çinde  oda ısısında bekletilmelidir</w:t>
      </w:r>
      <w:r w:rsidR="00D85273" w:rsidRPr="004E5CDF">
        <w:t xml:space="preserve">. Asla buzdolabına koyulmamalıdır. </w:t>
      </w:r>
    </w:p>
    <w:p w:rsidR="00D85273" w:rsidRPr="00D85273" w:rsidRDefault="005871C0" w:rsidP="00D85273">
      <w:pPr>
        <w:pStyle w:val="ListeParagraf"/>
        <w:numPr>
          <w:ilvl w:val="0"/>
          <w:numId w:val="29"/>
        </w:numPr>
        <w:spacing w:line="360" w:lineRule="auto"/>
        <w:jc w:val="both"/>
        <w:rPr>
          <w:b/>
        </w:rPr>
      </w:pPr>
      <w:r>
        <w:t xml:space="preserve">BOS örnekleri </w:t>
      </w:r>
      <w:r w:rsidR="00B6419B">
        <w:t xml:space="preserve">bekletilmeden, mümkün olan </w:t>
      </w:r>
      <w:r>
        <w:t>en kısa zamanda laboratuvara ula</w:t>
      </w:r>
      <w:r w:rsidR="00B6419B">
        <w:t>ştırılmalıdır.</w:t>
      </w:r>
    </w:p>
    <w:p w:rsidR="005871C0" w:rsidRDefault="005871C0" w:rsidP="00D85273">
      <w:pPr>
        <w:pStyle w:val="ListeParagraf"/>
        <w:numPr>
          <w:ilvl w:val="0"/>
          <w:numId w:val="29"/>
        </w:numPr>
        <w:spacing w:line="360" w:lineRule="auto"/>
        <w:jc w:val="both"/>
      </w:pPr>
      <w:r w:rsidRPr="004E5CDF">
        <w:t>Kan kültürü yapılan şişeler, otomatik kan kültürü sistemine koyuluncaya kadar oda ısısında  muhafaza edilmelidir. Etüve ya da buzdolabına koyulmamalıdır.</w:t>
      </w:r>
    </w:p>
    <w:p w:rsidR="005871C0" w:rsidRPr="005871C0" w:rsidRDefault="00807107" w:rsidP="005871C0">
      <w:pPr>
        <w:spacing w:line="360" w:lineRule="auto"/>
        <w:jc w:val="both"/>
        <w:rPr>
          <w:rStyle w:val="FontStyle39"/>
          <w:sz w:val="28"/>
          <w:szCs w:val="28"/>
        </w:rPr>
      </w:pPr>
      <w:r>
        <w:rPr>
          <w:rStyle w:val="FontStyle39"/>
          <w:sz w:val="28"/>
          <w:szCs w:val="28"/>
        </w:rPr>
        <w:t>Örnek re</w:t>
      </w:r>
      <w:r w:rsidR="009C48F2">
        <w:rPr>
          <w:rStyle w:val="FontStyle39"/>
          <w:sz w:val="28"/>
          <w:szCs w:val="28"/>
        </w:rPr>
        <w:t>t</w:t>
      </w:r>
      <w:r>
        <w:rPr>
          <w:rStyle w:val="FontStyle39"/>
          <w:sz w:val="28"/>
          <w:szCs w:val="28"/>
        </w:rPr>
        <w:t xml:space="preserve"> </w:t>
      </w:r>
      <w:proofErr w:type="gramStart"/>
      <w:r>
        <w:rPr>
          <w:rStyle w:val="FontStyle39"/>
          <w:sz w:val="28"/>
          <w:szCs w:val="28"/>
        </w:rPr>
        <w:t>k</w:t>
      </w:r>
      <w:r w:rsidR="005871C0" w:rsidRPr="005871C0">
        <w:rPr>
          <w:rStyle w:val="FontStyle39"/>
          <w:sz w:val="28"/>
          <w:szCs w:val="28"/>
        </w:rPr>
        <w:t>riterleri</w:t>
      </w:r>
      <w:proofErr w:type="gramEnd"/>
    </w:p>
    <w:p w:rsidR="00E055E7" w:rsidRDefault="00E055E7" w:rsidP="00500636">
      <w:pPr>
        <w:pStyle w:val="ListeParagraf"/>
        <w:numPr>
          <w:ilvl w:val="0"/>
          <w:numId w:val="31"/>
        </w:numPr>
        <w:spacing w:line="360" w:lineRule="auto"/>
        <w:jc w:val="both"/>
      </w:pPr>
      <w:r w:rsidRPr="00E055E7">
        <w:t xml:space="preserve">Yukarıda belirtilen koşulları </w:t>
      </w:r>
      <w:r w:rsidR="00D85273">
        <w:t>ve B.3’te</w:t>
      </w:r>
      <w:r w:rsidR="009920C9">
        <w:t xml:space="preserve"> de yer alan örnek alım ve transfer koşullarını sağlamayan örnekler red</w:t>
      </w:r>
      <w:r w:rsidR="009C48F2">
        <w:t>d</w:t>
      </w:r>
      <w:r w:rsidRPr="00E055E7">
        <w:t>edil</w:t>
      </w:r>
      <w:r w:rsidR="008B4DB3">
        <w:t>ir</w:t>
      </w:r>
      <w:r w:rsidRPr="00E055E7">
        <w:t>.</w:t>
      </w:r>
    </w:p>
    <w:p w:rsidR="004979B2" w:rsidRDefault="004979B2" w:rsidP="004979B2">
      <w:pPr>
        <w:pStyle w:val="Style14"/>
        <w:widowControl/>
        <w:spacing w:before="82" w:line="360" w:lineRule="auto"/>
        <w:jc w:val="both"/>
        <w:rPr>
          <w:rStyle w:val="FontStyle39"/>
          <w:sz w:val="28"/>
          <w:szCs w:val="28"/>
        </w:rPr>
      </w:pPr>
      <w:r w:rsidRPr="004979B2">
        <w:rPr>
          <w:rStyle w:val="FontStyle39"/>
          <w:sz w:val="28"/>
          <w:szCs w:val="28"/>
        </w:rPr>
        <w:t>B.2. Moleküler test</w:t>
      </w:r>
      <w:r w:rsidR="00500636">
        <w:rPr>
          <w:rStyle w:val="FontStyle39"/>
          <w:sz w:val="28"/>
          <w:szCs w:val="28"/>
        </w:rPr>
        <w:t>ler için örnek alma kuralları</w:t>
      </w:r>
    </w:p>
    <w:p w:rsidR="00263F9F" w:rsidRPr="006E7686" w:rsidRDefault="006E7686" w:rsidP="00500636">
      <w:pPr>
        <w:pStyle w:val="Style14"/>
        <w:widowControl/>
        <w:numPr>
          <w:ilvl w:val="0"/>
          <w:numId w:val="31"/>
        </w:numPr>
        <w:spacing w:before="82" w:after="240"/>
        <w:jc w:val="both"/>
        <w:rPr>
          <w:rStyle w:val="FontStyle39"/>
          <w:b w:val="0"/>
        </w:rPr>
      </w:pPr>
      <w:r w:rsidRPr="006E7686">
        <w:rPr>
          <w:rStyle w:val="FontStyle39"/>
          <w:b w:val="0"/>
        </w:rPr>
        <w:t>Tüm</w:t>
      </w:r>
      <w:r w:rsidR="00D85273">
        <w:rPr>
          <w:rStyle w:val="FontStyle39"/>
          <w:b w:val="0"/>
        </w:rPr>
        <w:t xml:space="preserve"> moleküler testler için örnek alma kapları ve tüpler laboratuvar tarafından temin edilir. Farklı ö</w:t>
      </w:r>
      <w:r>
        <w:rPr>
          <w:rStyle w:val="FontStyle39"/>
          <w:b w:val="0"/>
        </w:rPr>
        <w:t>rnek</w:t>
      </w:r>
      <w:r w:rsidR="00D85273">
        <w:rPr>
          <w:rStyle w:val="FontStyle39"/>
          <w:b w:val="0"/>
        </w:rPr>
        <w:t xml:space="preserve"> türlerine </w:t>
      </w:r>
      <w:proofErr w:type="gramStart"/>
      <w:r w:rsidR="00D85273">
        <w:rPr>
          <w:rStyle w:val="FontStyle39"/>
          <w:b w:val="0"/>
        </w:rPr>
        <w:t xml:space="preserve">göre </w:t>
      </w:r>
      <w:r>
        <w:rPr>
          <w:rStyle w:val="FontStyle39"/>
          <w:b w:val="0"/>
        </w:rPr>
        <w:t xml:space="preserve"> alım</w:t>
      </w:r>
      <w:proofErr w:type="gramEnd"/>
      <w:r>
        <w:rPr>
          <w:rStyle w:val="FontStyle39"/>
          <w:b w:val="0"/>
        </w:rPr>
        <w:t xml:space="preserve"> kuralları B.3’de yer almaktadır.</w:t>
      </w:r>
    </w:p>
    <w:p w:rsidR="00263F9F" w:rsidRDefault="00263F9F" w:rsidP="00EF11B6">
      <w:pPr>
        <w:pStyle w:val="Style14"/>
        <w:widowControl/>
        <w:spacing w:before="82" w:after="240"/>
        <w:jc w:val="both"/>
        <w:rPr>
          <w:rStyle w:val="FontStyle39"/>
          <w:sz w:val="28"/>
          <w:szCs w:val="28"/>
        </w:rPr>
      </w:pPr>
    </w:p>
    <w:p w:rsidR="00807107" w:rsidRDefault="00807107" w:rsidP="00EF11B6">
      <w:pPr>
        <w:pStyle w:val="Style14"/>
        <w:widowControl/>
        <w:spacing w:before="82" w:after="240"/>
        <w:jc w:val="both"/>
        <w:rPr>
          <w:rStyle w:val="FontStyle39"/>
          <w:sz w:val="28"/>
          <w:szCs w:val="28"/>
        </w:rPr>
      </w:pPr>
    </w:p>
    <w:p w:rsidR="00807107" w:rsidRDefault="00807107" w:rsidP="00EF11B6">
      <w:pPr>
        <w:pStyle w:val="Style14"/>
        <w:widowControl/>
        <w:spacing w:before="82" w:after="240"/>
        <w:jc w:val="both"/>
        <w:rPr>
          <w:rStyle w:val="FontStyle39"/>
          <w:sz w:val="28"/>
          <w:szCs w:val="28"/>
        </w:rPr>
      </w:pPr>
    </w:p>
    <w:p w:rsidR="00807107" w:rsidRDefault="00807107" w:rsidP="00EF11B6">
      <w:pPr>
        <w:pStyle w:val="Style14"/>
        <w:widowControl/>
        <w:spacing w:before="82" w:after="240"/>
        <w:jc w:val="both"/>
        <w:rPr>
          <w:rStyle w:val="FontStyle39"/>
          <w:sz w:val="28"/>
          <w:szCs w:val="28"/>
        </w:rPr>
      </w:pPr>
    </w:p>
    <w:p w:rsidR="00807107" w:rsidRDefault="00807107" w:rsidP="00EF11B6">
      <w:pPr>
        <w:pStyle w:val="Style14"/>
        <w:widowControl/>
        <w:spacing w:before="82" w:after="240"/>
        <w:jc w:val="both"/>
        <w:rPr>
          <w:rStyle w:val="FontStyle39"/>
          <w:sz w:val="28"/>
          <w:szCs w:val="28"/>
        </w:rPr>
      </w:pPr>
    </w:p>
    <w:p w:rsidR="00263F9F" w:rsidRDefault="00263F9F" w:rsidP="00EF11B6">
      <w:pPr>
        <w:pStyle w:val="Style14"/>
        <w:widowControl/>
        <w:spacing w:before="82" w:after="240"/>
        <w:jc w:val="both"/>
        <w:rPr>
          <w:rStyle w:val="FontStyle39"/>
          <w:sz w:val="28"/>
          <w:szCs w:val="28"/>
        </w:rPr>
      </w:pPr>
    </w:p>
    <w:p w:rsidR="006607B6" w:rsidRDefault="004979B2" w:rsidP="00EF11B6">
      <w:pPr>
        <w:pStyle w:val="Style14"/>
        <w:widowControl/>
        <w:spacing w:before="82" w:after="240"/>
        <w:jc w:val="both"/>
        <w:rPr>
          <w:rStyle w:val="FontStyle39"/>
          <w:sz w:val="28"/>
          <w:szCs w:val="28"/>
        </w:rPr>
      </w:pPr>
      <w:r w:rsidRPr="004979B2">
        <w:rPr>
          <w:rStyle w:val="FontStyle39"/>
          <w:sz w:val="28"/>
          <w:szCs w:val="28"/>
        </w:rPr>
        <w:t xml:space="preserve">B.3. </w:t>
      </w:r>
      <w:r w:rsidR="006607B6" w:rsidRPr="004979B2">
        <w:rPr>
          <w:rStyle w:val="FontStyle39"/>
          <w:sz w:val="28"/>
          <w:szCs w:val="28"/>
        </w:rPr>
        <w:t xml:space="preserve">BAKTERİYOLOJİ </w:t>
      </w:r>
      <w:r w:rsidR="005871C0" w:rsidRPr="004979B2">
        <w:rPr>
          <w:rStyle w:val="FontStyle39"/>
          <w:sz w:val="28"/>
          <w:szCs w:val="28"/>
        </w:rPr>
        <w:t>BİRİMİ TEST KURALLARI</w:t>
      </w:r>
    </w:p>
    <w:p w:rsidR="00EF11B6" w:rsidRPr="004979B2" w:rsidRDefault="00EF11B6" w:rsidP="00EF11B6">
      <w:pPr>
        <w:pStyle w:val="Style14"/>
        <w:widowControl/>
        <w:spacing w:before="82" w:after="240"/>
        <w:jc w:val="both"/>
        <w:rPr>
          <w:rStyle w:val="FontStyle39"/>
          <w:sz w:val="28"/>
          <w:szCs w:val="28"/>
        </w:rPr>
      </w:pPr>
      <w:r>
        <w:rPr>
          <w:rStyle w:val="FontStyle39"/>
          <w:sz w:val="28"/>
          <w:szCs w:val="28"/>
        </w:rPr>
        <w:t>KÜLTÜR TESTLERİ</w:t>
      </w:r>
    </w:p>
    <w:tbl>
      <w:tblPr>
        <w:tblW w:w="0" w:type="auto"/>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D007E5">
        <w:tc>
          <w:tcPr>
            <w:tcW w:w="3624" w:type="dxa"/>
            <w:tcBorders>
              <w:top w:val="thinThickLargeGap" w:sz="12" w:space="0" w:color="auto"/>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b/>
                <w:sz w:val="24"/>
                <w:szCs w:val="24"/>
                <w:u w:val="single"/>
              </w:rPr>
            </w:pPr>
            <w:r w:rsidRPr="00E1139B">
              <w:rPr>
                <w:rStyle w:val="FontStyle47"/>
                <w:rFonts w:ascii="Times New Roman" w:hAnsi="Times New Roman" w:cs="Times New Roman"/>
                <w:b/>
                <w:sz w:val="24"/>
                <w:szCs w:val="24"/>
                <w:u w:val="single"/>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Boğaz Kültürü</w:t>
            </w:r>
          </w:p>
        </w:tc>
      </w:tr>
      <w:tr w:rsidR="006607B6" w:rsidRPr="00E1139B" w:rsidTr="00D007E5">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979B2">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eküvyon/Pnömotik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eküvyon ve besiyeri içermeyen taşıma kabı</w:t>
            </w:r>
          </w:p>
        </w:tc>
      </w:tr>
      <w:tr w:rsidR="006607B6" w:rsidRPr="00E1139B" w:rsidTr="004979B2">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Boğaz sürüntüsü</w:t>
            </w:r>
          </w:p>
        </w:tc>
      </w:tr>
      <w:tr w:rsidR="006607B6" w:rsidRPr="00E1139B" w:rsidTr="004979B2">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979B2">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p w:rsidR="006607B6" w:rsidRPr="00E1139B" w:rsidRDefault="006607B6" w:rsidP="00AD4E43">
            <w:pPr>
              <w:pStyle w:val="Style18"/>
              <w:widowControl/>
              <w:spacing w:line="240" w:lineRule="auto"/>
              <w:rPr>
                <w:rStyle w:val="FontStyle47"/>
                <w:rFonts w:ascii="Times New Roman" w:hAnsi="Times New Roman" w:cs="Times New Roman"/>
                <w:sz w:val="24"/>
                <w:szCs w:val="24"/>
              </w:rPr>
            </w:pPr>
          </w:p>
          <w:p w:rsidR="006607B6" w:rsidRPr="00E1139B" w:rsidRDefault="006607B6" w:rsidP="00AD4E43">
            <w:pPr>
              <w:pStyle w:val="Style18"/>
              <w:widowControl/>
              <w:spacing w:line="240" w:lineRule="auto"/>
              <w:rPr>
                <w:rStyle w:val="FontStyle47"/>
                <w:rFonts w:ascii="Times New Roman" w:hAnsi="Times New Roman" w:cs="Times New Roman"/>
                <w:sz w:val="24"/>
                <w:szCs w:val="24"/>
              </w:rPr>
            </w:pPr>
          </w:p>
          <w:p w:rsidR="006607B6" w:rsidRPr="00E1139B" w:rsidRDefault="006607B6" w:rsidP="00AD4E43">
            <w:pPr>
              <w:pStyle w:val="Style18"/>
              <w:widowControl/>
              <w:spacing w:line="240" w:lineRule="auto"/>
              <w:rPr>
                <w:rStyle w:val="FontStyle47"/>
                <w:rFonts w:ascii="Times New Roman" w:hAnsi="Times New Roman" w:cs="Times New Roman"/>
                <w:sz w:val="24"/>
                <w:szCs w:val="24"/>
              </w:rPr>
            </w:pPr>
          </w:p>
        </w:tc>
        <w:tc>
          <w:tcPr>
            <w:tcW w:w="5933" w:type="dxa"/>
          </w:tcPr>
          <w:p w:rsidR="006607B6" w:rsidRPr="00E1139B" w:rsidRDefault="006607B6" w:rsidP="00B27A1A">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Hastanın ağzını iyice açarak derin bir nefes alması istenir. Dil basacağı ile hastanın diline bastırılarak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eküvyon çubuk tonsillere ve farenkse daire şeklinde sürülerek örnek alını</w:t>
            </w:r>
            <w:r w:rsidR="00B27A1A">
              <w:rPr>
                <w:rStyle w:val="FontStyle47"/>
                <w:rFonts w:ascii="Times New Roman" w:hAnsi="Times New Roman" w:cs="Times New Roman"/>
                <w:sz w:val="24"/>
                <w:szCs w:val="24"/>
              </w:rPr>
              <w:t>p taşıma tüpüne konur</w:t>
            </w:r>
            <w:r w:rsidRPr="00E1139B">
              <w:rPr>
                <w:rStyle w:val="FontStyle47"/>
                <w:rFonts w:ascii="Times New Roman" w:hAnsi="Times New Roman" w:cs="Times New Roman"/>
                <w:sz w:val="24"/>
                <w:szCs w:val="24"/>
              </w:rPr>
              <w:t>.</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p>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p>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p w:rsidR="006607B6" w:rsidRPr="00E1139B" w:rsidRDefault="006607B6" w:rsidP="003A7EE8">
            <w:pPr>
              <w:pStyle w:val="Style18"/>
              <w:widowControl/>
              <w:spacing w:line="240" w:lineRule="auto"/>
              <w:rPr>
                <w:rStyle w:val="FontStyle47"/>
                <w:rFonts w:ascii="Times New Roman" w:hAnsi="Times New Roman" w:cs="Times New Roman"/>
                <w:sz w:val="24"/>
                <w:szCs w:val="24"/>
              </w:rPr>
            </w:pPr>
          </w:p>
          <w:p w:rsidR="006607B6" w:rsidRPr="00E1139B" w:rsidRDefault="006607B6" w:rsidP="003A7EE8">
            <w:pPr>
              <w:pStyle w:val="Style18"/>
              <w:widowControl/>
              <w:spacing w:line="240" w:lineRule="auto"/>
              <w:rPr>
                <w:rStyle w:val="FontStyle47"/>
                <w:rFonts w:ascii="Times New Roman" w:hAnsi="Times New Roman" w:cs="Times New Roman"/>
                <w:sz w:val="24"/>
                <w:szCs w:val="24"/>
              </w:rPr>
            </w:pPr>
          </w:p>
          <w:p w:rsidR="006607B6" w:rsidRPr="00E1139B" w:rsidRDefault="006607B6" w:rsidP="003A7EE8">
            <w:pPr>
              <w:pStyle w:val="Style18"/>
              <w:widowControl/>
              <w:spacing w:line="240" w:lineRule="auto"/>
              <w:rPr>
                <w:rStyle w:val="FontStyle47"/>
                <w:rFonts w:ascii="Times New Roman" w:hAnsi="Times New Roman" w:cs="Times New Roman"/>
                <w:sz w:val="24"/>
                <w:szCs w:val="24"/>
              </w:rPr>
            </w:pPr>
          </w:p>
        </w:tc>
        <w:tc>
          <w:tcPr>
            <w:tcW w:w="5933" w:type="dxa"/>
          </w:tcPr>
          <w:p w:rsidR="006607B6" w:rsidRPr="00E1139B" w:rsidRDefault="006607B6" w:rsidP="00320271">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bir saat içinde laboratuvara gönderilmelidir. Bir saatten fazla gecikme olacak ise </w:t>
            </w:r>
            <w:r w:rsidR="00320271">
              <w:rPr>
                <w:rStyle w:val="FontStyle47"/>
                <w:rFonts w:ascii="Times New Roman" w:hAnsi="Times New Roman" w:cs="Times New Roman"/>
                <w:sz w:val="24"/>
                <w:szCs w:val="24"/>
              </w:rPr>
              <w:t>transport</w:t>
            </w:r>
            <w:r w:rsidRPr="00E1139B">
              <w:rPr>
                <w:rStyle w:val="FontStyle47"/>
                <w:rFonts w:ascii="Times New Roman" w:hAnsi="Times New Roman" w:cs="Times New Roman"/>
                <w:sz w:val="24"/>
                <w:szCs w:val="24"/>
              </w:rPr>
              <w:t xml:space="preserve"> besiyerine alınarak oda ısısında saklanmalıdır.</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w:t>
            </w:r>
            <w:r w:rsidR="009C48F2">
              <w:rPr>
                <w:rStyle w:val="FontStyle47"/>
                <w:rFonts w:ascii="Times New Roman" w:hAnsi="Times New Roman" w:cs="Times New Roman"/>
                <w:sz w:val="24"/>
                <w:szCs w:val="24"/>
              </w:rPr>
              <w:t>ET</w:t>
            </w:r>
            <w:r w:rsidRPr="00E1139B">
              <w:rPr>
                <w:rStyle w:val="FontStyle47"/>
                <w:rFonts w:ascii="Times New Roman" w:hAnsi="Times New Roman" w:cs="Times New Roman"/>
                <w:sz w:val="24"/>
                <w:szCs w:val="24"/>
              </w:rPr>
              <w:t xml:space="preserve"> KRİTERLERİ</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olmayan eküvyon ile alınan örnek</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w:t>
            </w:r>
          </w:p>
        </w:tc>
      </w:tr>
      <w:tr w:rsidR="006607B6" w:rsidRPr="00E1139B" w:rsidTr="004979B2">
        <w:tc>
          <w:tcPr>
            <w:tcW w:w="3624"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979B2">
        <w:tc>
          <w:tcPr>
            <w:tcW w:w="3624" w:type="dxa"/>
            <w:tcBorders>
              <w:bottom w:val="double" w:sz="12" w:space="0" w:color="auto"/>
            </w:tcBorders>
          </w:tcPr>
          <w:p w:rsidR="006607B6" w:rsidRPr="00E1139B" w:rsidRDefault="006607B6" w:rsidP="003A7EE8">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double" w:sz="12" w:space="0" w:color="auto"/>
            </w:tcBorders>
          </w:tcPr>
          <w:p w:rsidR="006607B6" w:rsidRPr="00E1139B" w:rsidRDefault="006607B6" w:rsidP="003D5585">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Rutin olarak A grubu beta hemolitik streptokok taraması yapılır. Antibiyo</w:t>
            </w:r>
            <w:r w:rsidR="003D5585">
              <w:rPr>
                <w:rStyle w:val="FontStyle47"/>
                <w:rFonts w:ascii="Times New Roman" w:hAnsi="Times New Roman" w:cs="Times New Roman"/>
                <w:sz w:val="24"/>
                <w:szCs w:val="24"/>
              </w:rPr>
              <w:t>tik duyarlılık testi rutin olarak çalışılmaz. Gerekli durumlarda laboratuvar önceden</w:t>
            </w:r>
            <w:r w:rsidR="00DC5E90">
              <w:rPr>
                <w:rStyle w:val="FontStyle47"/>
                <w:rFonts w:ascii="Times New Roman" w:hAnsi="Times New Roman" w:cs="Times New Roman"/>
                <w:sz w:val="24"/>
                <w:szCs w:val="24"/>
              </w:rPr>
              <w:t xml:space="preserve"> bilgilendirilmelidir</w:t>
            </w:r>
            <w:r w:rsidR="003D5585">
              <w:rPr>
                <w:rStyle w:val="FontStyle47"/>
                <w:rFonts w:ascii="Times New Roman" w:hAnsi="Times New Roman" w:cs="Times New Roman"/>
                <w:sz w:val="24"/>
                <w:szCs w:val="24"/>
              </w:rPr>
              <w:t>.</w:t>
            </w:r>
          </w:p>
        </w:tc>
      </w:tr>
    </w:tbl>
    <w:p w:rsidR="006607B6" w:rsidRPr="00E1139B"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4E1691">
        <w:tc>
          <w:tcPr>
            <w:tcW w:w="3624" w:type="dxa"/>
            <w:tcBorders>
              <w:top w:val="thinThickLargeGap" w:sz="12" w:space="0" w:color="auto"/>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b/>
                <w:sz w:val="24"/>
                <w:szCs w:val="24"/>
                <w:u w:val="single"/>
              </w:rPr>
            </w:pPr>
            <w:r w:rsidRPr="00E1139B">
              <w:rPr>
                <w:rStyle w:val="FontStyle45"/>
                <w:rFonts w:ascii="Times New Roman" w:hAnsi="Times New Roman" w:cs="Times New Roman"/>
                <w:b/>
                <w:sz w:val="24"/>
                <w:szCs w:val="24"/>
                <w:u w:val="single"/>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Balgam Kültürü</w:t>
            </w:r>
          </w:p>
        </w:tc>
      </w:tr>
      <w:tr w:rsidR="006607B6" w:rsidRPr="00E1139B" w:rsidTr="004E1691">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Balgam kabı</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Balgam</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3-5 ml</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6607B6"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Hastaya bir gün önce bol miktarda sıvı alması söylenir. Sabah aç karnına iken önce ağzını su ile çalkalaması, derin bir nefes aldıktan sonra; balgam çıkarması ve mümkün olduğu kadar </w:t>
            </w:r>
            <w:r w:rsidR="003D5585" w:rsidRPr="00E1139B">
              <w:rPr>
                <w:rStyle w:val="FontStyle47"/>
                <w:rFonts w:ascii="Times New Roman" w:hAnsi="Times New Roman" w:cs="Times New Roman"/>
                <w:sz w:val="24"/>
                <w:szCs w:val="24"/>
              </w:rPr>
              <w:t>tükürük</w:t>
            </w:r>
            <w:r w:rsidRPr="00E1139B">
              <w:rPr>
                <w:rStyle w:val="FontStyle47"/>
                <w:rFonts w:ascii="Times New Roman" w:hAnsi="Times New Roman" w:cs="Times New Roman"/>
                <w:sz w:val="24"/>
                <w:szCs w:val="24"/>
              </w:rPr>
              <w:t xml:space="preserve"> içermemesi söylenir.</w:t>
            </w:r>
          </w:p>
        </w:tc>
      </w:tr>
      <w:tr w:rsidR="006607B6" w:rsidRPr="00E1139B" w:rsidTr="004E1691">
        <w:tc>
          <w:tcPr>
            <w:tcW w:w="9557" w:type="dxa"/>
            <w:gridSpan w:val="2"/>
          </w:tcPr>
          <w:p w:rsidR="006607B6" w:rsidRPr="00E1139B" w:rsidRDefault="006607B6" w:rsidP="00AD4E43">
            <w:pPr>
              <w:pStyle w:val="Style24"/>
              <w:widowControl/>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r w:rsidRPr="00E1139B">
              <w:rPr>
                <w:rStyle w:val="FontStyle47"/>
                <w:rFonts w:ascii="Times New Roman" w:hAnsi="Times New Roman" w:cs="Times New Roman"/>
                <w:sz w:val="24"/>
                <w:szCs w:val="24"/>
              </w:rPr>
              <w:t>Oda ısısı</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64" w:lineRule="exact"/>
              <w:ind w:left="5"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bir saat içinde laboratuvara gönderilmelidir. Bir saatten fazla gecikme olacak ise buzdolabında saklanmalıdır.</w:t>
            </w:r>
          </w:p>
        </w:tc>
      </w:tr>
      <w:tr w:rsidR="006607B6" w:rsidRPr="00E1139B" w:rsidTr="004E1691">
        <w:tc>
          <w:tcPr>
            <w:tcW w:w="3624" w:type="dxa"/>
          </w:tcPr>
          <w:p w:rsidR="006607B6" w:rsidRPr="00E1139B" w:rsidRDefault="009C48F2" w:rsidP="00AD4E43">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6607B6"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Belirgin olarak </w:t>
            </w:r>
            <w:r w:rsidR="00DC5E90" w:rsidRPr="00E1139B">
              <w:rPr>
                <w:rStyle w:val="FontStyle47"/>
                <w:rFonts w:ascii="Times New Roman" w:hAnsi="Times New Roman" w:cs="Times New Roman"/>
                <w:sz w:val="24"/>
                <w:szCs w:val="24"/>
              </w:rPr>
              <w:t>tükürükten</w:t>
            </w:r>
            <w:r w:rsidRPr="00E1139B">
              <w:rPr>
                <w:rStyle w:val="FontStyle47"/>
                <w:rFonts w:ascii="Times New Roman" w:hAnsi="Times New Roman" w:cs="Times New Roman"/>
                <w:sz w:val="24"/>
                <w:szCs w:val="24"/>
              </w:rPr>
              <w:t xml:space="preserve"> ibaret olan,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kaba alınmayan Gram boyama ile </w:t>
            </w:r>
            <w:r w:rsidR="00DC5E90">
              <w:rPr>
                <w:rStyle w:val="FontStyle47"/>
                <w:rFonts w:ascii="Times New Roman" w:hAnsi="Times New Roman" w:cs="Times New Roman"/>
                <w:sz w:val="24"/>
                <w:szCs w:val="24"/>
              </w:rPr>
              <w:t xml:space="preserve">flora </w:t>
            </w:r>
            <w:r w:rsidRPr="00E1139B">
              <w:rPr>
                <w:rStyle w:val="FontStyle47"/>
                <w:rFonts w:ascii="Times New Roman" w:hAnsi="Times New Roman" w:cs="Times New Roman"/>
                <w:sz w:val="24"/>
                <w:szCs w:val="24"/>
              </w:rPr>
              <w:t>kontaminasyon</w:t>
            </w:r>
            <w:r w:rsidR="00DC5E90">
              <w:rPr>
                <w:rStyle w:val="FontStyle47"/>
                <w:rFonts w:ascii="Times New Roman" w:hAnsi="Times New Roman" w:cs="Times New Roman"/>
                <w:sz w:val="24"/>
                <w:szCs w:val="24"/>
              </w:rPr>
              <w:t>u</w:t>
            </w:r>
            <w:r w:rsidRPr="00E1139B">
              <w:rPr>
                <w:rStyle w:val="FontStyle47"/>
                <w:rFonts w:ascii="Times New Roman" w:hAnsi="Times New Roman" w:cs="Times New Roman"/>
                <w:sz w:val="24"/>
                <w:szCs w:val="24"/>
              </w:rPr>
              <w:t xml:space="preserve"> saptanan örnekler. Nazal yıkantı, aspiratlar veya burun sürüntüleri</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w:t>
            </w:r>
          </w:p>
        </w:tc>
      </w:tr>
      <w:tr w:rsidR="006607B6" w:rsidRPr="00E1139B" w:rsidTr="004E1691">
        <w:tc>
          <w:tcPr>
            <w:tcW w:w="3624" w:type="dxa"/>
            <w:tcBorders>
              <w:bottom w:val="double" w:sz="4"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double" w:sz="4"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Balgamda anaerobik çalışma yapılmaz.</w:t>
            </w:r>
          </w:p>
        </w:tc>
      </w:tr>
      <w:tr w:rsidR="006607B6" w:rsidRPr="00E1139B" w:rsidTr="004E1691">
        <w:tc>
          <w:tcPr>
            <w:tcW w:w="3624" w:type="dxa"/>
            <w:tcBorders>
              <w:top w:val="thinThickLargeGap" w:sz="12" w:space="0" w:color="auto"/>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b/>
                <w:sz w:val="24"/>
                <w:szCs w:val="24"/>
                <w:u w:val="single"/>
              </w:rPr>
            </w:pPr>
            <w:r w:rsidRPr="00E1139B">
              <w:rPr>
                <w:rStyle w:val="FontStyle45"/>
                <w:rFonts w:ascii="Times New Roman" w:hAnsi="Times New Roman" w:cs="Times New Roman"/>
                <w:b/>
                <w:sz w:val="24"/>
                <w:szCs w:val="24"/>
                <w:u w:val="single"/>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Bronkoalveoler Lavaj Kültürü</w:t>
            </w:r>
          </w:p>
        </w:tc>
      </w:tr>
      <w:tr w:rsidR="006607B6" w:rsidRPr="00E1139B" w:rsidTr="004E1691">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D96557" w:rsidRDefault="006607B6" w:rsidP="00AD4E43">
            <w:pPr>
              <w:pStyle w:val="Style18"/>
              <w:widowControl/>
              <w:spacing w:line="240" w:lineRule="auto"/>
              <w:rPr>
                <w:rStyle w:val="FontStyle47"/>
                <w:rFonts w:ascii="Times New Roman" w:hAnsi="Times New Roman" w:cs="Times New Roman"/>
                <w:b/>
                <w:sz w:val="24"/>
                <w:szCs w:val="24"/>
              </w:rPr>
            </w:pPr>
            <w:r w:rsidRPr="00D96557">
              <w:rPr>
                <w:rStyle w:val="FontStyle47"/>
                <w:rFonts w:ascii="Times New Roman" w:hAnsi="Times New Roman" w:cs="Times New Roman"/>
                <w:b/>
                <w:sz w:val="24"/>
                <w:szCs w:val="24"/>
              </w:rPr>
              <w:t>BAL</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lavaj kabı/</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enjektör</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Lavaj sıvısı aspirasyonu</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0,5-1 </w:t>
            </w:r>
            <w:r w:rsidRPr="00E1139B">
              <w:rPr>
                <w:rStyle w:val="FontStyle47"/>
                <w:rFonts w:ascii="Times New Roman" w:hAnsi="Times New Roman" w:cs="Times New Roman"/>
                <w:sz w:val="24"/>
                <w:szCs w:val="24"/>
                <w:lang w:val="en-US"/>
              </w:rPr>
              <w:t>ml</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DC5E90" w:rsidP="00AD4E43">
            <w:pPr>
              <w:pStyle w:val="Style18"/>
              <w:widowControl/>
              <w:ind w:left="5" w:hanging="5"/>
              <w:rPr>
                <w:rStyle w:val="FontStyle47"/>
                <w:rFonts w:ascii="Times New Roman" w:hAnsi="Times New Roman" w:cs="Times New Roman"/>
                <w:sz w:val="24"/>
                <w:szCs w:val="24"/>
              </w:rPr>
            </w:pPr>
            <w:r>
              <w:rPr>
                <w:rStyle w:val="FontStyle47"/>
                <w:rFonts w:ascii="Times New Roman" w:hAnsi="Times New Roman" w:cs="Times New Roman"/>
                <w:sz w:val="24"/>
                <w:szCs w:val="24"/>
              </w:rPr>
              <w:t>İnvazif</w:t>
            </w:r>
            <w:r w:rsidR="006607B6" w:rsidRPr="00E1139B">
              <w:rPr>
                <w:rStyle w:val="FontStyle47"/>
                <w:rFonts w:ascii="Times New Roman" w:hAnsi="Times New Roman" w:cs="Times New Roman"/>
                <w:sz w:val="24"/>
                <w:szCs w:val="24"/>
              </w:rPr>
              <w:t xml:space="preserve"> bir işlem olup gerekli hazırlıklardan sonra uzman biri tarafından alınır.</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ind w:left="5"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bir saat içinde laboratuvara gönderilmelidir. Bir saatten fazla gecikme olacak ise buzdolabında saklanmalıdır.</w:t>
            </w:r>
          </w:p>
        </w:tc>
      </w:tr>
      <w:tr w:rsidR="006607B6" w:rsidRPr="00E1139B" w:rsidTr="004E1691">
        <w:tc>
          <w:tcPr>
            <w:tcW w:w="3624" w:type="dxa"/>
          </w:tcPr>
          <w:p w:rsidR="006607B6" w:rsidRPr="00E1139B" w:rsidRDefault="009C48F2" w:rsidP="00AD4E43">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6607B6"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ind w:left="5"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olmayan enjektör ile alınan veya uygunsuz kaba konulan örnek.</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 sonra</w:t>
            </w:r>
          </w:p>
        </w:tc>
      </w:tr>
      <w:tr w:rsidR="006607B6" w:rsidRPr="00E1139B" w:rsidTr="004E1691">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vertAlign w:val="superscript"/>
              </w:rPr>
            </w:pPr>
            <w:r w:rsidRPr="00E1139B">
              <w:rPr>
                <w:rStyle w:val="FontStyle47"/>
                <w:rFonts w:ascii="Times New Roman" w:hAnsi="Times New Roman" w:cs="Times New Roman"/>
                <w:sz w:val="24"/>
                <w:szCs w:val="24"/>
              </w:rPr>
              <w:t>&gt;10</w:t>
            </w:r>
            <w:r w:rsidRPr="00E1139B">
              <w:rPr>
                <w:rStyle w:val="FontStyle47"/>
                <w:rFonts w:ascii="Times New Roman" w:hAnsi="Times New Roman" w:cs="Times New Roman"/>
                <w:sz w:val="24"/>
                <w:szCs w:val="24"/>
                <w:vertAlign w:val="superscript"/>
              </w:rPr>
              <w:t>4</w:t>
            </w:r>
          </w:p>
        </w:tc>
      </w:tr>
      <w:tr w:rsidR="006607B6" w:rsidRPr="00E1139B" w:rsidTr="004E1691">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Üst solunum yollarında kolonize olan patojenler her zaman alt solunum yolu </w:t>
            </w:r>
            <w:proofErr w:type="gramStart"/>
            <w:r w:rsidRPr="00E1139B">
              <w:rPr>
                <w:rStyle w:val="FontStyle47"/>
                <w:rFonts w:ascii="Times New Roman" w:hAnsi="Times New Roman" w:cs="Times New Roman"/>
                <w:sz w:val="24"/>
                <w:szCs w:val="24"/>
              </w:rPr>
              <w:t>enfeksiyonunda</w:t>
            </w:r>
            <w:proofErr w:type="gramEnd"/>
            <w:r w:rsidRPr="00E1139B">
              <w:rPr>
                <w:rStyle w:val="FontStyle47"/>
                <w:rFonts w:ascii="Times New Roman" w:hAnsi="Times New Roman" w:cs="Times New Roman"/>
                <w:sz w:val="24"/>
                <w:szCs w:val="24"/>
              </w:rPr>
              <w:t xml:space="preserve"> gerçek etken değillerdir.</w:t>
            </w:r>
          </w:p>
        </w:tc>
      </w:tr>
    </w:tbl>
    <w:p w:rsidR="006607B6"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FD5FA3">
        <w:tc>
          <w:tcPr>
            <w:tcW w:w="3624" w:type="dxa"/>
            <w:tcBorders>
              <w:top w:val="thinThickLargeGap" w:sz="12" w:space="0" w:color="auto"/>
              <w:bottom w:val="thinThickLargeGap" w:sz="12" w:space="0" w:color="auto"/>
            </w:tcBorders>
          </w:tcPr>
          <w:p w:rsidR="006607B6" w:rsidRPr="00D007E5" w:rsidRDefault="006607B6" w:rsidP="00AD4E43">
            <w:pPr>
              <w:pStyle w:val="Style24"/>
              <w:widowControl/>
              <w:rPr>
                <w:rStyle w:val="FontStyle45"/>
                <w:rFonts w:ascii="Times New Roman" w:hAnsi="Times New Roman" w:cs="Times New Roman"/>
                <w:b/>
                <w:sz w:val="28"/>
                <w:szCs w:val="28"/>
              </w:rPr>
            </w:pPr>
            <w:r w:rsidRPr="00D007E5">
              <w:rPr>
                <w:rStyle w:val="FontStyle45"/>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Endotrakeal Aspirat Kültürü</w:t>
            </w:r>
          </w:p>
        </w:tc>
      </w:tr>
      <w:tr w:rsidR="006607B6" w:rsidRPr="00E1139B" w:rsidTr="00FD5FA3">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D96557" w:rsidRDefault="00D96557" w:rsidP="00AD4E43">
            <w:pPr>
              <w:pStyle w:val="Style18"/>
              <w:widowControl/>
              <w:spacing w:line="240" w:lineRule="auto"/>
              <w:rPr>
                <w:rStyle w:val="FontStyle47"/>
                <w:rFonts w:ascii="Times New Roman" w:hAnsi="Times New Roman" w:cs="Times New Roman"/>
                <w:b/>
                <w:sz w:val="28"/>
                <w:szCs w:val="28"/>
              </w:rPr>
            </w:pPr>
            <w:r w:rsidRPr="00D96557">
              <w:rPr>
                <w:rStyle w:val="FontStyle47"/>
                <w:rFonts w:ascii="Times New Roman" w:hAnsi="Times New Roman" w:cs="Times New Roman"/>
                <w:b/>
                <w:sz w:val="28"/>
                <w:szCs w:val="28"/>
              </w:rPr>
              <w:t>ETA</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trakeal aspirat kabı</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Trakeadan endotrakeal tüp aracılığı ile alınır.</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0,5-1 </w:t>
            </w:r>
            <w:r w:rsidRPr="00E1139B">
              <w:rPr>
                <w:rStyle w:val="FontStyle47"/>
                <w:rFonts w:ascii="Times New Roman" w:hAnsi="Times New Roman" w:cs="Times New Roman"/>
                <w:sz w:val="24"/>
                <w:szCs w:val="24"/>
                <w:lang w:val="en-US"/>
              </w:rPr>
              <w:t>ml</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3D5585" w:rsidP="00AD4E43">
            <w:pPr>
              <w:pStyle w:val="Style18"/>
              <w:widowControl/>
              <w:rPr>
                <w:rStyle w:val="FontStyle47"/>
                <w:rFonts w:ascii="Times New Roman" w:hAnsi="Times New Roman" w:cs="Times New Roman"/>
                <w:sz w:val="24"/>
                <w:szCs w:val="24"/>
              </w:rPr>
            </w:pPr>
            <w:r>
              <w:rPr>
                <w:rStyle w:val="FontStyle47"/>
                <w:rFonts w:ascii="Times New Roman" w:hAnsi="Times New Roman" w:cs="Times New Roman"/>
                <w:sz w:val="24"/>
                <w:szCs w:val="24"/>
              </w:rPr>
              <w:t>İnvazif</w:t>
            </w:r>
            <w:r w:rsidR="006607B6" w:rsidRPr="00E1139B">
              <w:rPr>
                <w:rStyle w:val="FontStyle47"/>
                <w:rFonts w:ascii="Times New Roman" w:hAnsi="Times New Roman" w:cs="Times New Roman"/>
                <w:sz w:val="24"/>
                <w:szCs w:val="24"/>
              </w:rPr>
              <w:t xml:space="preserve"> bir işlem olup gerekli hazırlıklardan sonra uzman biri tarafından alınır.</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bir saat içinde laboratuvara gönderilmelidir. Bir saatten fazla gecikme olacak ise buzdolabında saklanmalıdır.</w:t>
            </w:r>
          </w:p>
        </w:tc>
      </w:tr>
      <w:tr w:rsidR="006607B6" w:rsidRPr="00E1139B" w:rsidTr="00FD5FA3">
        <w:tc>
          <w:tcPr>
            <w:tcW w:w="3624" w:type="dxa"/>
          </w:tcPr>
          <w:p w:rsidR="006607B6" w:rsidRPr="00E1139B" w:rsidRDefault="009C48F2" w:rsidP="00AD4E43">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6607B6"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olmayan enjektör ile alınan veya uygunsuz kaba konulan örnek.</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 sonra</w:t>
            </w:r>
          </w:p>
        </w:tc>
      </w:tr>
      <w:tr w:rsidR="006607B6" w:rsidRPr="00E1139B" w:rsidTr="00FD5FA3">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vertAlign w:val="superscript"/>
              </w:rPr>
            </w:pPr>
            <w:r w:rsidRPr="00E1139B">
              <w:rPr>
                <w:rStyle w:val="FontStyle47"/>
                <w:rFonts w:ascii="Times New Roman" w:hAnsi="Times New Roman" w:cs="Times New Roman"/>
                <w:sz w:val="24"/>
                <w:szCs w:val="24"/>
              </w:rPr>
              <w:t>&gt;10</w:t>
            </w:r>
            <w:r w:rsidRPr="00E1139B">
              <w:rPr>
                <w:rStyle w:val="FontStyle47"/>
                <w:rFonts w:ascii="Times New Roman" w:hAnsi="Times New Roman" w:cs="Times New Roman"/>
                <w:sz w:val="24"/>
                <w:szCs w:val="24"/>
                <w:vertAlign w:val="superscript"/>
              </w:rPr>
              <w:t>5</w:t>
            </w:r>
          </w:p>
        </w:tc>
      </w:tr>
      <w:tr w:rsidR="006607B6" w:rsidRPr="00E1139B" w:rsidTr="00FD5FA3">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Üst solunum yollarında kolonize olan patojenler her zaman alt solunum yolu </w:t>
            </w:r>
            <w:proofErr w:type="gramStart"/>
            <w:r w:rsidRPr="00E1139B">
              <w:rPr>
                <w:rStyle w:val="FontStyle47"/>
                <w:rFonts w:ascii="Times New Roman" w:hAnsi="Times New Roman" w:cs="Times New Roman"/>
                <w:sz w:val="24"/>
                <w:szCs w:val="24"/>
              </w:rPr>
              <w:t>enfeksiyonunda</w:t>
            </w:r>
            <w:proofErr w:type="gramEnd"/>
            <w:r w:rsidRPr="00E1139B">
              <w:rPr>
                <w:rStyle w:val="FontStyle47"/>
                <w:rFonts w:ascii="Times New Roman" w:hAnsi="Times New Roman" w:cs="Times New Roman"/>
                <w:sz w:val="24"/>
                <w:szCs w:val="24"/>
              </w:rPr>
              <w:t xml:space="preserve"> gerçek etken değillerdir.</w:t>
            </w:r>
          </w:p>
        </w:tc>
      </w:tr>
    </w:tbl>
    <w:p w:rsidR="006607B6"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FD5FA3">
        <w:tc>
          <w:tcPr>
            <w:tcW w:w="3624" w:type="dxa"/>
            <w:tcBorders>
              <w:top w:val="thinThickLargeGap" w:sz="12" w:space="0" w:color="auto"/>
              <w:bottom w:val="thinThickLargeGap" w:sz="12" w:space="0" w:color="auto"/>
            </w:tcBorders>
          </w:tcPr>
          <w:p w:rsidR="006607B6" w:rsidRPr="00D007E5" w:rsidRDefault="006607B6" w:rsidP="00FC2F55">
            <w:pPr>
              <w:pStyle w:val="Style18"/>
              <w:widowControl/>
              <w:spacing w:line="240" w:lineRule="auto"/>
              <w:rPr>
                <w:rStyle w:val="FontStyle47"/>
                <w:rFonts w:ascii="Times New Roman" w:hAnsi="Times New Roman" w:cs="Times New Roman"/>
                <w:b/>
                <w:sz w:val="28"/>
                <w:szCs w:val="28"/>
              </w:rPr>
            </w:pPr>
            <w:r w:rsidRPr="00D007E5">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007E5" w:rsidRDefault="006607B6" w:rsidP="00FC2F55">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Burun Kültürü</w:t>
            </w:r>
          </w:p>
        </w:tc>
      </w:tr>
      <w:tr w:rsidR="006607B6" w:rsidRPr="00E1139B" w:rsidTr="00FD5FA3">
        <w:tc>
          <w:tcPr>
            <w:tcW w:w="3624" w:type="dxa"/>
            <w:tcBorders>
              <w:top w:val="thinThickLargeGap" w:sz="12" w:space="0" w:color="auto"/>
            </w:tcBorders>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FC2F55">
            <w:pPr>
              <w:pStyle w:val="Style18"/>
              <w:widowControl/>
              <w:spacing w:line="240" w:lineRule="auto"/>
              <w:rPr>
                <w:rStyle w:val="FontStyle47"/>
                <w:rFonts w:ascii="Times New Roman" w:hAnsi="Times New Roman" w:cs="Times New Roman"/>
                <w:sz w:val="24"/>
                <w:szCs w:val="24"/>
                <w:lang w:eastAsia="en-US"/>
              </w:rPr>
            </w:pPr>
            <w:r w:rsidRPr="00E1139B">
              <w:rPr>
                <w:rStyle w:val="FontStyle47"/>
                <w:rFonts w:ascii="Times New Roman" w:hAnsi="Times New Roman" w:cs="Times New Roman"/>
                <w:sz w:val="24"/>
                <w:szCs w:val="24"/>
                <w:lang w:val="en-US" w:eastAsia="en-US"/>
              </w:rPr>
              <w:t xml:space="preserve">Nazal </w:t>
            </w:r>
            <w:r w:rsidRPr="00E1139B">
              <w:rPr>
                <w:rStyle w:val="FontStyle47"/>
                <w:rFonts w:ascii="Times New Roman" w:hAnsi="Times New Roman" w:cs="Times New Roman"/>
                <w:sz w:val="24"/>
                <w:szCs w:val="24"/>
                <w:lang w:eastAsia="en-US"/>
              </w:rPr>
              <w:t>akıntı kültürü</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FC2F55">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eküvyon/Pnömotik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eküvyon ve besiyeri içeren taşıma kabı</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Burun sürüntüsü</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933" w:type="dxa"/>
          </w:tcPr>
          <w:p w:rsidR="006607B6" w:rsidRPr="00E1139B" w:rsidRDefault="006607B6" w:rsidP="00320271">
            <w:pPr>
              <w:pStyle w:val="Style18"/>
              <w:widowControl/>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Hastanın başını kaldırması ve gevşek durması söylenir, </w:t>
            </w:r>
            <w:r w:rsidR="00320271">
              <w:rPr>
                <w:rStyle w:val="FontStyle47"/>
                <w:rFonts w:ascii="Times New Roman" w:hAnsi="Times New Roman" w:cs="Times New Roman"/>
                <w:sz w:val="24"/>
                <w:szCs w:val="24"/>
              </w:rPr>
              <w:t>B</w:t>
            </w:r>
            <w:r w:rsidRPr="00E1139B">
              <w:rPr>
                <w:rStyle w:val="FontStyle47"/>
                <w:rFonts w:ascii="Times New Roman" w:hAnsi="Times New Roman" w:cs="Times New Roman"/>
                <w:sz w:val="24"/>
                <w:szCs w:val="24"/>
              </w:rPr>
              <w:t>urun deliklerinden en az bir cm içerden alınmalıdır.</w:t>
            </w:r>
          </w:p>
        </w:tc>
      </w:tr>
      <w:tr w:rsidR="006607B6" w:rsidRPr="00E1139B" w:rsidTr="00FD5FA3">
        <w:tc>
          <w:tcPr>
            <w:tcW w:w="9557" w:type="dxa"/>
            <w:gridSpan w:val="2"/>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TRANSPORT SICAKLIĞI         </w:t>
            </w:r>
            <w:r w:rsidR="000759A9">
              <w:rPr>
                <w:rStyle w:val="FontStyle47"/>
                <w:rFonts w:ascii="Times New Roman" w:hAnsi="Times New Roman" w:cs="Times New Roman"/>
                <w:sz w:val="24"/>
                <w:szCs w:val="24"/>
              </w:rPr>
              <w:t xml:space="preserve">       </w:t>
            </w:r>
            <w:r w:rsidRPr="00E1139B">
              <w:rPr>
                <w:rStyle w:val="FontStyle47"/>
                <w:rFonts w:ascii="Times New Roman" w:hAnsi="Times New Roman" w:cs="Times New Roman"/>
                <w:sz w:val="24"/>
                <w:szCs w:val="24"/>
              </w:rPr>
              <w:t>Oda ısısı</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33" w:type="dxa"/>
          </w:tcPr>
          <w:p w:rsidR="006607B6" w:rsidRPr="00E1139B" w:rsidRDefault="006607B6" w:rsidP="00FC2F55">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bir saat içinde laboratuvara gönderilmelidir. Bir saatten fazla gecikme olacak ise oda ısısında saklanmalıdır.</w:t>
            </w:r>
          </w:p>
        </w:tc>
      </w:tr>
      <w:tr w:rsidR="006607B6" w:rsidRPr="00E1139B" w:rsidTr="00FD5FA3">
        <w:tc>
          <w:tcPr>
            <w:tcW w:w="3624" w:type="dxa"/>
          </w:tcPr>
          <w:p w:rsidR="006607B6" w:rsidRPr="00E1139B" w:rsidRDefault="006607B6" w:rsidP="009C48F2">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9C48F2">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olmayan eküvyon ile alınan örnek</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METOD</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w:t>
            </w:r>
          </w:p>
        </w:tc>
      </w:tr>
      <w:tr w:rsidR="006607B6" w:rsidRPr="00E1139B" w:rsidTr="00FD5FA3">
        <w:tc>
          <w:tcPr>
            <w:tcW w:w="3624"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FD5FA3">
        <w:tc>
          <w:tcPr>
            <w:tcW w:w="3624" w:type="dxa"/>
            <w:tcBorders>
              <w:bottom w:val="thinThickLargeGap" w:sz="12" w:space="0" w:color="auto"/>
            </w:tcBorders>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DC5E90">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w:t>
            </w:r>
            <w:r w:rsidR="00DC5E90">
              <w:rPr>
                <w:rStyle w:val="FontStyle47"/>
                <w:rFonts w:ascii="Times New Roman" w:hAnsi="Times New Roman" w:cs="Times New Roman"/>
                <w:sz w:val="24"/>
                <w:szCs w:val="24"/>
              </w:rPr>
              <w:t xml:space="preserve">utin olarak Metisilin dirençli </w:t>
            </w:r>
            <w:r w:rsidR="00DC5E90" w:rsidRPr="00DC5E90">
              <w:rPr>
                <w:rStyle w:val="FontStyle47"/>
                <w:rFonts w:ascii="Times New Roman" w:hAnsi="Times New Roman" w:cs="Times New Roman"/>
                <w:i/>
                <w:sz w:val="24"/>
                <w:szCs w:val="24"/>
              </w:rPr>
              <w:t>Staphylococcus aureus</w:t>
            </w:r>
            <w:r w:rsidRPr="00E1139B">
              <w:rPr>
                <w:rStyle w:val="FontStyle47"/>
                <w:rFonts w:ascii="Times New Roman" w:hAnsi="Times New Roman" w:cs="Times New Roman"/>
                <w:sz w:val="24"/>
                <w:szCs w:val="24"/>
              </w:rPr>
              <w:t xml:space="preserve"> (MRS</w:t>
            </w:r>
            <w:r w:rsidR="00DC5E90">
              <w:rPr>
                <w:rStyle w:val="FontStyle47"/>
                <w:rFonts w:ascii="Times New Roman" w:hAnsi="Times New Roman" w:cs="Times New Roman"/>
                <w:sz w:val="24"/>
                <w:szCs w:val="24"/>
              </w:rPr>
              <w:t>A</w:t>
            </w:r>
            <w:r w:rsidRPr="00E1139B">
              <w:rPr>
                <w:rStyle w:val="FontStyle47"/>
                <w:rFonts w:ascii="Times New Roman" w:hAnsi="Times New Roman" w:cs="Times New Roman"/>
                <w:sz w:val="24"/>
                <w:szCs w:val="24"/>
              </w:rPr>
              <w:t xml:space="preserve">) ve A grubu beta hemolitik streptokok araştırılır. </w:t>
            </w:r>
          </w:p>
        </w:tc>
      </w:tr>
    </w:tbl>
    <w:p w:rsidR="006607B6" w:rsidRDefault="006607B6" w:rsidP="00424C86">
      <w:pPr>
        <w:spacing w:line="360" w:lineRule="auto"/>
      </w:pPr>
    </w:p>
    <w:tbl>
      <w:tblPr>
        <w:tblW w:w="15490" w:type="dxa"/>
        <w:tblInd w:w="-38" w:type="dxa"/>
        <w:tblLayout w:type="fixed"/>
        <w:tblCellMar>
          <w:left w:w="40" w:type="dxa"/>
          <w:right w:w="40" w:type="dxa"/>
        </w:tblCellMar>
        <w:tblLook w:val="0000" w:firstRow="0" w:lastRow="0" w:firstColumn="0" w:lastColumn="0" w:noHBand="0" w:noVBand="0"/>
      </w:tblPr>
      <w:tblGrid>
        <w:gridCol w:w="3624"/>
        <w:gridCol w:w="5933"/>
        <w:gridCol w:w="5933"/>
      </w:tblGrid>
      <w:tr w:rsidR="006607B6" w:rsidRPr="00E1139B" w:rsidTr="00D96557">
        <w:trPr>
          <w:gridAfter w:val="1"/>
          <w:wAfter w:w="5933" w:type="dxa"/>
        </w:trPr>
        <w:tc>
          <w:tcPr>
            <w:tcW w:w="3624" w:type="dxa"/>
            <w:tcBorders>
              <w:top w:val="thinThickLargeGap" w:sz="12" w:space="0" w:color="auto"/>
              <w:bottom w:val="thinThickLargeGap" w:sz="12" w:space="0" w:color="auto"/>
            </w:tcBorders>
          </w:tcPr>
          <w:p w:rsidR="006607B6" w:rsidRPr="00D007E5" w:rsidRDefault="006607B6" w:rsidP="00FC2F55">
            <w:pPr>
              <w:pStyle w:val="Style24"/>
              <w:widowControl/>
              <w:rPr>
                <w:rStyle w:val="FontStyle45"/>
                <w:rFonts w:ascii="Times New Roman" w:hAnsi="Times New Roman" w:cs="Times New Roman"/>
                <w:b/>
                <w:sz w:val="28"/>
                <w:szCs w:val="28"/>
              </w:rPr>
            </w:pPr>
            <w:r w:rsidRPr="00D007E5">
              <w:rPr>
                <w:rStyle w:val="FontStyle45"/>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007E5" w:rsidRDefault="006607B6" w:rsidP="00FC2F55">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Kulak Kültürü</w:t>
            </w:r>
          </w:p>
        </w:tc>
      </w:tr>
      <w:tr w:rsidR="006607B6" w:rsidRPr="00E1139B" w:rsidTr="00D96557">
        <w:trPr>
          <w:gridAfter w:val="1"/>
          <w:wAfter w:w="5933" w:type="dxa"/>
        </w:trPr>
        <w:tc>
          <w:tcPr>
            <w:tcW w:w="3624" w:type="dxa"/>
            <w:tcBorders>
              <w:top w:val="thinThickLargeGap" w:sz="12" w:space="0" w:color="auto"/>
            </w:tcBorders>
          </w:tcPr>
          <w:p w:rsidR="006607B6" w:rsidRPr="00E1139B" w:rsidRDefault="006607B6" w:rsidP="00FC2F55">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D96557">
        <w:trPr>
          <w:gridAfter w:val="1"/>
          <w:wAfter w:w="5933" w:type="dxa"/>
        </w:trPr>
        <w:tc>
          <w:tcPr>
            <w:tcW w:w="3624" w:type="dxa"/>
          </w:tcPr>
          <w:p w:rsidR="006607B6" w:rsidRPr="00E1139B" w:rsidRDefault="006607B6" w:rsidP="00FC2F55">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FC2F55">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İnce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kulak eküvyonu / Pnömotik sistem için steril eküvyon ve besiyeri içeren taşıma kabı</w:t>
            </w:r>
          </w:p>
        </w:tc>
      </w:tr>
      <w:tr w:rsidR="006607B6" w:rsidRPr="00E1139B" w:rsidTr="00D96557">
        <w:trPr>
          <w:gridAfter w:val="1"/>
          <w:wAfter w:w="5933" w:type="dxa"/>
        </w:trPr>
        <w:tc>
          <w:tcPr>
            <w:tcW w:w="3624" w:type="dxa"/>
          </w:tcPr>
          <w:p w:rsidR="006607B6" w:rsidRPr="00E1139B" w:rsidRDefault="006607B6" w:rsidP="00FC2F55">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Kulak sürüntüsü</w:t>
            </w:r>
          </w:p>
        </w:tc>
      </w:tr>
      <w:tr w:rsidR="006607B6" w:rsidRPr="00E1139B" w:rsidTr="00D96557">
        <w:trPr>
          <w:gridAfter w:val="1"/>
          <w:wAfter w:w="5933" w:type="dxa"/>
        </w:trPr>
        <w:tc>
          <w:tcPr>
            <w:tcW w:w="3624" w:type="dxa"/>
          </w:tcPr>
          <w:p w:rsidR="006607B6" w:rsidRPr="00E1139B" w:rsidRDefault="006607B6" w:rsidP="00FC2F55">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FC2F55">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D96557">
        <w:trPr>
          <w:gridAfter w:val="1"/>
          <w:wAfter w:w="5933" w:type="dxa"/>
        </w:trPr>
        <w:tc>
          <w:tcPr>
            <w:tcW w:w="3624" w:type="dxa"/>
          </w:tcPr>
          <w:p w:rsidR="006607B6" w:rsidRDefault="006607B6" w:rsidP="00FC2F55">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C638DD" w:rsidRPr="00E1139B" w:rsidRDefault="00C638DD" w:rsidP="00FC2F55">
            <w:pPr>
              <w:pStyle w:val="Style24"/>
              <w:widowControl/>
              <w:rPr>
                <w:rStyle w:val="FontStyle45"/>
                <w:rFonts w:ascii="Times New Roman" w:hAnsi="Times New Roman" w:cs="Times New Roman"/>
                <w:sz w:val="24"/>
                <w:szCs w:val="24"/>
              </w:rPr>
            </w:pPr>
          </w:p>
        </w:tc>
        <w:tc>
          <w:tcPr>
            <w:tcW w:w="5933" w:type="dxa"/>
          </w:tcPr>
          <w:p w:rsidR="006607B6" w:rsidRPr="00E1139B" w:rsidRDefault="006607B6" w:rsidP="00FC2F55">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ORTA KULAK:</w:t>
            </w:r>
            <w:r w:rsidR="00DC5E90">
              <w:rPr>
                <w:rStyle w:val="FontStyle47"/>
                <w:rFonts w:ascii="Times New Roman" w:hAnsi="Times New Roman" w:cs="Times New Roman"/>
                <w:sz w:val="24"/>
                <w:szCs w:val="24"/>
              </w:rPr>
              <w:t xml:space="preserve"> </w:t>
            </w:r>
            <w:r w:rsidRPr="00E1139B">
              <w:rPr>
                <w:rStyle w:val="FontStyle47"/>
                <w:rFonts w:ascii="Times New Roman" w:hAnsi="Times New Roman" w:cs="Times New Roman"/>
                <w:sz w:val="24"/>
                <w:szCs w:val="24"/>
              </w:rPr>
              <w:t xml:space="preserve">Zar perfore değilse dış kulak yolundan eküvyonla antiseptik solüsyonla temizlik sonrası timpanosentezle; Zar perfore ise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kulak spekulumu kullanarak alınır. DIŞ KULAK YOLU:</w:t>
            </w:r>
            <w:r w:rsidR="00DC5E90">
              <w:rPr>
                <w:rStyle w:val="FontStyle47"/>
                <w:rFonts w:ascii="Times New Roman" w:hAnsi="Times New Roman" w:cs="Times New Roman"/>
                <w:sz w:val="24"/>
                <w:szCs w:val="24"/>
              </w:rPr>
              <w:t xml:space="preserve"> </w:t>
            </w:r>
            <w:r w:rsidRPr="00E1139B">
              <w:rPr>
                <w:rStyle w:val="FontStyle47"/>
                <w:rFonts w:ascii="Times New Roman" w:hAnsi="Times New Roman" w:cs="Times New Roman"/>
                <w:sz w:val="24"/>
                <w:szCs w:val="24"/>
              </w:rPr>
              <w:t xml:space="preserve">Dış kulak yolu önce dezenfektan sonra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serum fizyolojik ile durulanır. İkinci bir eküvyonla çevirerek örnek alınır.</w:t>
            </w:r>
          </w:p>
        </w:tc>
      </w:tr>
      <w:tr w:rsidR="00C638DD" w:rsidRPr="00E1139B" w:rsidTr="00D96557">
        <w:trPr>
          <w:gridAfter w:val="1"/>
          <w:wAfter w:w="5933" w:type="dxa"/>
        </w:trPr>
        <w:tc>
          <w:tcPr>
            <w:tcW w:w="3624" w:type="dxa"/>
          </w:tcPr>
          <w:p w:rsidR="00C638DD" w:rsidRPr="00E1139B" w:rsidRDefault="00C638DD" w:rsidP="00C638DD">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r>
              <w:rPr>
                <w:rStyle w:val="FontStyle45"/>
                <w:rFonts w:ascii="Times New Roman" w:hAnsi="Times New Roman" w:cs="Times New Roman"/>
                <w:sz w:val="24"/>
                <w:szCs w:val="24"/>
              </w:rPr>
              <w:t xml:space="preserve">       </w:t>
            </w:r>
            <w:r w:rsidRPr="00E1139B">
              <w:rPr>
                <w:rStyle w:val="FontStyle45"/>
                <w:rFonts w:ascii="Times New Roman" w:hAnsi="Times New Roman" w:cs="Times New Roman"/>
                <w:sz w:val="24"/>
                <w:szCs w:val="24"/>
              </w:rPr>
              <w:t xml:space="preserve"> </w:t>
            </w:r>
          </w:p>
        </w:tc>
        <w:tc>
          <w:tcPr>
            <w:tcW w:w="5933" w:type="dxa"/>
          </w:tcPr>
          <w:p w:rsidR="00C638DD" w:rsidRPr="00E1139B" w:rsidRDefault="00C638DD" w:rsidP="00FC2F55">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C638DD" w:rsidRPr="00E1139B" w:rsidTr="00D96557">
        <w:trPr>
          <w:gridAfter w:val="1"/>
          <w:wAfter w:w="5933" w:type="dxa"/>
        </w:trPr>
        <w:tc>
          <w:tcPr>
            <w:tcW w:w="3624" w:type="dxa"/>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C638DD" w:rsidRPr="00E1139B" w:rsidRDefault="00C638DD" w:rsidP="00320271">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Örnekler bir saat içinde laboratuvara ulaştırılmalıdır. </w:t>
            </w:r>
            <w:r w:rsidR="007878A6">
              <w:rPr>
                <w:rStyle w:val="FontStyle47"/>
                <w:rFonts w:ascii="Times New Roman" w:hAnsi="Times New Roman" w:cs="Times New Roman"/>
                <w:sz w:val="24"/>
                <w:szCs w:val="24"/>
              </w:rPr>
              <w:t>Taşıma</w:t>
            </w:r>
            <w:r w:rsidRPr="00E1139B">
              <w:rPr>
                <w:rStyle w:val="FontStyle47"/>
                <w:rFonts w:ascii="Times New Roman" w:hAnsi="Times New Roman" w:cs="Times New Roman"/>
                <w:sz w:val="24"/>
                <w:szCs w:val="24"/>
              </w:rPr>
              <w:t xml:space="preserve"> işleminde gecikme olacaksa laboratuvardan temin edilecek </w:t>
            </w:r>
            <w:r w:rsidR="007878A6">
              <w:rPr>
                <w:rStyle w:val="FontStyle47"/>
                <w:rFonts w:ascii="Times New Roman" w:hAnsi="Times New Roman" w:cs="Times New Roman"/>
                <w:sz w:val="24"/>
                <w:szCs w:val="24"/>
              </w:rPr>
              <w:t>taşıma</w:t>
            </w:r>
            <w:r w:rsidRPr="00E1139B">
              <w:rPr>
                <w:rStyle w:val="FontStyle47"/>
                <w:rFonts w:ascii="Times New Roman" w:hAnsi="Times New Roman" w:cs="Times New Roman"/>
                <w:sz w:val="24"/>
                <w:szCs w:val="24"/>
              </w:rPr>
              <w:t xml:space="preserve"> besiyerine alınması koşulu ile buzdolabında 24 saat bekletilebilir.</w:t>
            </w:r>
          </w:p>
        </w:tc>
      </w:tr>
      <w:tr w:rsidR="00C638DD" w:rsidRPr="00E1139B" w:rsidTr="00D96557">
        <w:trPr>
          <w:gridAfter w:val="1"/>
          <w:wAfter w:w="5933" w:type="dxa"/>
        </w:trPr>
        <w:tc>
          <w:tcPr>
            <w:tcW w:w="3624" w:type="dxa"/>
          </w:tcPr>
          <w:p w:rsidR="00C638DD" w:rsidRPr="00E1139B" w:rsidRDefault="009C48F2" w:rsidP="00320271">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C638DD" w:rsidRPr="00E1139B">
              <w:rPr>
                <w:rStyle w:val="FontStyle45"/>
                <w:rFonts w:ascii="Times New Roman" w:hAnsi="Times New Roman" w:cs="Times New Roman"/>
                <w:sz w:val="24"/>
                <w:szCs w:val="24"/>
              </w:rPr>
              <w:t xml:space="preserve"> KRİTERLERİ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olmayan eküvyon ile alınan örnek</w:t>
            </w:r>
          </w:p>
        </w:tc>
      </w:tr>
      <w:tr w:rsidR="00C638DD" w:rsidRPr="00E1139B" w:rsidTr="00D96557">
        <w:trPr>
          <w:gridAfter w:val="1"/>
          <w:wAfter w:w="5933" w:type="dxa"/>
        </w:trPr>
        <w:tc>
          <w:tcPr>
            <w:tcW w:w="3624" w:type="dxa"/>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C638DD" w:rsidRPr="00E1139B" w:rsidTr="00D96557">
        <w:trPr>
          <w:gridAfter w:val="1"/>
          <w:wAfter w:w="5933" w:type="dxa"/>
        </w:trPr>
        <w:tc>
          <w:tcPr>
            <w:tcW w:w="3624" w:type="dxa"/>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C638DD" w:rsidRPr="00E1139B" w:rsidTr="00D96557">
        <w:trPr>
          <w:gridAfter w:val="1"/>
          <w:wAfter w:w="5933" w:type="dxa"/>
        </w:trPr>
        <w:tc>
          <w:tcPr>
            <w:tcW w:w="3624" w:type="dxa"/>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w:t>
            </w:r>
          </w:p>
        </w:tc>
      </w:tr>
      <w:tr w:rsidR="00C638DD" w:rsidRPr="00E1139B" w:rsidTr="00D96557">
        <w:trPr>
          <w:gridAfter w:val="1"/>
          <w:wAfter w:w="5933" w:type="dxa"/>
        </w:trPr>
        <w:tc>
          <w:tcPr>
            <w:tcW w:w="3624" w:type="dxa"/>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C638DD" w:rsidRPr="00E1139B" w:rsidTr="00D96557">
        <w:tc>
          <w:tcPr>
            <w:tcW w:w="9557" w:type="dxa"/>
            <w:gridSpan w:val="2"/>
            <w:tcBorders>
              <w:bottom w:val="thinThickLargeGap" w:sz="12" w:space="0" w:color="auto"/>
            </w:tcBorders>
          </w:tcPr>
          <w:p w:rsidR="00C638DD" w:rsidRPr="00E1139B" w:rsidRDefault="00C638DD"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6607B6" w:rsidRPr="00E1139B"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4E1691">
        <w:tc>
          <w:tcPr>
            <w:tcW w:w="3624" w:type="dxa"/>
            <w:tcBorders>
              <w:top w:val="thinThickLargeGap" w:sz="12" w:space="0" w:color="auto"/>
              <w:bottom w:val="thinThickLargeGap" w:sz="12" w:space="0" w:color="auto"/>
            </w:tcBorders>
          </w:tcPr>
          <w:p w:rsidR="006607B6" w:rsidRPr="00D007E5" w:rsidRDefault="006607B6" w:rsidP="00AD4E43">
            <w:pPr>
              <w:pStyle w:val="Style18"/>
              <w:widowControl/>
              <w:spacing w:line="240" w:lineRule="auto"/>
              <w:rPr>
                <w:rStyle w:val="FontStyle47"/>
                <w:rFonts w:ascii="Times New Roman" w:hAnsi="Times New Roman" w:cs="Times New Roman"/>
                <w:b/>
                <w:sz w:val="28"/>
                <w:szCs w:val="28"/>
              </w:rPr>
            </w:pPr>
            <w:r w:rsidRPr="00D007E5">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İdrar Kültürü (Orta Akım)</w:t>
            </w:r>
          </w:p>
        </w:tc>
      </w:tr>
      <w:tr w:rsidR="006607B6" w:rsidRPr="00E1139B" w:rsidTr="004E1691">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DC5E90"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Clean-catch y</w:t>
            </w:r>
            <w:r w:rsidR="006607B6" w:rsidRPr="00E1139B">
              <w:rPr>
                <w:rStyle w:val="FontStyle47"/>
                <w:rFonts w:ascii="Times New Roman" w:hAnsi="Times New Roman" w:cs="Times New Roman"/>
                <w:sz w:val="24"/>
                <w:szCs w:val="24"/>
              </w:rPr>
              <w:t>öntemi</w:t>
            </w:r>
          </w:p>
        </w:tc>
      </w:tr>
      <w:tr w:rsidR="006607B6" w:rsidRPr="00E1139B" w:rsidTr="004E1691">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vidalı kapaklı idrar kabı/Pnömotik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idrar kabı</w:t>
            </w:r>
          </w:p>
        </w:tc>
      </w:tr>
      <w:tr w:rsidR="006607B6" w:rsidRPr="00E1139B" w:rsidTr="004E1691">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İdrar</w:t>
            </w:r>
          </w:p>
        </w:tc>
      </w:tr>
      <w:tr w:rsidR="006607B6" w:rsidRPr="00E1139B" w:rsidTr="004E1691">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9D621F">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En az </w:t>
            </w:r>
            <w:r w:rsidR="009D621F">
              <w:rPr>
                <w:rStyle w:val="FontStyle47"/>
                <w:rFonts w:ascii="Times New Roman" w:hAnsi="Times New Roman" w:cs="Times New Roman"/>
                <w:sz w:val="24"/>
                <w:szCs w:val="24"/>
              </w:rPr>
              <w:t>50-100</w:t>
            </w:r>
            <w:r w:rsidRPr="00E1139B">
              <w:rPr>
                <w:rStyle w:val="FontStyle47"/>
                <w:rFonts w:ascii="Times New Roman" w:hAnsi="Times New Roman" w:cs="Times New Roman"/>
                <w:sz w:val="24"/>
                <w:szCs w:val="24"/>
              </w:rPr>
              <w:t xml:space="preserve"> ml</w:t>
            </w:r>
          </w:p>
        </w:tc>
      </w:tr>
      <w:tr w:rsidR="006607B6" w:rsidRPr="00E1139B" w:rsidTr="004E1691">
        <w:tc>
          <w:tcPr>
            <w:tcW w:w="3624" w:type="dxa"/>
          </w:tcPr>
          <w:p w:rsidR="00C638DD"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p w:rsidR="00C638DD" w:rsidRPr="00C638DD" w:rsidRDefault="00C638DD" w:rsidP="00C638DD"/>
          <w:p w:rsidR="00C638DD" w:rsidRPr="00C638DD" w:rsidRDefault="00C638DD" w:rsidP="00C638DD"/>
          <w:p w:rsidR="00C638DD" w:rsidRPr="00C638DD" w:rsidRDefault="00C638DD" w:rsidP="00C638DD"/>
          <w:p w:rsidR="00C638DD" w:rsidRPr="00C638DD" w:rsidRDefault="00C638DD" w:rsidP="00C638DD"/>
          <w:p w:rsidR="00C638DD" w:rsidRPr="00C638DD" w:rsidRDefault="00C638DD" w:rsidP="00C638DD"/>
          <w:p w:rsidR="00C638DD" w:rsidRPr="00C638DD" w:rsidRDefault="00C638DD" w:rsidP="00C638DD"/>
          <w:p w:rsidR="00C638DD" w:rsidRDefault="00C638DD" w:rsidP="00C638DD"/>
          <w:p w:rsidR="006607B6" w:rsidRPr="00C638DD" w:rsidRDefault="006607B6" w:rsidP="00C638DD"/>
        </w:tc>
        <w:tc>
          <w:tcPr>
            <w:tcW w:w="5933" w:type="dxa"/>
          </w:tcPr>
          <w:p w:rsidR="006607B6"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Kültür verecek kişiye önce ellerini sabunla yıkaması söylenir. </w:t>
            </w:r>
            <w:r w:rsidR="00DC5E90" w:rsidRPr="00E1139B">
              <w:rPr>
                <w:rStyle w:val="FontStyle47"/>
                <w:rFonts w:ascii="Times New Roman" w:hAnsi="Times New Roman" w:cs="Times New Roman"/>
                <w:sz w:val="24"/>
                <w:szCs w:val="24"/>
              </w:rPr>
              <w:t>Erkeklerde: sabunlu</w:t>
            </w:r>
            <w:r w:rsidRPr="00E1139B">
              <w:rPr>
                <w:rStyle w:val="FontStyle47"/>
                <w:rFonts w:ascii="Times New Roman" w:hAnsi="Times New Roman" w:cs="Times New Roman"/>
                <w:sz w:val="24"/>
                <w:szCs w:val="24"/>
              </w:rPr>
              <w:t xml:space="preserve"> su ile ıslatılmış gazlı bez ile glans penis</w:t>
            </w:r>
            <w:r w:rsidR="00DC5E90">
              <w:rPr>
                <w:rStyle w:val="FontStyle47"/>
                <w:rFonts w:ascii="Times New Roman" w:hAnsi="Times New Roman" w:cs="Times New Roman"/>
                <w:sz w:val="24"/>
                <w:szCs w:val="24"/>
              </w:rPr>
              <w:t xml:space="preserve"> silinir; Kadınlarda: ü</w:t>
            </w:r>
            <w:r w:rsidRPr="00E1139B">
              <w:rPr>
                <w:rStyle w:val="FontStyle47"/>
                <w:rFonts w:ascii="Times New Roman" w:hAnsi="Times New Roman" w:cs="Times New Roman"/>
                <w:sz w:val="24"/>
                <w:szCs w:val="24"/>
              </w:rPr>
              <w:t xml:space="preserve">retral ve vaginal bölge önden arkaya doğru silinir. Sonra su ile ıslatılmış gazlı bez ile durulanır. Steril idrar kabının kapağı açılarak; idrarın ilk birkaç mililitrelik bölümü dışarı atıldıktan sonra orta akım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kaba alınır. Kapak derhal kapatılmalıdır. Bebeklerde: idrar torbası, sabunlu su ile ıslatılmış gazlı bez ile temizlik sonrası üretrayı içine alacak şekilde yapıştırılmalıdır.</w:t>
            </w:r>
          </w:p>
          <w:p w:rsidR="00C638DD" w:rsidRPr="00E1139B" w:rsidRDefault="00C638DD" w:rsidP="00AD4E43">
            <w:pPr>
              <w:pStyle w:val="Style18"/>
              <w:widowControl/>
              <w:spacing w:line="264" w:lineRule="exact"/>
              <w:ind w:firstLine="10"/>
              <w:rPr>
                <w:rStyle w:val="FontStyle47"/>
                <w:rFonts w:ascii="Times New Roman" w:hAnsi="Times New Roman" w:cs="Times New Roman"/>
                <w:sz w:val="24"/>
                <w:szCs w:val="24"/>
              </w:rPr>
            </w:pPr>
          </w:p>
        </w:tc>
      </w:tr>
      <w:tr w:rsidR="00C638DD" w:rsidRPr="00E1139B" w:rsidTr="004E1691">
        <w:tc>
          <w:tcPr>
            <w:tcW w:w="3624" w:type="dxa"/>
          </w:tcPr>
          <w:p w:rsidR="00C638DD" w:rsidRPr="00E1139B" w:rsidRDefault="00C638DD" w:rsidP="00C638DD">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TRANSPORT SICAKLIĞI         </w:t>
            </w:r>
          </w:p>
        </w:tc>
        <w:tc>
          <w:tcPr>
            <w:tcW w:w="5933" w:type="dxa"/>
          </w:tcPr>
          <w:p w:rsidR="00C638DD" w:rsidRPr="00E1139B" w:rsidRDefault="00C638DD"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C638DD" w:rsidRPr="00E1139B" w:rsidTr="004E1691">
        <w:tc>
          <w:tcPr>
            <w:tcW w:w="3624"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SAKLAMA ŞARTLARI</w:t>
            </w:r>
          </w:p>
        </w:tc>
        <w:tc>
          <w:tcPr>
            <w:tcW w:w="5933" w:type="dxa"/>
          </w:tcPr>
          <w:p w:rsidR="00C638DD" w:rsidRPr="00E1139B" w:rsidRDefault="00C638DD" w:rsidP="009D621F">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laboratuvara gönderilmelidir. Hemen </w:t>
            </w:r>
            <w:r w:rsidR="00DC5E90"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buzdolabında saklanmalı ve sekiz saat içerisinde ulaştırılmalıdır; 24 saati geçerek ulaşt</w:t>
            </w:r>
            <w:r w:rsidR="00320271">
              <w:rPr>
                <w:rStyle w:val="FontStyle47"/>
                <w:rFonts w:ascii="Times New Roman" w:hAnsi="Times New Roman" w:cs="Times New Roman"/>
                <w:sz w:val="24"/>
                <w:szCs w:val="24"/>
              </w:rPr>
              <w:t>ı</w:t>
            </w:r>
            <w:r w:rsidRPr="00E1139B">
              <w:rPr>
                <w:rStyle w:val="FontStyle47"/>
                <w:rFonts w:ascii="Times New Roman" w:hAnsi="Times New Roman" w:cs="Times New Roman"/>
                <w:sz w:val="24"/>
                <w:szCs w:val="24"/>
              </w:rPr>
              <w:t xml:space="preserve">rılan </w:t>
            </w:r>
            <w:r w:rsidR="009D621F">
              <w:rPr>
                <w:rStyle w:val="FontStyle47"/>
                <w:rFonts w:ascii="Times New Roman" w:hAnsi="Times New Roman" w:cs="Times New Roman"/>
                <w:sz w:val="24"/>
                <w:szCs w:val="24"/>
              </w:rPr>
              <w:t>örnekler laboratuvarda işleme alınmaz.</w:t>
            </w:r>
          </w:p>
        </w:tc>
      </w:tr>
      <w:tr w:rsidR="00C638DD" w:rsidRPr="00E1139B" w:rsidTr="004E1691">
        <w:tc>
          <w:tcPr>
            <w:tcW w:w="3624" w:type="dxa"/>
          </w:tcPr>
          <w:p w:rsidR="00C638DD" w:rsidRDefault="009C48F2" w:rsidP="00320271">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C638DD" w:rsidRPr="00E1139B">
              <w:rPr>
                <w:rStyle w:val="FontStyle47"/>
                <w:rFonts w:ascii="Times New Roman" w:hAnsi="Times New Roman" w:cs="Times New Roman"/>
                <w:sz w:val="24"/>
                <w:szCs w:val="24"/>
              </w:rPr>
              <w:t xml:space="preserve"> KRİTERLERİ</w:t>
            </w:r>
          </w:p>
          <w:p w:rsidR="00C638DD" w:rsidRDefault="00C638DD" w:rsidP="00C638DD"/>
          <w:p w:rsidR="00C638DD" w:rsidRPr="00C638DD" w:rsidRDefault="00C638DD" w:rsidP="00C638DD"/>
        </w:tc>
        <w:tc>
          <w:tcPr>
            <w:tcW w:w="5933" w:type="dxa"/>
          </w:tcPr>
          <w:p w:rsidR="00C638DD" w:rsidRPr="00E1139B" w:rsidRDefault="00C638DD" w:rsidP="009D621F">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Uygunsuz şekilde alınan, </w:t>
            </w:r>
            <w:proofErr w:type="gramStart"/>
            <w:r w:rsidR="009D621F">
              <w:rPr>
                <w:rStyle w:val="FontStyle47"/>
                <w:rFonts w:ascii="Times New Roman" w:hAnsi="Times New Roman" w:cs="Times New Roman"/>
                <w:sz w:val="24"/>
                <w:szCs w:val="24"/>
              </w:rPr>
              <w:t>steril</w:t>
            </w:r>
            <w:proofErr w:type="gramEnd"/>
            <w:r w:rsidR="009D621F">
              <w:rPr>
                <w:rStyle w:val="FontStyle47"/>
                <w:rFonts w:ascii="Times New Roman" w:hAnsi="Times New Roman" w:cs="Times New Roman"/>
                <w:sz w:val="24"/>
                <w:szCs w:val="24"/>
              </w:rPr>
              <w:t xml:space="preserve"> kaba alınmayan</w:t>
            </w:r>
            <w:r w:rsidRPr="00E1139B">
              <w:rPr>
                <w:rStyle w:val="FontStyle47"/>
                <w:rFonts w:ascii="Times New Roman" w:hAnsi="Times New Roman" w:cs="Times New Roman"/>
                <w:sz w:val="24"/>
                <w:szCs w:val="24"/>
              </w:rPr>
              <w:t>, yarım saatten uzun süre buzdolabı dışında beklemiş veya 24 saat buzdolabında bekletilmiş örnekler.</w:t>
            </w:r>
          </w:p>
        </w:tc>
      </w:tr>
      <w:tr w:rsidR="00C638DD" w:rsidRPr="00E1139B" w:rsidTr="004E1691">
        <w:tc>
          <w:tcPr>
            <w:tcW w:w="3624"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C638DD" w:rsidRPr="00E1139B" w:rsidTr="004E1691">
        <w:tc>
          <w:tcPr>
            <w:tcW w:w="3624"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C638DD" w:rsidRPr="00E1139B" w:rsidTr="004E1691">
        <w:tc>
          <w:tcPr>
            <w:tcW w:w="3624"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 sonra</w:t>
            </w:r>
          </w:p>
        </w:tc>
      </w:tr>
      <w:tr w:rsidR="00C638DD" w:rsidRPr="00E1139B" w:rsidTr="004E1691">
        <w:tc>
          <w:tcPr>
            <w:tcW w:w="3624"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10</w:t>
            </w:r>
            <w:r w:rsidRPr="00E1139B">
              <w:rPr>
                <w:rStyle w:val="FontStyle47"/>
                <w:rFonts w:ascii="Times New Roman" w:hAnsi="Times New Roman" w:cs="Times New Roman"/>
                <w:sz w:val="24"/>
                <w:szCs w:val="24"/>
                <w:vertAlign w:val="superscript"/>
              </w:rPr>
              <w:t>3</w:t>
            </w:r>
            <w:r w:rsidRPr="00E1139B">
              <w:rPr>
                <w:rStyle w:val="FontStyle47"/>
                <w:rFonts w:ascii="Times New Roman" w:hAnsi="Times New Roman" w:cs="Times New Roman"/>
                <w:sz w:val="24"/>
                <w:szCs w:val="24"/>
              </w:rPr>
              <w:t xml:space="preserve"> CFU/ml ile &gt;10</w:t>
            </w:r>
            <w:r w:rsidRPr="00E1139B">
              <w:rPr>
                <w:rStyle w:val="FontStyle47"/>
                <w:rFonts w:ascii="Times New Roman" w:hAnsi="Times New Roman" w:cs="Times New Roman"/>
                <w:sz w:val="24"/>
                <w:szCs w:val="24"/>
                <w:vertAlign w:val="superscript"/>
              </w:rPr>
              <w:t>5</w:t>
            </w:r>
            <w:r w:rsidRPr="00E1139B">
              <w:rPr>
                <w:rStyle w:val="FontStyle47"/>
                <w:rFonts w:ascii="Times New Roman" w:hAnsi="Times New Roman" w:cs="Times New Roman"/>
                <w:sz w:val="24"/>
                <w:szCs w:val="24"/>
              </w:rPr>
              <w:t xml:space="preserve"> CFU/ml arası</w:t>
            </w:r>
          </w:p>
        </w:tc>
      </w:tr>
      <w:tr w:rsidR="00C638DD" w:rsidRPr="00E1139B" w:rsidTr="004E1691">
        <w:tc>
          <w:tcPr>
            <w:tcW w:w="3624" w:type="dxa"/>
            <w:tcBorders>
              <w:bottom w:val="thinThickLargeGap" w:sz="12" w:space="0" w:color="auto"/>
            </w:tcBorders>
          </w:tcPr>
          <w:p w:rsidR="00C638DD" w:rsidRPr="00E1139B" w:rsidRDefault="00C638DD"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C638DD" w:rsidRPr="00E1139B" w:rsidRDefault="00C638DD" w:rsidP="00DC5E90">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Sabah ilk idrardan alınacak örnek tercih edilmelidir; hastanın çok su içmesi sonrasında alınan örnek hatalı sonuçlara neden olabilir. </w:t>
            </w:r>
            <w:r w:rsidRPr="003C3E5C">
              <w:rPr>
                <w:rStyle w:val="FontStyle47"/>
                <w:rFonts w:ascii="Times New Roman" w:hAnsi="Times New Roman" w:cs="Times New Roman"/>
                <w:sz w:val="24"/>
                <w:szCs w:val="24"/>
              </w:rPr>
              <w:t xml:space="preserve">Renal </w:t>
            </w:r>
            <w:r w:rsidRPr="00E1139B">
              <w:rPr>
                <w:rStyle w:val="FontStyle47"/>
                <w:rFonts w:ascii="Times New Roman" w:hAnsi="Times New Roman" w:cs="Times New Roman"/>
                <w:sz w:val="24"/>
                <w:szCs w:val="24"/>
              </w:rPr>
              <w:t xml:space="preserve">tüberküloz şüphelenilen olgularda üç gün </w:t>
            </w:r>
            <w:r w:rsidR="00DC5E90">
              <w:rPr>
                <w:rStyle w:val="FontStyle47"/>
                <w:rFonts w:ascii="Times New Roman" w:hAnsi="Times New Roman" w:cs="Times New Roman"/>
                <w:sz w:val="24"/>
                <w:szCs w:val="24"/>
              </w:rPr>
              <w:t>ard</w:t>
            </w:r>
            <w:r w:rsidRPr="00E1139B">
              <w:rPr>
                <w:rStyle w:val="FontStyle47"/>
                <w:rFonts w:ascii="Times New Roman" w:hAnsi="Times New Roman" w:cs="Times New Roman"/>
                <w:sz w:val="24"/>
                <w:szCs w:val="24"/>
              </w:rPr>
              <w:t>arda sabah ilk idrar örneği toplanmalıdır.</w:t>
            </w:r>
          </w:p>
        </w:tc>
      </w:tr>
    </w:tbl>
    <w:p w:rsidR="006607B6" w:rsidRPr="00E1139B"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2744C8">
        <w:tc>
          <w:tcPr>
            <w:tcW w:w="3624" w:type="dxa"/>
            <w:tcBorders>
              <w:top w:val="thinThickLargeGap" w:sz="12" w:space="0" w:color="auto"/>
              <w:bottom w:val="thinThickLargeGap" w:sz="12" w:space="0" w:color="auto"/>
            </w:tcBorders>
          </w:tcPr>
          <w:p w:rsidR="006607B6" w:rsidRPr="00D16204" w:rsidRDefault="006607B6" w:rsidP="00AD4E43">
            <w:pPr>
              <w:pStyle w:val="Style18"/>
              <w:widowControl/>
              <w:spacing w:line="240" w:lineRule="auto"/>
              <w:rPr>
                <w:rStyle w:val="FontStyle47"/>
                <w:rFonts w:ascii="Times New Roman" w:hAnsi="Times New Roman" w:cs="Times New Roman"/>
                <w:b/>
                <w:sz w:val="28"/>
                <w:szCs w:val="28"/>
              </w:rPr>
            </w:pPr>
            <w:r w:rsidRPr="00D16204">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16204" w:rsidRDefault="006607B6" w:rsidP="00AD4E43">
            <w:pPr>
              <w:pStyle w:val="Style19"/>
              <w:widowControl/>
              <w:rPr>
                <w:rStyle w:val="FontStyle46"/>
                <w:rFonts w:ascii="Times New Roman" w:hAnsi="Times New Roman" w:cs="Times New Roman"/>
                <w:sz w:val="28"/>
                <w:szCs w:val="28"/>
              </w:rPr>
            </w:pPr>
            <w:r w:rsidRPr="00D16204">
              <w:rPr>
                <w:rStyle w:val="FontStyle46"/>
                <w:rFonts w:ascii="Times New Roman" w:hAnsi="Times New Roman" w:cs="Times New Roman"/>
                <w:sz w:val="28"/>
                <w:szCs w:val="28"/>
              </w:rPr>
              <w:t>İdrar Kültürü (Sonda)</w:t>
            </w:r>
          </w:p>
        </w:tc>
      </w:tr>
      <w:tr w:rsidR="006607B6" w:rsidRPr="00E1139B" w:rsidTr="002744C8">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vidalı kapaklı idrar kabı/Pnömotik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idrar kabı</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İdrar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9D621F">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En az </w:t>
            </w:r>
            <w:r w:rsidR="009D621F">
              <w:rPr>
                <w:rStyle w:val="FontStyle47"/>
                <w:rFonts w:ascii="Times New Roman" w:hAnsi="Times New Roman" w:cs="Times New Roman"/>
                <w:sz w:val="24"/>
                <w:szCs w:val="24"/>
              </w:rPr>
              <w:t>10</w:t>
            </w:r>
            <w:r w:rsidRPr="00E1139B">
              <w:rPr>
                <w:rStyle w:val="FontStyle47"/>
                <w:rFonts w:ascii="Times New Roman" w:hAnsi="Times New Roman" w:cs="Times New Roman"/>
                <w:sz w:val="24"/>
                <w:szCs w:val="24"/>
              </w:rPr>
              <w:t xml:space="preserve"> ml</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933"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Sonda ile örnek alınırken: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olarak sonda mesaneye itilir ve ilk 15-20 ml atılır orta idrar kaba alınır.</w:t>
            </w:r>
          </w:p>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Daimi sondalı hastalardan idrar alma: </w:t>
            </w:r>
            <w:r w:rsidR="00DC5E90">
              <w:rPr>
                <w:rStyle w:val="FontStyle47"/>
                <w:rFonts w:ascii="Times New Roman" w:hAnsi="Times New Roman" w:cs="Times New Roman"/>
                <w:sz w:val="24"/>
                <w:szCs w:val="24"/>
              </w:rPr>
              <w:t xml:space="preserve">Torbadan idrar gelmesini engellemek için sondanın distal kısmı kleplenmelidir. </w:t>
            </w:r>
            <w:r w:rsidRPr="00E1139B">
              <w:rPr>
                <w:rStyle w:val="FontStyle47"/>
                <w:rFonts w:ascii="Times New Roman" w:hAnsi="Times New Roman" w:cs="Times New Roman"/>
                <w:sz w:val="24"/>
                <w:szCs w:val="24"/>
              </w:rPr>
              <w:t xml:space="preserve">Sondanın üretraya yakın bölümü %70 alkol ile temizlenmelidir. Steril koşullarda enjektör, ucu yukarı bakacak şekilde sondaya batırılmalı ve aspire edilerek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kaba alınmalıdır.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7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laboratuvara gönderilmelidir. Hemen </w:t>
            </w:r>
            <w:r w:rsidR="003D5585"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buzdolabında saklanmalıdır.</w:t>
            </w:r>
          </w:p>
        </w:tc>
      </w:tr>
      <w:tr w:rsidR="006607B6" w:rsidRPr="00E1139B" w:rsidTr="002744C8">
        <w:tc>
          <w:tcPr>
            <w:tcW w:w="3624" w:type="dxa"/>
          </w:tcPr>
          <w:p w:rsidR="006607B6" w:rsidRPr="00E1139B" w:rsidRDefault="009C48F2"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6607B6" w:rsidRPr="00E1139B">
              <w:rPr>
                <w:rStyle w:val="FontStyle47"/>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yarım saatten uzun süre buzdolabı dışında bekletilmiş örnekler.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 sonra</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10</w:t>
            </w:r>
            <w:r w:rsidR="009D0EA6">
              <w:rPr>
                <w:rStyle w:val="FontStyle47"/>
                <w:rFonts w:ascii="Times New Roman" w:hAnsi="Times New Roman" w:cs="Times New Roman"/>
                <w:sz w:val="24"/>
                <w:szCs w:val="24"/>
                <w:vertAlign w:val="superscript"/>
              </w:rPr>
              <w:t>2</w:t>
            </w:r>
            <w:r w:rsidRPr="00E1139B">
              <w:rPr>
                <w:rStyle w:val="FontStyle47"/>
                <w:rFonts w:ascii="Times New Roman" w:hAnsi="Times New Roman" w:cs="Times New Roman"/>
                <w:sz w:val="24"/>
                <w:szCs w:val="24"/>
              </w:rPr>
              <w:t xml:space="preserve"> CFU/ml ile &gt;10</w:t>
            </w:r>
            <w:r w:rsidRPr="00E1139B">
              <w:rPr>
                <w:rStyle w:val="FontStyle47"/>
                <w:rFonts w:ascii="Times New Roman" w:hAnsi="Times New Roman" w:cs="Times New Roman"/>
                <w:sz w:val="24"/>
                <w:szCs w:val="24"/>
                <w:vertAlign w:val="superscript"/>
              </w:rPr>
              <w:t>5</w:t>
            </w:r>
            <w:r w:rsidRPr="00E1139B">
              <w:rPr>
                <w:rStyle w:val="FontStyle47"/>
                <w:rFonts w:ascii="Times New Roman" w:hAnsi="Times New Roman" w:cs="Times New Roman"/>
                <w:sz w:val="24"/>
                <w:szCs w:val="24"/>
              </w:rPr>
              <w:t xml:space="preserve"> CFU/ml arası</w:t>
            </w:r>
          </w:p>
        </w:tc>
      </w:tr>
      <w:tr w:rsidR="006607B6" w:rsidRPr="00E1139B" w:rsidTr="002744C8">
        <w:tc>
          <w:tcPr>
            <w:tcW w:w="362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asla idrar torbasından alınmamalıdır.</w:t>
            </w:r>
          </w:p>
        </w:tc>
      </w:tr>
      <w:tr w:rsidR="00424C86" w:rsidRPr="00E1139B" w:rsidTr="002744C8">
        <w:tc>
          <w:tcPr>
            <w:tcW w:w="3624" w:type="dxa"/>
            <w:tcBorders>
              <w:bottom w:val="thinThickLargeGap" w:sz="12" w:space="0" w:color="auto"/>
            </w:tcBorders>
          </w:tcPr>
          <w:p w:rsidR="00424C86" w:rsidRDefault="00424C86" w:rsidP="00424C86">
            <w:pPr>
              <w:pStyle w:val="Style18"/>
              <w:widowControl/>
              <w:spacing w:line="240" w:lineRule="auto"/>
              <w:rPr>
                <w:rStyle w:val="FontStyle47"/>
                <w:rFonts w:ascii="Times New Roman" w:hAnsi="Times New Roman" w:cs="Times New Roman"/>
                <w:sz w:val="24"/>
                <w:szCs w:val="24"/>
              </w:rPr>
            </w:pPr>
          </w:p>
          <w:p w:rsidR="00424C86" w:rsidRDefault="00424C86" w:rsidP="00424C86">
            <w:pPr>
              <w:pStyle w:val="Style18"/>
              <w:widowControl/>
              <w:spacing w:line="240" w:lineRule="auto"/>
              <w:rPr>
                <w:rStyle w:val="FontStyle47"/>
                <w:rFonts w:ascii="Times New Roman" w:hAnsi="Times New Roman" w:cs="Times New Roman"/>
                <w:sz w:val="24"/>
                <w:szCs w:val="24"/>
              </w:rPr>
            </w:pPr>
          </w:p>
          <w:p w:rsidR="00424C86" w:rsidRPr="00E1139B" w:rsidRDefault="00424C86" w:rsidP="00424C86">
            <w:pPr>
              <w:pStyle w:val="Style18"/>
              <w:widowControl/>
              <w:spacing w:line="240" w:lineRule="auto"/>
              <w:rPr>
                <w:rStyle w:val="FontStyle47"/>
                <w:rFonts w:ascii="Times New Roman" w:hAnsi="Times New Roman" w:cs="Times New Roman"/>
                <w:sz w:val="24"/>
                <w:szCs w:val="24"/>
              </w:rPr>
            </w:pPr>
          </w:p>
        </w:tc>
        <w:tc>
          <w:tcPr>
            <w:tcW w:w="5933" w:type="dxa"/>
            <w:tcBorders>
              <w:bottom w:val="thinThickLargeGap" w:sz="12" w:space="0" w:color="auto"/>
            </w:tcBorders>
          </w:tcPr>
          <w:p w:rsidR="00424C86" w:rsidRPr="00E1139B" w:rsidRDefault="00424C86" w:rsidP="00AD4E43">
            <w:pPr>
              <w:pStyle w:val="Style18"/>
              <w:widowControl/>
              <w:spacing w:line="240" w:lineRule="auto"/>
              <w:rPr>
                <w:rStyle w:val="FontStyle47"/>
                <w:rFonts w:ascii="Times New Roman" w:hAnsi="Times New Roman" w:cs="Times New Roman"/>
                <w:sz w:val="24"/>
                <w:szCs w:val="24"/>
              </w:rPr>
            </w:pPr>
          </w:p>
        </w:tc>
      </w:tr>
      <w:tr w:rsidR="006607B6" w:rsidRPr="00AD11E8" w:rsidTr="002744C8">
        <w:tc>
          <w:tcPr>
            <w:tcW w:w="3624" w:type="dxa"/>
            <w:tcBorders>
              <w:top w:val="thinThickLargeGap" w:sz="12" w:space="0" w:color="auto"/>
              <w:bottom w:val="thinThickLargeGap" w:sz="12" w:space="0" w:color="auto"/>
            </w:tcBorders>
          </w:tcPr>
          <w:p w:rsidR="006607B6" w:rsidRPr="00AD11E8" w:rsidRDefault="006607B6" w:rsidP="00AD4E43">
            <w:pPr>
              <w:pStyle w:val="Style18"/>
              <w:widowControl/>
              <w:spacing w:line="240" w:lineRule="auto"/>
              <w:rPr>
                <w:rStyle w:val="FontStyle47"/>
                <w:rFonts w:ascii="Times New Roman" w:hAnsi="Times New Roman" w:cs="Times New Roman"/>
                <w:b/>
                <w:sz w:val="28"/>
                <w:szCs w:val="28"/>
                <w:u w:val="single"/>
              </w:rPr>
            </w:pPr>
            <w:r w:rsidRPr="00AD11E8">
              <w:rPr>
                <w:rStyle w:val="FontStyle47"/>
                <w:rFonts w:ascii="Times New Roman" w:hAnsi="Times New Roman" w:cs="Times New Roman"/>
                <w:b/>
                <w:sz w:val="28"/>
                <w:szCs w:val="28"/>
                <w:u w:val="single"/>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İdrar Kültürü (Suprapubik Aspirasyon)</w:t>
            </w:r>
          </w:p>
        </w:tc>
      </w:tr>
      <w:tr w:rsidR="006607B6" w:rsidRPr="00E1139B" w:rsidTr="002744C8">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vidalı kapaklı idrar kabı/Pnömotik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idrar kabı</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İdrar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ÖRNEK MİKTARI</w:t>
            </w:r>
          </w:p>
        </w:tc>
        <w:tc>
          <w:tcPr>
            <w:tcW w:w="5933" w:type="dxa"/>
          </w:tcPr>
          <w:p w:rsidR="006607B6" w:rsidRPr="00E1139B" w:rsidRDefault="009D621F"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En az 1-5</w:t>
            </w:r>
            <w:r w:rsidR="006607B6" w:rsidRPr="00E1139B">
              <w:rPr>
                <w:rStyle w:val="FontStyle47"/>
                <w:rFonts w:ascii="Times New Roman" w:hAnsi="Times New Roman" w:cs="Times New Roman"/>
                <w:sz w:val="24"/>
                <w:szCs w:val="24"/>
              </w:rPr>
              <w:t xml:space="preserve"> ml</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933" w:type="dxa"/>
          </w:tcPr>
          <w:p w:rsidR="006607B6" w:rsidRPr="00E1139B" w:rsidRDefault="006607B6" w:rsidP="009D0EA6">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Hastanın mesanasi dolana kadar sıvı almalı</w:t>
            </w:r>
            <w:r w:rsidR="009D0EA6">
              <w:rPr>
                <w:rStyle w:val="FontStyle47"/>
                <w:rFonts w:ascii="Times New Roman" w:hAnsi="Times New Roman" w:cs="Times New Roman"/>
                <w:sz w:val="24"/>
                <w:szCs w:val="24"/>
              </w:rPr>
              <w:t>dır, suprapubik bölge uygun antisetik ile ile temizlenir</w:t>
            </w:r>
            <w:r w:rsidRPr="00E1139B">
              <w:rPr>
                <w:rStyle w:val="FontStyle47"/>
                <w:rFonts w:ascii="Times New Roman" w:hAnsi="Times New Roman" w:cs="Times New Roman"/>
                <w:sz w:val="24"/>
                <w:szCs w:val="24"/>
              </w:rPr>
              <w:t xml:space="preserve">, göbek ile </w:t>
            </w:r>
            <w:r w:rsidRPr="003C3E5C">
              <w:rPr>
                <w:rStyle w:val="FontStyle47"/>
                <w:rFonts w:ascii="Times New Roman" w:hAnsi="Times New Roman" w:cs="Times New Roman"/>
                <w:sz w:val="24"/>
                <w:szCs w:val="24"/>
              </w:rPr>
              <w:t xml:space="preserve">symphysis pubis </w:t>
            </w:r>
            <w:r w:rsidRPr="00E1139B">
              <w:rPr>
                <w:rStyle w:val="FontStyle47"/>
                <w:rFonts w:ascii="Times New Roman" w:hAnsi="Times New Roman" w:cs="Times New Roman"/>
                <w:sz w:val="24"/>
                <w:szCs w:val="24"/>
              </w:rPr>
              <w:t>arası orta hat 1/3 alt kısımdan enjektör ile girilir</w:t>
            </w:r>
            <w:r w:rsidR="009D0EA6">
              <w:rPr>
                <w:rStyle w:val="FontStyle47"/>
                <w:rFonts w:ascii="Times New Roman" w:hAnsi="Times New Roman" w:cs="Times New Roman"/>
                <w:sz w:val="24"/>
                <w:szCs w:val="24"/>
              </w:rPr>
              <w:t xml:space="preserve"> ve örnek alınır</w:t>
            </w:r>
            <w:r w:rsidRPr="00E1139B">
              <w:rPr>
                <w:rStyle w:val="FontStyle47"/>
                <w:rFonts w:ascii="Times New Roman" w:hAnsi="Times New Roman" w:cs="Times New Roman"/>
                <w:sz w:val="24"/>
                <w:szCs w:val="24"/>
              </w:rPr>
              <w:t xml:space="preserve">. </w:t>
            </w:r>
            <w:r w:rsidR="009D0EA6">
              <w:rPr>
                <w:rStyle w:val="FontStyle47"/>
                <w:rFonts w:ascii="Times New Roman" w:hAnsi="Times New Roman" w:cs="Times New Roman"/>
                <w:sz w:val="24"/>
                <w:szCs w:val="24"/>
              </w:rPr>
              <w:t>A</w:t>
            </w:r>
            <w:r w:rsidRPr="00E1139B">
              <w:rPr>
                <w:rStyle w:val="FontStyle47"/>
                <w:rFonts w:ascii="Times New Roman" w:hAnsi="Times New Roman" w:cs="Times New Roman"/>
                <w:sz w:val="24"/>
                <w:szCs w:val="24"/>
              </w:rPr>
              <w:t xml:space="preserve">naerop </w:t>
            </w:r>
            <w:proofErr w:type="gramStart"/>
            <w:r w:rsidR="009D0EA6">
              <w:rPr>
                <w:rStyle w:val="FontStyle47"/>
                <w:rFonts w:ascii="Times New Roman" w:hAnsi="Times New Roman" w:cs="Times New Roman"/>
                <w:sz w:val="24"/>
                <w:szCs w:val="24"/>
              </w:rPr>
              <w:t>enfeksiyon</w:t>
            </w:r>
            <w:proofErr w:type="gramEnd"/>
            <w:r w:rsidR="009D0EA6">
              <w:rPr>
                <w:rStyle w:val="FontStyle47"/>
                <w:rFonts w:ascii="Times New Roman" w:hAnsi="Times New Roman" w:cs="Times New Roman"/>
                <w:sz w:val="24"/>
                <w:szCs w:val="24"/>
              </w:rPr>
              <w:t xml:space="preserve"> şüphesinde </w:t>
            </w:r>
            <w:r w:rsidRPr="00E1139B">
              <w:rPr>
                <w:rStyle w:val="FontStyle47"/>
                <w:rFonts w:ascii="Times New Roman" w:hAnsi="Times New Roman" w:cs="Times New Roman"/>
                <w:sz w:val="24"/>
                <w:szCs w:val="24"/>
              </w:rPr>
              <w:t xml:space="preserve">iğnenin ucu </w:t>
            </w:r>
            <w:r w:rsidR="009D0EA6" w:rsidRPr="00E1139B">
              <w:rPr>
                <w:rStyle w:val="FontStyle47"/>
                <w:rFonts w:ascii="Times New Roman" w:hAnsi="Times New Roman" w:cs="Times New Roman"/>
                <w:sz w:val="24"/>
                <w:szCs w:val="24"/>
              </w:rPr>
              <w:t>kıvrılarak</w:t>
            </w:r>
            <w:r w:rsidRPr="00E1139B">
              <w:rPr>
                <w:rStyle w:val="FontStyle47"/>
                <w:rFonts w:ascii="Times New Roman" w:hAnsi="Times New Roman" w:cs="Times New Roman"/>
                <w:sz w:val="24"/>
                <w:szCs w:val="24"/>
              </w:rPr>
              <w:t xml:space="preserve"> hemen </w:t>
            </w:r>
            <w:r w:rsidR="009D0EA6">
              <w:rPr>
                <w:rStyle w:val="FontStyle47"/>
                <w:rFonts w:ascii="Times New Roman" w:hAnsi="Times New Roman" w:cs="Times New Roman"/>
                <w:sz w:val="24"/>
                <w:szCs w:val="24"/>
              </w:rPr>
              <w:t xml:space="preserve">laboratuvara </w:t>
            </w:r>
            <w:r w:rsidRPr="00E1139B">
              <w:rPr>
                <w:rStyle w:val="FontStyle47"/>
                <w:rFonts w:ascii="Times New Roman" w:hAnsi="Times New Roman" w:cs="Times New Roman"/>
                <w:sz w:val="24"/>
                <w:szCs w:val="24"/>
              </w:rPr>
              <w:t xml:space="preserve">gönderilir. Aerop bakteriler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kaba boşaltılır.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7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laboratuvara gönderilmelidir. Hemen </w:t>
            </w:r>
            <w:r w:rsidR="009D0EA6"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buzdolabında saklanmalıdır.</w:t>
            </w:r>
          </w:p>
        </w:tc>
      </w:tr>
      <w:tr w:rsidR="006607B6" w:rsidRPr="00E1139B" w:rsidTr="002744C8">
        <w:tc>
          <w:tcPr>
            <w:tcW w:w="3624" w:type="dxa"/>
          </w:tcPr>
          <w:p w:rsidR="006607B6" w:rsidRPr="00E1139B" w:rsidRDefault="006607B6" w:rsidP="009C48F2">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9C48F2">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yarım saatten uzun süre buzdolabı dışında beklemiş örnekler.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 sonra</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10</w:t>
            </w:r>
            <w:r w:rsidRPr="00E1139B">
              <w:rPr>
                <w:rStyle w:val="FontStyle47"/>
                <w:rFonts w:ascii="Times New Roman" w:hAnsi="Times New Roman" w:cs="Times New Roman"/>
                <w:sz w:val="24"/>
                <w:szCs w:val="24"/>
                <w:vertAlign w:val="superscript"/>
              </w:rPr>
              <w:t>3</w:t>
            </w:r>
            <w:r w:rsidRPr="00E1139B">
              <w:rPr>
                <w:rStyle w:val="FontStyle47"/>
                <w:rFonts w:ascii="Times New Roman" w:hAnsi="Times New Roman" w:cs="Times New Roman"/>
                <w:sz w:val="24"/>
                <w:szCs w:val="24"/>
              </w:rPr>
              <w:t xml:space="preserve"> CFU/ml ile &gt;10</w:t>
            </w:r>
            <w:r w:rsidRPr="00E1139B">
              <w:rPr>
                <w:rStyle w:val="FontStyle47"/>
                <w:rFonts w:ascii="Times New Roman" w:hAnsi="Times New Roman" w:cs="Times New Roman"/>
                <w:sz w:val="24"/>
                <w:szCs w:val="24"/>
                <w:vertAlign w:val="superscript"/>
              </w:rPr>
              <w:t>5</w:t>
            </w:r>
            <w:r w:rsidRPr="00E1139B">
              <w:rPr>
                <w:rStyle w:val="FontStyle47"/>
                <w:rFonts w:ascii="Times New Roman" w:hAnsi="Times New Roman" w:cs="Times New Roman"/>
                <w:sz w:val="24"/>
                <w:szCs w:val="24"/>
              </w:rPr>
              <w:t xml:space="preserve"> CFU/ml arası</w:t>
            </w:r>
          </w:p>
        </w:tc>
      </w:tr>
      <w:tr w:rsidR="006607B6" w:rsidRPr="00E1139B" w:rsidTr="002744C8">
        <w:tc>
          <w:tcPr>
            <w:tcW w:w="362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9D0EA6">
            <w:pPr>
              <w:pStyle w:val="Style18"/>
              <w:widowControl/>
              <w:spacing w:line="264" w:lineRule="exact"/>
              <w:rPr>
                <w:rStyle w:val="FontStyle47"/>
                <w:rFonts w:ascii="Times New Roman" w:hAnsi="Times New Roman" w:cs="Times New Roman"/>
                <w:sz w:val="24"/>
                <w:szCs w:val="24"/>
                <w:lang w:eastAsia="en-US"/>
              </w:rPr>
            </w:pPr>
            <w:r w:rsidRPr="003C3E5C">
              <w:rPr>
                <w:rStyle w:val="FontStyle47"/>
                <w:rFonts w:ascii="Times New Roman" w:hAnsi="Times New Roman" w:cs="Times New Roman"/>
                <w:sz w:val="24"/>
                <w:szCs w:val="24"/>
                <w:lang w:eastAsia="en-US"/>
              </w:rPr>
              <w:t xml:space="preserve">Spinal </w:t>
            </w:r>
            <w:r w:rsidRPr="00E1139B">
              <w:rPr>
                <w:rStyle w:val="FontStyle47"/>
                <w:rFonts w:ascii="Times New Roman" w:hAnsi="Times New Roman" w:cs="Times New Roman"/>
                <w:sz w:val="24"/>
                <w:szCs w:val="24"/>
                <w:lang w:eastAsia="en-US"/>
              </w:rPr>
              <w:t xml:space="preserve">kord hasarı olan hastalarda, orta akım yöntemi ile örnek alınamayan çocuklarda ve anaerobik üriner sistem </w:t>
            </w:r>
            <w:proofErr w:type="gramStart"/>
            <w:r w:rsidRPr="00E1139B">
              <w:rPr>
                <w:rStyle w:val="FontStyle47"/>
                <w:rFonts w:ascii="Times New Roman" w:hAnsi="Times New Roman" w:cs="Times New Roman"/>
                <w:sz w:val="24"/>
                <w:szCs w:val="24"/>
                <w:lang w:eastAsia="en-US"/>
              </w:rPr>
              <w:t xml:space="preserve">enfeksiyonu </w:t>
            </w:r>
            <w:r w:rsidR="009D0EA6">
              <w:rPr>
                <w:rStyle w:val="FontStyle47"/>
                <w:rFonts w:ascii="Times New Roman" w:hAnsi="Times New Roman" w:cs="Times New Roman"/>
                <w:sz w:val="24"/>
                <w:szCs w:val="24"/>
                <w:lang w:eastAsia="en-US"/>
              </w:rPr>
              <w:t xml:space="preserve"> şüphesinde</w:t>
            </w:r>
            <w:proofErr w:type="gramEnd"/>
            <w:r w:rsidR="009D0EA6">
              <w:rPr>
                <w:rStyle w:val="FontStyle47"/>
                <w:rFonts w:ascii="Times New Roman" w:hAnsi="Times New Roman" w:cs="Times New Roman"/>
                <w:sz w:val="24"/>
                <w:szCs w:val="24"/>
                <w:lang w:eastAsia="en-US"/>
              </w:rPr>
              <w:t xml:space="preserve"> </w:t>
            </w:r>
            <w:r w:rsidRPr="00E1139B">
              <w:rPr>
                <w:rStyle w:val="FontStyle47"/>
                <w:rFonts w:ascii="Times New Roman" w:hAnsi="Times New Roman" w:cs="Times New Roman"/>
                <w:sz w:val="24"/>
                <w:szCs w:val="24"/>
                <w:lang w:eastAsia="en-US"/>
              </w:rPr>
              <w:t>uygulanır.</w:t>
            </w:r>
          </w:p>
        </w:tc>
      </w:tr>
    </w:tbl>
    <w:p w:rsidR="006607B6" w:rsidRPr="00E1139B" w:rsidRDefault="006607B6" w:rsidP="00424C86">
      <w:pPr>
        <w:spacing w:line="360" w:lineRule="auto"/>
      </w:pPr>
    </w:p>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2744C8">
        <w:tc>
          <w:tcPr>
            <w:tcW w:w="3624" w:type="dxa"/>
            <w:tcBorders>
              <w:top w:val="thinThickLargeGap" w:sz="12" w:space="0" w:color="auto"/>
              <w:bottom w:val="thinThickLargeGap" w:sz="12" w:space="0" w:color="auto"/>
            </w:tcBorders>
          </w:tcPr>
          <w:p w:rsidR="006607B6" w:rsidRPr="00D007E5" w:rsidRDefault="006607B6" w:rsidP="00AD4E43">
            <w:pPr>
              <w:pStyle w:val="Style24"/>
              <w:widowControl/>
              <w:rPr>
                <w:rStyle w:val="FontStyle45"/>
                <w:rFonts w:ascii="Times New Roman" w:hAnsi="Times New Roman" w:cs="Times New Roman"/>
                <w:b/>
                <w:sz w:val="28"/>
                <w:szCs w:val="28"/>
              </w:rPr>
            </w:pPr>
            <w:r w:rsidRPr="00D007E5">
              <w:rPr>
                <w:rStyle w:val="FontStyle45"/>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D007E5" w:rsidRDefault="006607B6" w:rsidP="00AD4E43">
            <w:pPr>
              <w:pStyle w:val="Style19"/>
              <w:widowControl/>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Serviks veya Vajen Kültürü</w:t>
            </w:r>
          </w:p>
        </w:tc>
      </w:tr>
      <w:tr w:rsidR="006607B6" w:rsidRPr="00E1139B" w:rsidTr="002744C8">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9D0EA6"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Taşıma</w:t>
            </w:r>
            <w:r w:rsidR="006607B6" w:rsidRPr="00E1139B">
              <w:rPr>
                <w:rStyle w:val="FontStyle47"/>
                <w:rFonts w:ascii="Times New Roman" w:hAnsi="Times New Roman" w:cs="Times New Roman"/>
                <w:sz w:val="24"/>
                <w:szCs w:val="24"/>
              </w:rPr>
              <w:t xml:space="preserve"> besiyeri/Steril eküvyon</w:t>
            </w:r>
          </w:p>
        </w:tc>
      </w:tr>
      <w:tr w:rsidR="006607B6" w:rsidRPr="00E1139B" w:rsidTr="002744C8">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Servikal veya vajinal sürüntü</w:t>
            </w:r>
          </w:p>
        </w:tc>
      </w:tr>
      <w:tr w:rsidR="006607B6" w:rsidRPr="00E1139B" w:rsidTr="002744C8">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ED3A5B" w:rsidRDefault="00ED3A5B" w:rsidP="00AD4E43">
            <w:pPr>
              <w:pStyle w:val="Style24"/>
              <w:widowControl/>
              <w:rPr>
                <w:rStyle w:val="FontStyle45"/>
                <w:rFonts w:ascii="Times New Roman" w:hAnsi="Times New Roman" w:cs="Times New Roman"/>
                <w:sz w:val="24"/>
                <w:szCs w:val="24"/>
              </w:rPr>
            </w:pPr>
          </w:p>
          <w:p w:rsidR="00ED3A5B" w:rsidRDefault="00ED3A5B" w:rsidP="00AD4E43">
            <w:pPr>
              <w:pStyle w:val="Style24"/>
              <w:widowControl/>
              <w:rPr>
                <w:rStyle w:val="FontStyle45"/>
                <w:rFonts w:ascii="Times New Roman" w:hAnsi="Times New Roman" w:cs="Times New Roman"/>
                <w:sz w:val="24"/>
                <w:szCs w:val="24"/>
              </w:rPr>
            </w:pPr>
          </w:p>
          <w:p w:rsidR="00ED3A5B" w:rsidRPr="00E1139B" w:rsidRDefault="00ED3A5B" w:rsidP="00AD4E43">
            <w:pPr>
              <w:pStyle w:val="Style24"/>
              <w:widowControl/>
              <w:rPr>
                <w:rStyle w:val="FontStyle45"/>
                <w:rFonts w:ascii="Times New Roman" w:hAnsi="Times New Roman" w:cs="Times New Roman"/>
                <w:sz w:val="24"/>
                <w:szCs w:val="24"/>
              </w:rPr>
            </w:pPr>
          </w:p>
        </w:tc>
        <w:tc>
          <w:tcPr>
            <w:tcW w:w="5933"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Spekulum takılır, nemlendirici olarak sadece su kullanılmalıdır. Önceden biriken akıntı fazlası bir eküvyonla uzaklaştırılır. Yeni bir eküvyon ile serviks kültürü için servikal ostan; vajinal kültür için vajenden kültür alınarak </w:t>
            </w:r>
            <w:r w:rsidRPr="003C3E5C">
              <w:rPr>
                <w:rStyle w:val="FontStyle47"/>
                <w:rFonts w:ascii="Times New Roman" w:hAnsi="Times New Roman" w:cs="Times New Roman"/>
                <w:sz w:val="24"/>
                <w:szCs w:val="24"/>
              </w:rPr>
              <w:t xml:space="preserve">transport </w:t>
            </w:r>
            <w:r w:rsidRPr="00E1139B">
              <w:rPr>
                <w:rStyle w:val="FontStyle47"/>
                <w:rFonts w:ascii="Times New Roman" w:hAnsi="Times New Roman" w:cs="Times New Roman"/>
                <w:sz w:val="24"/>
                <w:szCs w:val="24"/>
              </w:rPr>
              <w:t>besiyerine eküvyon batırılır.</w:t>
            </w:r>
          </w:p>
        </w:tc>
      </w:tr>
      <w:tr w:rsidR="00ED3A5B" w:rsidRPr="00E1139B" w:rsidTr="002744C8">
        <w:tc>
          <w:tcPr>
            <w:tcW w:w="3624" w:type="dxa"/>
          </w:tcPr>
          <w:p w:rsidR="00ED3A5B" w:rsidRPr="00E1139B" w:rsidRDefault="00ED3A5B"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r>
              <w:rPr>
                <w:rStyle w:val="FontStyle45"/>
                <w:rFonts w:ascii="Times New Roman" w:hAnsi="Times New Roman" w:cs="Times New Roman"/>
                <w:sz w:val="24"/>
                <w:szCs w:val="24"/>
              </w:rPr>
              <w:t xml:space="preserve">       </w:t>
            </w:r>
            <w:r w:rsidRPr="00E1139B">
              <w:rPr>
                <w:rStyle w:val="FontStyle45"/>
                <w:rFonts w:ascii="Times New Roman" w:hAnsi="Times New Roman" w:cs="Times New Roman"/>
                <w:sz w:val="24"/>
                <w:szCs w:val="24"/>
              </w:rPr>
              <w:t xml:space="preserve"> </w:t>
            </w:r>
          </w:p>
        </w:tc>
        <w:tc>
          <w:tcPr>
            <w:tcW w:w="5933" w:type="dxa"/>
          </w:tcPr>
          <w:p w:rsidR="00ED3A5B" w:rsidRPr="00E1139B" w:rsidRDefault="00ED3A5B"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ED3A5B" w:rsidRPr="00E1139B" w:rsidTr="002744C8">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ED3A5B" w:rsidRPr="00E1139B" w:rsidRDefault="00ED3A5B" w:rsidP="00320271">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laboratuvara gönderilmelidir. Hemen </w:t>
            </w:r>
            <w:r w:rsidR="009D0EA6"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w:t>
            </w:r>
            <w:r w:rsidR="007878A6">
              <w:rPr>
                <w:rStyle w:val="FontStyle47"/>
                <w:rFonts w:ascii="Times New Roman" w:hAnsi="Times New Roman" w:cs="Times New Roman"/>
                <w:sz w:val="24"/>
                <w:szCs w:val="24"/>
              </w:rPr>
              <w:t>taşıma</w:t>
            </w:r>
            <w:r w:rsidRPr="00E1139B">
              <w:rPr>
                <w:rStyle w:val="FontStyle47"/>
                <w:rFonts w:ascii="Times New Roman" w:hAnsi="Times New Roman" w:cs="Times New Roman"/>
                <w:sz w:val="24"/>
                <w:szCs w:val="24"/>
              </w:rPr>
              <w:t xml:space="preserve"> besiyerine alınarak oda ısısında tutulmalıdır.</w:t>
            </w:r>
          </w:p>
        </w:tc>
      </w:tr>
      <w:tr w:rsidR="00ED3A5B" w:rsidRPr="00E1139B" w:rsidTr="002744C8">
        <w:tc>
          <w:tcPr>
            <w:tcW w:w="3624" w:type="dxa"/>
          </w:tcPr>
          <w:p w:rsidR="00ED3A5B" w:rsidRPr="00E1139B" w:rsidRDefault="00ED3A5B"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9C48F2">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933" w:type="dxa"/>
          </w:tcPr>
          <w:p w:rsidR="00ED3A5B" w:rsidRPr="00E1139B" w:rsidRDefault="00ED3A5B" w:rsidP="00320271">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yarım saatten uzun süre oda ısısında beklemiş örnekler.</w:t>
            </w:r>
          </w:p>
        </w:tc>
      </w:tr>
      <w:tr w:rsidR="00ED3A5B" w:rsidRPr="00E1139B" w:rsidTr="002744C8">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ED3A5B" w:rsidRPr="00E1139B" w:rsidTr="002744C8">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D3A5B" w:rsidRPr="00E1139B" w:rsidTr="002744C8">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ED3A5B" w:rsidRPr="00EB751A" w:rsidRDefault="00EB751A" w:rsidP="00320271">
            <w:pPr>
              <w:pStyle w:val="Style18"/>
              <w:widowControl/>
              <w:spacing w:line="240" w:lineRule="auto"/>
              <w:rPr>
                <w:rStyle w:val="FontStyle47"/>
                <w:rFonts w:ascii="Times New Roman" w:hAnsi="Times New Roman" w:cs="Times New Roman"/>
                <w:color w:val="FF0000"/>
                <w:sz w:val="24"/>
                <w:szCs w:val="24"/>
              </w:rPr>
            </w:pPr>
            <w:r w:rsidRPr="00EB751A">
              <w:rPr>
                <w:rStyle w:val="FontStyle47"/>
                <w:rFonts w:ascii="Times New Roman" w:hAnsi="Times New Roman" w:cs="Times New Roman"/>
                <w:color w:val="FF0000"/>
                <w:sz w:val="24"/>
                <w:szCs w:val="24"/>
              </w:rPr>
              <w:t>48</w:t>
            </w:r>
            <w:r w:rsidR="00ED3A5B" w:rsidRPr="00EB751A">
              <w:rPr>
                <w:rStyle w:val="FontStyle47"/>
                <w:rFonts w:ascii="Times New Roman" w:hAnsi="Times New Roman" w:cs="Times New Roman"/>
                <w:color w:val="FF0000"/>
                <w:sz w:val="24"/>
                <w:szCs w:val="24"/>
              </w:rPr>
              <w:t xml:space="preserve"> saat</w:t>
            </w:r>
          </w:p>
        </w:tc>
      </w:tr>
      <w:tr w:rsidR="00ED3A5B" w:rsidRPr="00E1139B" w:rsidTr="002744C8">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ED3A5B" w:rsidRPr="00EB751A" w:rsidRDefault="00ED3A5B" w:rsidP="00320271">
            <w:pPr>
              <w:pStyle w:val="Style18"/>
              <w:widowControl/>
              <w:spacing w:line="240" w:lineRule="auto"/>
              <w:rPr>
                <w:rStyle w:val="FontStyle47"/>
                <w:rFonts w:ascii="Times New Roman" w:hAnsi="Times New Roman" w:cs="Times New Roman"/>
                <w:color w:val="FF0000"/>
                <w:sz w:val="24"/>
                <w:szCs w:val="24"/>
              </w:rPr>
            </w:pPr>
            <w:r w:rsidRPr="00EB751A">
              <w:rPr>
                <w:rStyle w:val="FontStyle47"/>
                <w:rFonts w:ascii="Times New Roman" w:hAnsi="Times New Roman" w:cs="Times New Roman"/>
                <w:color w:val="FF0000"/>
                <w:sz w:val="24"/>
                <w:szCs w:val="24"/>
              </w:rPr>
              <w:t>-</w:t>
            </w:r>
          </w:p>
        </w:tc>
      </w:tr>
      <w:tr w:rsidR="00ED3A5B" w:rsidRPr="00E1139B" w:rsidTr="002744C8">
        <w:tc>
          <w:tcPr>
            <w:tcW w:w="3624" w:type="dxa"/>
            <w:tcBorders>
              <w:bottom w:val="thinThickLargeGap" w:sz="12" w:space="0" w:color="auto"/>
            </w:tcBorders>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ED3A5B" w:rsidRPr="00E1139B" w:rsidRDefault="00ED3A5B" w:rsidP="00320271">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Gonokoklar çok narin bakteriler olduğu için alınan örnekler hasta başında ekilmeli ve hızla laboratuvara ulaştırılmalıdır.</w:t>
            </w:r>
          </w:p>
        </w:tc>
      </w:tr>
    </w:tbl>
    <w:p w:rsidR="000759A9" w:rsidRDefault="000759A9" w:rsidP="00AD4E43"/>
    <w:tbl>
      <w:tblPr>
        <w:tblW w:w="9557" w:type="dxa"/>
        <w:tblInd w:w="-38"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2744C8">
        <w:tc>
          <w:tcPr>
            <w:tcW w:w="3624" w:type="dxa"/>
            <w:tcBorders>
              <w:top w:val="thinThickLargeGap" w:sz="12" w:space="0" w:color="auto"/>
              <w:bottom w:val="thinThickLargeGap" w:sz="12" w:space="0" w:color="auto"/>
            </w:tcBorders>
          </w:tcPr>
          <w:p w:rsidR="006607B6" w:rsidRPr="00A52210" w:rsidRDefault="006607B6" w:rsidP="00AD4E43">
            <w:pPr>
              <w:pStyle w:val="Style18"/>
              <w:widowControl/>
              <w:spacing w:line="240" w:lineRule="auto"/>
              <w:rPr>
                <w:rStyle w:val="FontStyle47"/>
                <w:rFonts w:ascii="Times New Roman" w:hAnsi="Times New Roman" w:cs="Times New Roman"/>
                <w:b/>
                <w:sz w:val="28"/>
                <w:szCs w:val="28"/>
              </w:rPr>
            </w:pPr>
            <w:r w:rsidRPr="00A52210">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A52210" w:rsidRDefault="006607B6" w:rsidP="00AD4E43">
            <w:pPr>
              <w:pStyle w:val="Style19"/>
              <w:widowControl/>
              <w:rPr>
                <w:rStyle w:val="FontStyle46"/>
                <w:rFonts w:ascii="Times New Roman" w:hAnsi="Times New Roman" w:cs="Times New Roman"/>
                <w:sz w:val="28"/>
                <w:szCs w:val="28"/>
              </w:rPr>
            </w:pPr>
            <w:r w:rsidRPr="00A52210">
              <w:rPr>
                <w:rStyle w:val="FontStyle46"/>
                <w:rFonts w:ascii="Times New Roman" w:hAnsi="Times New Roman" w:cs="Times New Roman"/>
                <w:sz w:val="28"/>
                <w:szCs w:val="28"/>
              </w:rPr>
              <w:t>Gaita Kültürü</w:t>
            </w:r>
          </w:p>
        </w:tc>
      </w:tr>
      <w:tr w:rsidR="006607B6" w:rsidRPr="00E1139B" w:rsidTr="002744C8">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 kabı/Pnömotik sistem için gaita kabı</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w:t>
            </w:r>
          </w:p>
        </w:tc>
      </w:tr>
      <w:tr w:rsidR="006607B6" w:rsidRPr="00E1139B" w:rsidTr="002744C8">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3624" w:type="dxa"/>
          </w:tcPr>
          <w:p w:rsidR="006607B6"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HASTANIN HAZIRLANMASI</w:t>
            </w:r>
          </w:p>
          <w:p w:rsidR="00ED3A5B" w:rsidRPr="00E1139B" w:rsidRDefault="00ED3A5B" w:rsidP="00AD4E43">
            <w:pPr>
              <w:pStyle w:val="Style18"/>
              <w:widowControl/>
              <w:spacing w:line="240" w:lineRule="auto"/>
              <w:rPr>
                <w:rStyle w:val="FontStyle47"/>
                <w:rFonts w:ascii="Times New Roman" w:hAnsi="Times New Roman" w:cs="Times New Roman"/>
                <w:sz w:val="24"/>
                <w:szCs w:val="24"/>
              </w:rPr>
            </w:pPr>
          </w:p>
        </w:tc>
        <w:tc>
          <w:tcPr>
            <w:tcW w:w="5933" w:type="dxa"/>
          </w:tcPr>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Hastaya gaita kabı verilir. Yeni doğan ve şuur bulanıklığı olan hastalarda rektal sürüntü örneği alınabilir. Sürüntü örneği nem kaybını önlemek için </w:t>
            </w:r>
            <w:r w:rsidRPr="003C3E5C">
              <w:rPr>
                <w:rStyle w:val="FontStyle47"/>
                <w:rFonts w:ascii="Times New Roman" w:hAnsi="Times New Roman" w:cs="Times New Roman"/>
                <w:sz w:val="24"/>
                <w:szCs w:val="24"/>
              </w:rPr>
              <w:t xml:space="preserve">transport </w:t>
            </w:r>
            <w:r w:rsidRPr="00E1139B">
              <w:rPr>
                <w:rStyle w:val="FontStyle47"/>
                <w:rFonts w:ascii="Times New Roman" w:hAnsi="Times New Roman" w:cs="Times New Roman"/>
                <w:sz w:val="24"/>
                <w:szCs w:val="24"/>
              </w:rPr>
              <w:t>besiyerine (Cary-Blair) alınmalıdır.</w:t>
            </w:r>
          </w:p>
        </w:tc>
      </w:tr>
      <w:tr w:rsidR="00ED3A5B" w:rsidRPr="00E1139B" w:rsidTr="002744C8">
        <w:tc>
          <w:tcPr>
            <w:tcW w:w="3624" w:type="dxa"/>
          </w:tcPr>
          <w:p w:rsidR="00ED3A5B" w:rsidRPr="00E1139B" w:rsidRDefault="00ED3A5B"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TRANSPORT SICAKLIĞI         </w:t>
            </w:r>
          </w:p>
        </w:tc>
        <w:tc>
          <w:tcPr>
            <w:tcW w:w="5933" w:type="dxa"/>
          </w:tcPr>
          <w:p w:rsidR="00ED3A5B" w:rsidRPr="00E1139B" w:rsidRDefault="00ED3A5B"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ED3A5B" w:rsidRPr="00E1139B" w:rsidTr="002744C8">
        <w:tc>
          <w:tcPr>
            <w:tcW w:w="362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33" w:type="dxa"/>
          </w:tcPr>
          <w:p w:rsidR="00ED3A5B" w:rsidRPr="00E1139B" w:rsidRDefault="00ED3A5B" w:rsidP="00320271">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bir saat içerisinde laboratuvara gönderilmelidir. Eğer daha uzun süre bekletilecek ise buzdolabında saklanmalıdır. Bu </w:t>
            </w:r>
            <w:r w:rsidR="009D0EA6">
              <w:rPr>
                <w:rStyle w:val="FontStyle47"/>
                <w:rFonts w:ascii="Times New Roman" w:hAnsi="Times New Roman" w:cs="Times New Roman"/>
                <w:sz w:val="24"/>
                <w:szCs w:val="24"/>
              </w:rPr>
              <w:t>süre 24 saati aşmamalıdır. Taşıma</w:t>
            </w:r>
            <w:r w:rsidRPr="00E1139B">
              <w:rPr>
                <w:rStyle w:val="FontStyle47"/>
                <w:rFonts w:ascii="Times New Roman" w:hAnsi="Times New Roman" w:cs="Times New Roman"/>
                <w:sz w:val="24"/>
                <w:szCs w:val="24"/>
              </w:rPr>
              <w:t xml:space="preserve"> besiyerine alınmış örnekler ise buzdolabında en fazla 48 saat bekletilebilir.</w:t>
            </w:r>
          </w:p>
        </w:tc>
      </w:tr>
      <w:tr w:rsidR="00ED3A5B" w:rsidRPr="00E1139B" w:rsidTr="002744C8">
        <w:tc>
          <w:tcPr>
            <w:tcW w:w="3624" w:type="dxa"/>
          </w:tcPr>
          <w:p w:rsidR="00ED3A5B" w:rsidRPr="00E1139B" w:rsidRDefault="009C48F2" w:rsidP="00320271">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ED3A5B" w:rsidRPr="00E1139B">
              <w:rPr>
                <w:rStyle w:val="FontStyle47"/>
                <w:rFonts w:ascii="Times New Roman" w:hAnsi="Times New Roman" w:cs="Times New Roman"/>
                <w:sz w:val="24"/>
                <w:szCs w:val="24"/>
              </w:rPr>
              <w:t xml:space="preserve"> KRİTERLERİ</w:t>
            </w:r>
          </w:p>
        </w:tc>
        <w:tc>
          <w:tcPr>
            <w:tcW w:w="5933" w:type="dxa"/>
          </w:tcPr>
          <w:p w:rsidR="00ED3A5B" w:rsidRPr="00E1139B" w:rsidRDefault="00ED3A5B" w:rsidP="00320271">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kaba alınan, uygunsuz şekilde bekleyen örnekler.</w:t>
            </w:r>
          </w:p>
        </w:tc>
      </w:tr>
      <w:tr w:rsidR="00ED3A5B" w:rsidRPr="00E1139B" w:rsidTr="002744C8">
        <w:tc>
          <w:tcPr>
            <w:tcW w:w="362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ED3A5B" w:rsidRPr="00E1139B" w:rsidTr="002744C8">
        <w:tc>
          <w:tcPr>
            <w:tcW w:w="362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D3A5B" w:rsidRPr="00E1139B" w:rsidTr="002744C8">
        <w:tc>
          <w:tcPr>
            <w:tcW w:w="362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48 saat</w:t>
            </w:r>
          </w:p>
        </w:tc>
      </w:tr>
      <w:tr w:rsidR="00ED3A5B" w:rsidRPr="00E1139B" w:rsidTr="002744C8">
        <w:tc>
          <w:tcPr>
            <w:tcW w:w="362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ED3A5B" w:rsidRPr="00E1139B" w:rsidTr="002744C8">
        <w:tc>
          <w:tcPr>
            <w:tcW w:w="3624" w:type="dxa"/>
            <w:tcBorders>
              <w:bottom w:val="thinThickLargeGap" w:sz="12" w:space="0" w:color="auto"/>
            </w:tcBorders>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ED3A5B" w:rsidRPr="00E1139B" w:rsidRDefault="00ED3A5B" w:rsidP="00320271">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 kültürlerinde anaerobik çalışma yapılmaz. Rutin olarak Salmonella ve Shigella türleri araştırılır. Eğer</w:t>
            </w:r>
          </w:p>
          <w:p w:rsidR="00ED3A5B" w:rsidRPr="00E1139B" w:rsidRDefault="00ED3A5B" w:rsidP="00320271">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Camplobacter, Yersinia, Enterohemorajik E.coli, Vibrio cholera şüphesi varsa laboratuvar ile iletişime geçilmelidir.</w:t>
            </w:r>
          </w:p>
        </w:tc>
      </w:tr>
    </w:tbl>
    <w:p w:rsidR="006607B6" w:rsidRPr="00E1139B" w:rsidRDefault="006607B6" w:rsidP="004A76F5">
      <w:pPr>
        <w:spacing w:line="360" w:lineRule="auto"/>
      </w:pPr>
    </w:p>
    <w:tbl>
      <w:tblPr>
        <w:tblW w:w="5109" w:type="pct"/>
        <w:tblInd w:w="-38" w:type="dxa"/>
        <w:tblCellMar>
          <w:left w:w="40" w:type="dxa"/>
          <w:right w:w="40" w:type="dxa"/>
        </w:tblCellMar>
        <w:tblLook w:val="0000" w:firstRow="0" w:lastRow="0" w:firstColumn="0" w:lastColumn="0" w:noHBand="0" w:noVBand="0"/>
      </w:tblPr>
      <w:tblGrid>
        <w:gridCol w:w="3528"/>
        <w:gridCol w:w="96"/>
        <w:gridCol w:w="5733"/>
        <w:gridCol w:w="201"/>
      </w:tblGrid>
      <w:tr w:rsidR="006607B6" w:rsidRPr="00E1139B" w:rsidTr="002744C8">
        <w:trPr>
          <w:gridAfter w:val="1"/>
          <w:wAfter w:w="105" w:type="pct"/>
        </w:trPr>
        <w:tc>
          <w:tcPr>
            <w:tcW w:w="1846" w:type="pct"/>
            <w:tcBorders>
              <w:top w:val="thinThickLargeGap" w:sz="12" w:space="0" w:color="auto"/>
              <w:bottom w:val="thinThickLargeGap" w:sz="12" w:space="0" w:color="auto"/>
            </w:tcBorders>
          </w:tcPr>
          <w:p w:rsidR="006607B6" w:rsidRPr="00A52210" w:rsidRDefault="006607B6" w:rsidP="00AD4E43">
            <w:pPr>
              <w:pStyle w:val="Style18"/>
              <w:widowControl/>
              <w:spacing w:line="240" w:lineRule="auto"/>
              <w:rPr>
                <w:rStyle w:val="FontStyle47"/>
                <w:rFonts w:ascii="Times New Roman" w:hAnsi="Times New Roman" w:cs="Times New Roman"/>
                <w:b/>
                <w:sz w:val="28"/>
                <w:szCs w:val="28"/>
              </w:rPr>
            </w:pPr>
            <w:r w:rsidRPr="00A52210">
              <w:rPr>
                <w:rStyle w:val="FontStyle47"/>
                <w:rFonts w:ascii="Times New Roman" w:hAnsi="Times New Roman" w:cs="Times New Roman"/>
                <w:b/>
                <w:sz w:val="28"/>
                <w:szCs w:val="28"/>
              </w:rPr>
              <w:t>TEST ADI</w:t>
            </w:r>
          </w:p>
        </w:tc>
        <w:tc>
          <w:tcPr>
            <w:tcW w:w="3049" w:type="pct"/>
            <w:gridSpan w:val="2"/>
            <w:tcBorders>
              <w:top w:val="thinThickLargeGap" w:sz="12" w:space="0" w:color="auto"/>
              <w:bottom w:val="thinThickLargeGap" w:sz="12" w:space="0" w:color="auto"/>
            </w:tcBorders>
          </w:tcPr>
          <w:p w:rsidR="006607B6" w:rsidRPr="00A52210" w:rsidRDefault="006607B6" w:rsidP="00AD4E43">
            <w:pPr>
              <w:pStyle w:val="Style19"/>
              <w:widowControl/>
              <w:rPr>
                <w:rStyle w:val="FontStyle46"/>
                <w:rFonts w:ascii="Times New Roman" w:hAnsi="Times New Roman" w:cs="Times New Roman"/>
                <w:b w:val="0"/>
                <w:bCs w:val="0"/>
                <w:sz w:val="28"/>
                <w:szCs w:val="28"/>
              </w:rPr>
            </w:pPr>
            <w:r w:rsidRPr="00A52210">
              <w:rPr>
                <w:b/>
                <w:bCs/>
                <w:sz w:val="28"/>
                <w:szCs w:val="28"/>
              </w:rPr>
              <w:t>Rektal Sürüntü Kültürü</w:t>
            </w:r>
          </w:p>
        </w:tc>
      </w:tr>
      <w:tr w:rsidR="006607B6" w:rsidRPr="00E1139B" w:rsidTr="002744C8">
        <w:trPr>
          <w:gridAfter w:val="1"/>
          <w:wAfter w:w="105" w:type="pct"/>
        </w:trPr>
        <w:tc>
          <w:tcPr>
            <w:tcW w:w="1846" w:type="pct"/>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3049" w:type="pct"/>
            <w:gridSpan w:val="2"/>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3049" w:type="pct"/>
            <w:gridSpan w:val="2"/>
          </w:tcPr>
          <w:p w:rsidR="006607B6" w:rsidRPr="00E1139B" w:rsidRDefault="006607B6" w:rsidP="00AD4E43">
            <w:pPr>
              <w:pStyle w:val="Style18"/>
              <w:widowControl/>
              <w:rPr>
                <w:rStyle w:val="FontStyle47"/>
                <w:rFonts w:ascii="Times New Roman" w:hAnsi="Times New Roman" w:cs="Times New Roman"/>
                <w:sz w:val="24"/>
                <w:szCs w:val="24"/>
              </w:rPr>
            </w:pPr>
            <w:r w:rsidRPr="00E1139B">
              <w:t>Eküvyon taşıma besiyeri içinde</w:t>
            </w: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3049"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t>Rektal sürüntü</w:t>
            </w: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3049"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p w:rsidR="006607B6" w:rsidRPr="00E1139B" w:rsidRDefault="006607B6" w:rsidP="006960AA"/>
          <w:p w:rsidR="006607B6" w:rsidRPr="00E1139B" w:rsidRDefault="006607B6" w:rsidP="006960AA"/>
          <w:p w:rsidR="006607B6" w:rsidRPr="00E1139B" w:rsidRDefault="006607B6" w:rsidP="006960AA"/>
        </w:tc>
        <w:tc>
          <w:tcPr>
            <w:tcW w:w="3049" w:type="pct"/>
            <w:gridSpan w:val="2"/>
          </w:tcPr>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t>Eküvyonla anal sfinkterden 2 cm girilir, anal kriptlerde silgeç döndürülür. Eküvyon besiyeri içine koyulur.</w:t>
            </w:r>
            <w:r w:rsidR="009D0EA6">
              <w:t xml:space="preserve"> </w:t>
            </w:r>
            <w:r w:rsidRPr="00E1139B">
              <w:rPr>
                <w:rStyle w:val="FontStyle47"/>
                <w:rFonts w:ascii="Times New Roman" w:hAnsi="Times New Roman" w:cs="Times New Roman"/>
                <w:sz w:val="24"/>
                <w:szCs w:val="24"/>
              </w:rPr>
              <w:t xml:space="preserve">Sürüntü örneği nem kaybını önlemek için </w:t>
            </w:r>
            <w:r w:rsidRPr="003C3E5C">
              <w:rPr>
                <w:rStyle w:val="FontStyle47"/>
                <w:rFonts w:ascii="Times New Roman" w:hAnsi="Times New Roman" w:cs="Times New Roman"/>
                <w:sz w:val="24"/>
                <w:szCs w:val="24"/>
              </w:rPr>
              <w:t xml:space="preserve">transport </w:t>
            </w:r>
            <w:r w:rsidRPr="00E1139B">
              <w:rPr>
                <w:rStyle w:val="FontStyle47"/>
                <w:rFonts w:ascii="Times New Roman" w:hAnsi="Times New Roman" w:cs="Times New Roman"/>
                <w:sz w:val="24"/>
                <w:szCs w:val="24"/>
              </w:rPr>
              <w:t>besiyerine (Cary-Blair) alınmalıdır.</w:t>
            </w:r>
          </w:p>
        </w:tc>
      </w:tr>
      <w:tr w:rsidR="006607B6" w:rsidRPr="00E1139B" w:rsidTr="002744C8">
        <w:trPr>
          <w:gridAfter w:val="1"/>
          <w:wAfter w:w="105" w:type="pct"/>
          <w:trHeight w:val="571"/>
        </w:trPr>
        <w:tc>
          <w:tcPr>
            <w:tcW w:w="1846" w:type="pct"/>
          </w:tcPr>
          <w:p w:rsidR="006607B6" w:rsidRPr="00E1139B" w:rsidRDefault="006607B6" w:rsidP="006960AA">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TRANSPORT SICAKLIĞI         </w:t>
            </w:r>
          </w:p>
        </w:tc>
        <w:tc>
          <w:tcPr>
            <w:tcW w:w="3049" w:type="pct"/>
            <w:gridSpan w:val="2"/>
          </w:tcPr>
          <w:p w:rsidR="006607B6" w:rsidRPr="00E1139B" w:rsidRDefault="006607B6" w:rsidP="00AD4E43">
            <w:pPr>
              <w:pStyle w:val="Style18"/>
              <w:widowControl/>
              <w:spacing w:line="264" w:lineRule="exact"/>
              <w:ind w:firstLine="10"/>
            </w:pPr>
            <w:r w:rsidRPr="00E1139B">
              <w:rPr>
                <w:rStyle w:val="FontStyle47"/>
                <w:rFonts w:ascii="Times New Roman" w:hAnsi="Times New Roman" w:cs="Times New Roman"/>
                <w:sz w:val="24"/>
                <w:szCs w:val="24"/>
              </w:rPr>
              <w:t>Oda ısısı</w:t>
            </w: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3049" w:type="pct"/>
            <w:gridSpan w:val="2"/>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bir saat içerisinde laboratuvara gönderilmelidir. Eğer daha uzun süre bekletilecek ise buzdolabında saklanmalıdır. Bu süre 24 saati aşmamalıdır. </w:t>
            </w:r>
            <w:r w:rsidR="009D0EA6">
              <w:rPr>
                <w:rStyle w:val="FontStyle47"/>
                <w:rFonts w:ascii="Times New Roman" w:hAnsi="Times New Roman" w:cs="Times New Roman"/>
                <w:sz w:val="24"/>
                <w:szCs w:val="24"/>
              </w:rPr>
              <w:t xml:space="preserve">Taşıma </w:t>
            </w:r>
            <w:r w:rsidRPr="00E1139B">
              <w:rPr>
                <w:rStyle w:val="FontStyle47"/>
                <w:rFonts w:ascii="Times New Roman" w:hAnsi="Times New Roman" w:cs="Times New Roman"/>
                <w:sz w:val="24"/>
                <w:szCs w:val="24"/>
              </w:rPr>
              <w:t>besiyerine alınmış örnekler ise buzdolabında en fazla 48 saat bekletilebilir.</w:t>
            </w:r>
          </w:p>
        </w:tc>
      </w:tr>
      <w:tr w:rsidR="006607B6" w:rsidRPr="00E1139B" w:rsidTr="002744C8">
        <w:trPr>
          <w:gridAfter w:val="1"/>
          <w:wAfter w:w="105" w:type="pct"/>
        </w:trPr>
        <w:tc>
          <w:tcPr>
            <w:tcW w:w="1846" w:type="pct"/>
          </w:tcPr>
          <w:p w:rsidR="006607B6" w:rsidRPr="00E1139B" w:rsidRDefault="006607B6" w:rsidP="009C48F2">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9C48F2">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3049"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t>Steril olmayan kapta, uygunsuz şartlarda gönderilen örnekler kabul edilmez.</w:t>
            </w:r>
          </w:p>
        </w:tc>
      </w:tr>
      <w:tr w:rsidR="006607B6" w:rsidRPr="00E1139B" w:rsidTr="002744C8">
        <w:trPr>
          <w:gridAfter w:val="1"/>
          <w:wAfter w:w="105" w:type="pct"/>
          <w:trHeight w:val="505"/>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3049"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2744C8">
        <w:trPr>
          <w:gridAfter w:val="1"/>
          <w:wAfter w:w="105" w:type="pct"/>
        </w:trPr>
        <w:tc>
          <w:tcPr>
            <w:tcW w:w="1846" w:type="pct"/>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3049"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t>Uygun kapta ve uygun transfer şartlarını sağlayan, bekleme sürelerini aşmamış örnekler</w:t>
            </w:r>
          </w:p>
        </w:tc>
      </w:tr>
      <w:tr w:rsidR="006607B6" w:rsidRPr="00E1139B" w:rsidTr="002744C8">
        <w:trPr>
          <w:gridAfter w:val="1"/>
          <w:wAfter w:w="105" w:type="pct"/>
          <w:trHeight w:val="80"/>
        </w:trPr>
        <w:tc>
          <w:tcPr>
            <w:tcW w:w="1846" w:type="pct"/>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3049" w:type="pct"/>
            <w:gridSpan w:val="2"/>
            <w:tcBorders>
              <w:bottom w:val="thinThickLargeGap" w:sz="12" w:space="0" w:color="auto"/>
            </w:tcBorders>
          </w:tcPr>
          <w:p w:rsidR="006607B6" w:rsidRPr="00E1139B" w:rsidRDefault="00EB751A" w:rsidP="00AD4E43">
            <w:r>
              <w:t xml:space="preserve">Üreme olmayan örnekler </w:t>
            </w:r>
            <w:r w:rsidRPr="00EB751A">
              <w:rPr>
                <w:color w:val="FF0000"/>
              </w:rPr>
              <w:t>48 saat</w:t>
            </w:r>
          </w:p>
          <w:p w:rsidR="006607B6" w:rsidRPr="00E1139B" w:rsidRDefault="006607B6" w:rsidP="002744C8">
            <w:pPr>
              <w:rPr>
                <w:rStyle w:val="FontStyle47"/>
                <w:rFonts w:ascii="Times New Roman" w:hAnsi="Times New Roman" w:cs="Times New Roman"/>
                <w:sz w:val="24"/>
                <w:szCs w:val="24"/>
              </w:rPr>
            </w:pPr>
            <w:r w:rsidRPr="00E1139B">
              <w:t>Üreme olan örnekler 4–5 gün</w:t>
            </w:r>
          </w:p>
        </w:tc>
      </w:tr>
      <w:tr w:rsidR="006607B6" w:rsidRPr="00AD11E8" w:rsidTr="002744C8">
        <w:tc>
          <w:tcPr>
            <w:tcW w:w="1896" w:type="pct"/>
            <w:gridSpan w:val="2"/>
            <w:tcBorders>
              <w:top w:val="thinThickLargeGap" w:sz="12" w:space="0" w:color="auto"/>
              <w:bottom w:val="thinThickLargeGap" w:sz="12" w:space="0" w:color="auto"/>
            </w:tcBorders>
          </w:tcPr>
          <w:p w:rsidR="006607B6" w:rsidRPr="00A52210" w:rsidRDefault="006607B6" w:rsidP="00AD4E43">
            <w:pPr>
              <w:pStyle w:val="Style24"/>
              <w:widowControl/>
              <w:rPr>
                <w:rStyle w:val="FontStyle45"/>
                <w:rFonts w:ascii="Times New Roman" w:hAnsi="Times New Roman" w:cs="Times New Roman"/>
                <w:b/>
                <w:sz w:val="28"/>
                <w:szCs w:val="28"/>
              </w:rPr>
            </w:pPr>
            <w:r w:rsidRPr="00A52210">
              <w:rPr>
                <w:rStyle w:val="FontStyle45"/>
                <w:rFonts w:ascii="Times New Roman" w:hAnsi="Times New Roman" w:cs="Times New Roman"/>
                <w:b/>
                <w:sz w:val="28"/>
                <w:szCs w:val="28"/>
              </w:rPr>
              <w:t>TEST ADI</w:t>
            </w:r>
          </w:p>
        </w:tc>
        <w:tc>
          <w:tcPr>
            <w:tcW w:w="3104" w:type="pct"/>
            <w:gridSpan w:val="2"/>
            <w:tcBorders>
              <w:top w:val="thinThickLargeGap" w:sz="12" w:space="0" w:color="auto"/>
              <w:bottom w:val="thinThickLargeGap" w:sz="12" w:space="0" w:color="auto"/>
            </w:tcBorders>
          </w:tcPr>
          <w:p w:rsidR="006607B6" w:rsidRPr="00A52210" w:rsidRDefault="00807107" w:rsidP="00807107">
            <w:pPr>
              <w:pStyle w:val="Style31"/>
              <w:widowControl/>
              <w:rPr>
                <w:rStyle w:val="FontStyle39"/>
                <w:sz w:val="28"/>
                <w:szCs w:val="28"/>
              </w:rPr>
            </w:pPr>
            <w:r w:rsidRPr="00A52210">
              <w:rPr>
                <w:rStyle w:val="FontStyle39"/>
                <w:sz w:val="28"/>
                <w:szCs w:val="28"/>
              </w:rPr>
              <w:t>Aerop</w:t>
            </w:r>
            <w:r w:rsidRPr="00A52210">
              <w:rPr>
                <w:rStyle w:val="FontStyle46"/>
                <w:rFonts w:ascii="Times New Roman" w:hAnsi="Times New Roman" w:cs="Times New Roman"/>
                <w:sz w:val="28"/>
                <w:szCs w:val="28"/>
              </w:rPr>
              <w:t xml:space="preserve"> </w:t>
            </w:r>
            <w:r w:rsidR="006607B6" w:rsidRPr="00A52210">
              <w:rPr>
                <w:rStyle w:val="FontStyle46"/>
                <w:rFonts w:ascii="Times New Roman" w:hAnsi="Times New Roman" w:cs="Times New Roman"/>
                <w:sz w:val="28"/>
                <w:szCs w:val="28"/>
              </w:rPr>
              <w:t xml:space="preserve">Kan Kültürü </w:t>
            </w:r>
            <w:r w:rsidR="006607B6" w:rsidRPr="00A52210">
              <w:rPr>
                <w:rStyle w:val="FontStyle39"/>
                <w:sz w:val="28"/>
                <w:szCs w:val="28"/>
              </w:rPr>
              <w:t>(Periferik Ven)</w:t>
            </w:r>
          </w:p>
        </w:tc>
      </w:tr>
      <w:tr w:rsidR="006607B6" w:rsidRPr="00E1139B" w:rsidTr="002744C8">
        <w:tc>
          <w:tcPr>
            <w:tcW w:w="1896" w:type="pct"/>
            <w:gridSpan w:val="2"/>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3104" w:type="pct"/>
            <w:gridSpan w:val="2"/>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Erişkin kan kültür vasatı/Çocuk kan kültür vasatı</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3104" w:type="pct"/>
            <w:gridSpan w:val="2"/>
          </w:tcPr>
          <w:p w:rsidR="006607B6" w:rsidRPr="00E1139B" w:rsidRDefault="006607B6" w:rsidP="009D621F">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Erişkin: 10 ml, Yeni doğan ve </w:t>
            </w:r>
            <w:proofErr w:type="gramStart"/>
            <w:r w:rsidRPr="00E1139B">
              <w:rPr>
                <w:rStyle w:val="FontStyle47"/>
                <w:rFonts w:ascii="Times New Roman" w:hAnsi="Times New Roman" w:cs="Times New Roman"/>
                <w:sz w:val="24"/>
                <w:szCs w:val="24"/>
              </w:rPr>
              <w:t>çocuk:</w:t>
            </w:r>
            <w:r w:rsidR="009D621F">
              <w:rPr>
                <w:rStyle w:val="FontStyle47"/>
                <w:rFonts w:ascii="Times New Roman" w:hAnsi="Times New Roman" w:cs="Times New Roman"/>
                <w:sz w:val="24"/>
                <w:szCs w:val="24"/>
              </w:rPr>
              <w:t>en</w:t>
            </w:r>
            <w:proofErr w:type="gramEnd"/>
            <w:r w:rsidR="009D621F">
              <w:rPr>
                <w:rStyle w:val="FontStyle47"/>
                <w:rFonts w:ascii="Times New Roman" w:hAnsi="Times New Roman" w:cs="Times New Roman"/>
                <w:sz w:val="24"/>
                <w:szCs w:val="24"/>
              </w:rPr>
              <w:t xml:space="preserve"> az 1-5</w:t>
            </w:r>
            <w:r w:rsidRPr="00E1139B">
              <w:rPr>
                <w:rStyle w:val="FontStyle47"/>
                <w:rFonts w:ascii="Times New Roman" w:hAnsi="Times New Roman" w:cs="Times New Roman"/>
                <w:sz w:val="24"/>
                <w:szCs w:val="24"/>
              </w:rPr>
              <w:t xml:space="preserve"> ml</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HASTANIN HAZIRLANMASI</w:t>
            </w:r>
          </w:p>
        </w:tc>
        <w:tc>
          <w:tcPr>
            <w:tcW w:w="3104" w:type="pct"/>
            <w:gridSpan w:val="2"/>
          </w:tcPr>
          <w:p w:rsidR="006607B6" w:rsidRPr="00E1139B" w:rsidRDefault="006607B6" w:rsidP="00AD4E43">
            <w:pPr>
              <w:pStyle w:val="Style18"/>
              <w:widowControl/>
              <w:spacing w:line="26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 ve alınan kan erişkin veya çocuk kan kültür şişesine aktarılır.</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3104" w:type="pct"/>
            <w:gridSpan w:val="2"/>
          </w:tcPr>
          <w:p w:rsidR="006607B6" w:rsidRPr="00E1139B" w:rsidRDefault="006607B6" w:rsidP="00AD4E43">
            <w:pPr>
              <w:pStyle w:val="Style18"/>
              <w:widowControl/>
              <w:spacing w:line="27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alındıktan sonra şişeler buzdolabına konulmamalı, hemen laboratuvara gönderilmelidir.</w:t>
            </w:r>
          </w:p>
        </w:tc>
      </w:tr>
      <w:tr w:rsidR="006607B6" w:rsidRPr="00E1139B" w:rsidTr="002744C8">
        <w:tc>
          <w:tcPr>
            <w:tcW w:w="1896" w:type="pct"/>
            <w:gridSpan w:val="2"/>
          </w:tcPr>
          <w:p w:rsidR="006607B6" w:rsidRPr="00E1139B" w:rsidRDefault="009C48F2" w:rsidP="00AD4E43">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6607B6" w:rsidRPr="00E1139B">
              <w:rPr>
                <w:rStyle w:val="FontStyle45"/>
                <w:rFonts w:ascii="Times New Roman" w:hAnsi="Times New Roman" w:cs="Times New Roman"/>
                <w:sz w:val="24"/>
                <w:szCs w:val="24"/>
              </w:rPr>
              <w:t xml:space="preserve"> KRİTERLERİ</w:t>
            </w:r>
          </w:p>
        </w:tc>
        <w:tc>
          <w:tcPr>
            <w:tcW w:w="3104" w:type="pct"/>
            <w:gridSpan w:val="2"/>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koşullarda alınan ve barkodu olmayan örnekler.</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Altı gün</w:t>
            </w:r>
          </w:p>
        </w:tc>
      </w:tr>
      <w:tr w:rsidR="006607B6" w:rsidRPr="00E1139B" w:rsidTr="002744C8">
        <w:tc>
          <w:tcPr>
            <w:tcW w:w="1896" w:type="pct"/>
            <w:gridSpan w:val="2"/>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3104" w:type="pct"/>
            <w:gridSpan w:val="2"/>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2744C8">
        <w:tc>
          <w:tcPr>
            <w:tcW w:w="1896" w:type="pct"/>
            <w:gridSpan w:val="2"/>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3104" w:type="pct"/>
            <w:gridSpan w:val="2"/>
            <w:tcBorders>
              <w:bottom w:val="thinThickLargeGap" w:sz="12" w:space="0" w:color="auto"/>
            </w:tcBorders>
          </w:tcPr>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 kültürleri ateş yükselmeye başladığında alınmalıdır eğer antibiyotik tedavisine başlanmış ise yeni dozdan hemen önce alınmalıdır. Bakteriyemi tanısında 24 saat içerisinde (yarım saatten fazla aralıklarla) alınacak üç kan örneği, yeni doğanlarda iki örnek yeterlidir. Kemik iliği kültürleri kan kültür şişesine alınır.</w:t>
            </w:r>
          </w:p>
        </w:tc>
      </w:tr>
    </w:tbl>
    <w:p w:rsidR="006607B6" w:rsidRPr="00E1139B" w:rsidRDefault="006607B6" w:rsidP="004A76F5">
      <w:pPr>
        <w:spacing w:line="360" w:lineRule="auto"/>
      </w:pPr>
    </w:p>
    <w:tbl>
      <w:tblPr>
        <w:tblW w:w="9558" w:type="dxa"/>
        <w:tblInd w:w="-38" w:type="dxa"/>
        <w:tblLayout w:type="fixed"/>
        <w:tblCellMar>
          <w:left w:w="40" w:type="dxa"/>
          <w:right w:w="40" w:type="dxa"/>
        </w:tblCellMar>
        <w:tblLook w:val="0000" w:firstRow="0" w:lastRow="0" w:firstColumn="0" w:lastColumn="0" w:noHBand="0" w:noVBand="0"/>
      </w:tblPr>
      <w:tblGrid>
        <w:gridCol w:w="3624"/>
        <w:gridCol w:w="5934"/>
      </w:tblGrid>
      <w:tr w:rsidR="006607B6" w:rsidRPr="00E1139B" w:rsidTr="00EB751A">
        <w:tc>
          <w:tcPr>
            <w:tcW w:w="3624" w:type="dxa"/>
            <w:tcBorders>
              <w:top w:val="thinThickLargeGap" w:sz="12" w:space="0" w:color="auto"/>
              <w:bottom w:val="thinThickLargeGap" w:sz="12" w:space="0" w:color="auto"/>
            </w:tcBorders>
          </w:tcPr>
          <w:p w:rsidR="006607B6" w:rsidRPr="00A52210" w:rsidRDefault="006607B6" w:rsidP="00AD4E43">
            <w:pPr>
              <w:pStyle w:val="Style24"/>
              <w:widowControl/>
              <w:rPr>
                <w:rStyle w:val="FontStyle45"/>
                <w:rFonts w:ascii="Times New Roman" w:hAnsi="Times New Roman" w:cs="Times New Roman"/>
                <w:b/>
                <w:sz w:val="28"/>
                <w:szCs w:val="28"/>
              </w:rPr>
            </w:pPr>
            <w:r w:rsidRPr="00A52210">
              <w:rPr>
                <w:rStyle w:val="FontStyle45"/>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A52210" w:rsidRDefault="00807107" w:rsidP="00807107">
            <w:pPr>
              <w:pStyle w:val="Style24"/>
              <w:widowControl/>
              <w:rPr>
                <w:rStyle w:val="FontStyle45"/>
                <w:rFonts w:ascii="Times New Roman" w:hAnsi="Times New Roman" w:cs="Times New Roman"/>
                <w:b/>
                <w:sz w:val="28"/>
                <w:szCs w:val="28"/>
              </w:rPr>
            </w:pPr>
            <w:r>
              <w:rPr>
                <w:rStyle w:val="FontStyle45"/>
                <w:rFonts w:ascii="Times New Roman" w:hAnsi="Times New Roman" w:cs="Times New Roman"/>
                <w:b/>
                <w:sz w:val="28"/>
                <w:szCs w:val="28"/>
              </w:rPr>
              <w:t>Anaerop</w:t>
            </w:r>
            <w:r w:rsidRPr="00A52210">
              <w:rPr>
                <w:rStyle w:val="FontStyle46"/>
                <w:rFonts w:ascii="Times New Roman" w:hAnsi="Times New Roman" w:cs="Times New Roman"/>
                <w:sz w:val="28"/>
                <w:szCs w:val="28"/>
              </w:rPr>
              <w:t xml:space="preserve"> </w:t>
            </w:r>
            <w:r w:rsidR="006607B6" w:rsidRPr="00A52210">
              <w:rPr>
                <w:rStyle w:val="FontStyle46"/>
                <w:rFonts w:ascii="Times New Roman" w:hAnsi="Times New Roman" w:cs="Times New Roman"/>
                <w:sz w:val="28"/>
                <w:szCs w:val="28"/>
              </w:rPr>
              <w:t xml:space="preserve">Kan Kültürü </w:t>
            </w:r>
            <w:r>
              <w:rPr>
                <w:rStyle w:val="FontStyle45"/>
                <w:rFonts w:ascii="Times New Roman" w:hAnsi="Times New Roman" w:cs="Times New Roman"/>
                <w:b/>
                <w:sz w:val="28"/>
                <w:szCs w:val="28"/>
              </w:rPr>
              <w:t>(</w:t>
            </w:r>
            <w:r w:rsidR="006607B6" w:rsidRPr="00A52210">
              <w:rPr>
                <w:rStyle w:val="FontStyle45"/>
                <w:rFonts w:ascii="Times New Roman" w:hAnsi="Times New Roman" w:cs="Times New Roman"/>
                <w:b/>
                <w:sz w:val="28"/>
                <w:szCs w:val="28"/>
              </w:rPr>
              <w:t>Periferik Venden)</w:t>
            </w:r>
          </w:p>
        </w:tc>
      </w:tr>
      <w:tr w:rsidR="006607B6" w:rsidRPr="00E1139B" w:rsidTr="00EB751A">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EB751A">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Anaerobik kan kültür vasatı</w:t>
            </w:r>
          </w:p>
        </w:tc>
      </w:tr>
      <w:tr w:rsidR="006607B6" w:rsidRPr="00E1139B" w:rsidTr="00EB751A">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w:t>
            </w:r>
          </w:p>
        </w:tc>
      </w:tr>
      <w:tr w:rsidR="006607B6" w:rsidRPr="00E1139B" w:rsidTr="00EB751A">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9D621F">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Erişkin: 10 ml, Yeni doğan ve çocuk: 1-</w:t>
            </w:r>
            <w:r w:rsidR="009D621F">
              <w:rPr>
                <w:rStyle w:val="FontStyle47"/>
                <w:rFonts w:ascii="Times New Roman" w:hAnsi="Times New Roman" w:cs="Times New Roman"/>
                <w:sz w:val="24"/>
                <w:szCs w:val="24"/>
              </w:rPr>
              <w:t>5</w:t>
            </w:r>
            <w:r w:rsidRPr="00E1139B">
              <w:rPr>
                <w:rStyle w:val="FontStyle47"/>
                <w:rFonts w:ascii="Times New Roman" w:hAnsi="Times New Roman" w:cs="Times New Roman"/>
                <w:sz w:val="24"/>
                <w:szCs w:val="24"/>
              </w:rPr>
              <w:t xml:space="preserve"> ml</w:t>
            </w:r>
          </w:p>
        </w:tc>
      </w:tr>
      <w:tr w:rsidR="006607B6" w:rsidRPr="00E1139B" w:rsidTr="00EB751A">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6607B6" w:rsidP="009D0EA6">
            <w:pPr>
              <w:pStyle w:val="Style18"/>
              <w:widowControl/>
              <w:spacing w:line="26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 ve alınan kan özellikle enjektör içerisinde hava kabarcığı kalmadan ve kalmasına izin verilmeden anaerobik kan kültür şişesine aktarılır.   Kateter kültüründe aynı işlem kateter olan bölgeye uygulanır.</w:t>
            </w:r>
          </w:p>
        </w:tc>
      </w:tr>
      <w:tr w:rsidR="006607B6" w:rsidRPr="00E1139B" w:rsidTr="00EB751A">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EB751A" w:rsidRPr="00E1139B" w:rsidTr="00EB751A">
        <w:tc>
          <w:tcPr>
            <w:tcW w:w="3624" w:type="dxa"/>
          </w:tcPr>
          <w:p w:rsidR="00EB751A" w:rsidRPr="00E1139B" w:rsidRDefault="00EB751A" w:rsidP="00EB751A">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5933" w:type="dxa"/>
          </w:tcPr>
          <w:p w:rsidR="00EB751A" w:rsidRPr="00E1139B" w:rsidRDefault="00EB751A" w:rsidP="00EB751A">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koşullarda alınan ve barkodu olmayan örnekler.</w:t>
            </w:r>
          </w:p>
        </w:tc>
      </w:tr>
      <w:tr w:rsidR="00EB751A" w:rsidRPr="00E1139B" w:rsidTr="00EB751A">
        <w:tc>
          <w:tcPr>
            <w:tcW w:w="3624" w:type="dxa"/>
          </w:tcPr>
          <w:p w:rsidR="00EB751A" w:rsidRPr="00E1139B" w:rsidRDefault="00EB751A" w:rsidP="00EB751A">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EB751A" w:rsidRPr="00E1139B" w:rsidRDefault="00EB751A" w:rsidP="00EB751A">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EB751A" w:rsidRPr="00E1139B" w:rsidTr="00EB751A">
        <w:tc>
          <w:tcPr>
            <w:tcW w:w="3624" w:type="dxa"/>
          </w:tcPr>
          <w:p w:rsidR="00EB751A" w:rsidRPr="00E1139B" w:rsidRDefault="00EB751A" w:rsidP="00EB751A">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4" w:type="dxa"/>
          </w:tcPr>
          <w:p w:rsidR="00EB751A" w:rsidRPr="00E1139B" w:rsidRDefault="00EB751A" w:rsidP="00EB751A">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B751A" w:rsidRPr="00E1139B" w:rsidTr="00EB751A">
        <w:tc>
          <w:tcPr>
            <w:tcW w:w="3624" w:type="dxa"/>
          </w:tcPr>
          <w:p w:rsidR="00EB751A" w:rsidRPr="00E1139B" w:rsidRDefault="00EB751A" w:rsidP="00EB751A">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4" w:type="dxa"/>
          </w:tcPr>
          <w:p w:rsidR="00EB751A" w:rsidRPr="00E1139B" w:rsidRDefault="00EB751A" w:rsidP="00EB751A">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Altı gün</w:t>
            </w:r>
          </w:p>
        </w:tc>
      </w:tr>
      <w:tr w:rsidR="00EB751A" w:rsidRPr="00E1139B" w:rsidTr="00EB751A">
        <w:tc>
          <w:tcPr>
            <w:tcW w:w="3624" w:type="dxa"/>
          </w:tcPr>
          <w:p w:rsidR="00EB751A" w:rsidRPr="00E1139B" w:rsidRDefault="00EB751A" w:rsidP="00EB751A">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4" w:type="dxa"/>
          </w:tcPr>
          <w:p w:rsidR="00EB751A" w:rsidRPr="00E1139B" w:rsidRDefault="00EB751A" w:rsidP="00EB751A">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EB751A" w:rsidRPr="00E1139B" w:rsidTr="00EB751A">
        <w:tc>
          <w:tcPr>
            <w:tcW w:w="3624" w:type="dxa"/>
            <w:tcBorders>
              <w:bottom w:val="thinThickLargeGap" w:sz="12" w:space="0" w:color="auto"/>
            </w:tcBorders>
          </w:tcPr>
          <w:p w:rsidR="00EB751A" w:rsidRPr="00E1139B" w:rsidRDefault="00EB751A" w:rsidP="00EB751A">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4" w:type="dxa"/>
            <w:tcBorders>
              <w:bottom w:val="thinThickLargeGap" w:sz="12" w:space="0" w:color="auto"/>
            </w:tcBorders>
          </w:tcPr>
          <w:p w:rsidR="00EB751A" w:rsidRPr="00E1139B" w:rsidRDefault="00EB751A" w:rsidP="00EB751A">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 kültürleri ateş yükselmeye başladığında alınmalıdır eğer antibiyotik tedavisine başlanmış ise yeni dozdan hemen önce alınmalıdır. Bakteriyemi tanısında 24 saat içerisinde (yarım saatten fazla aralıklarla) alınacak üç kan örneği, yeni doğanlarda iki örnek yeterlidir. Kemik iliği kültürleri kan kültür şişesine alınır.</w:t>
            </w:r>
          </w:p>
        </w:tc>
      </w:tr>
    </w:tbl>
    <w:p w:rsidR="006607B6" w:rsidRDefault="006607B6" w:rsidP="00AD4E43"/>
    <w:p w:rsidR="00AD11E8" w:rsidRDefault="00AD11E8" w:rsidP="00AD4E43"/>
    <w:p w:rsidR="00424C86" w:rsidRDefault="00424C86" w:rsidP="00AD4E43"/>
    <w:p w:rsidR="00AD11E8" w:rsidRDefault="00AD11E8" w:rsidP="00AD4E43"/>
    <w:tbl>
      <w:tblPr>
        <w:tblW w:w="9557" w:type="dxa"/>
        <w:tblInd w:w="2"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573547">
        <w:tc>
          <w:tcPr>
            <w:tcW w:w="3624" w:type="dxa"/>
            <w:tcBorders>
              <w:top w:val="thinThickLargeGap" w:sz="12" w:space="0" w:color="auto"/>
              <w:bottom w:val="thinThickLargeGap" w:sz="12" w:space="0" w:color="auto"/>
            </w:tcBorders>
          </w:tcPr>
          <w:p w:rsidR="006607B6" w:rsidRPr="00A52210" w:rsidRDefault="006607B6" w:rsidP="00AD4E43">
            <w:pPr>
              <w:pStyle w:val="Style24"/>
              <w:widowControl/>
              <w:rPr>
                <w:rStyle w:val="FontStyle45"/>
                <w:rFonts w:ascii="Times New Roman" w:hAnsi="Times New Roman" w:cs="Times New Roman"/>
                <w:b/>
                <w:sz w:val="28"/>
                <w:szCs w:val="28"/>
              </w:rPr>
            </w:pPr>
            <w:r w:rsidRPr="00A52210">
              <w:rPr>
                <w:rStyle w:val="FontStyle45"/>
                <w:rFonts w:ascii="Times New Roman" w:hAnsi="Times New Roman" w:cs="Times New Roman"/>
                <w:b/>
                <w:sz w:val="28"/>
                <w:szCs w:val="28"/>
              </w:rPr>
              <w:t>Test Adı</w:t>
            </w:r>
          </w:p>
        </w:tc>
        <w:tc>
          <w:tcPr>
            <w:tcW w:w="5933" w:type="dxa"/>
            <w:tcBorders>
              <w:top w:val="thinThickLargeGap" w:sz="12" w:space="0" w:color="auto"/>
              <w:bottom w:val="thinThickLargeGap" w:sz="12" w:space="0" w:color="auto"/>
            </w:tcBorders>
          </w:tcPr>
          <w:p w:rsidR="006607B6" w:rsidRPr="00A52210" w:rsidRDefault="006607B6" w:rsidP="00AD4E43">
            <w:pPr>
              <w:pStyle w:val="Style19"/>
              <w:widowControl/>
              <w:rPr>
                <w:rStyle w:val="FontStyle46"/>
                <w:rFonts w:ascii="Times New Roman" w:hAnsi="Times New Roman" w:cs="Times New Roman"/>
                <w:sz w:val="28"/>
                <w:szCs w:val="28"/>
              </w:rPr>
            </w:pPr>
            <w:r w:rsidRPr="00A52210">
              <w:rPr>
                <w:rStyle w:val="FontStyle46"/>
                <w:rFonts w:ascii="Times New Roman" w:hAnsi="Times New Roman" w:cs="Times New Roman"/>
                <w:sz w:val="28"/>
                <w:szCs w:val="28"/>
              </w:rPr>
              <w:t>Damar İçi Kateter Kültürü</w:t>
            </w:r>
          </w:p>
        </w:tc>
      </w:tr>
      <w:tr w:rsidR="006607B6" w:rsidRPr="00E1139B" w:rsidTr="00573547">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tüp/Pnömotik sistem için taşıma kabı</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9D0EA6"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Kate</w:t>
            </w:r>
            <w:r w:rsidR="006607B6" w:rsidRPr="00E1139B">
              <w:rPr>
                <w:rStyle w:val="FontStyle47"/>
                <w:rFonts w:ascii="Times New Roman" w:hAnsi="Times New Roman" w:cs="Times New Roman"/>
                <w:sz w:val="24"/>
                <w:szCs w:val="24"/>
              </w:rPr>
              <w:t>ter</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2-3 cm</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9D0EA6" w:rsidP="00AD4E43">
            <w:pPr>
              <w:pStyle w:val="Style18"/>
              <w:widowControl/>
              <w:rPr>
                <w:rStyle w:val="FontStyle47"/>
                <w:rFonts w:ascii="Times New Roman" w:hAnsi="Times New Roman" w:cs="Times New Roman"/>
                <w:sz w:val="24"/>
                <w:szCs w:val="24"/>
              </w:rPr>
            </w:pPr>
            <w:r>
              <w:rPr>
                <w:rStyle w:val="FontStyle47"/>
                <w:rFonts w:ascii="Times New Roman" w:hAnsi="Times New Roman" w:cs="Times New Roman"/>
                <w:sz w:val="24"/>
                <w:szCs w:val="24"/>
              </w:rPr>
              <w:t>Steril koşullarda alınan kate</w:t>
            </w:r>
            <w:r w:rsidR="006607B6" w:rsidRPr="00E1139B">
              <w:rPr>
                <w:rStyle w:val="FontStyle47"/>
                <w:rFonts w:ascii="Times New Roman" w:hAnsi="Times New Roman" w:cs="Times New Roman"/>
                <w:sz w:val="24"/>
                <w:szCs w:val="24"/>
              </w:rPr>
              <w:t xml:space="preserve">ter </w:t>
            </w:r>
            <w:proofErr w:type="gramStart"/>
            <w:r w:rsidR="006607B6" w:rsidRPr="00E1139B">
              <w:rPr>
                <w:rStyle w:val="FontStyle47"/>
                <w:rFonts w:ascii="Times New Roman" w:hAnsi="Times New Roman" w:cs="Times New Roman"/>
                <w:sz w:val="24"/>
                <w:szCs w:val="24"/>
              </w:rPr>
              <w:t>steril</w:t>
            </w:r>
            <w:proofErr w:type="gramEnd"/>
            <w:r w:rsidR="006607B6" w:rsidRPr="00E1139B">
              <w:rPr>
                <w:rStyle w:val="FontStyle47"/>
                <w:rFonts w:ascii="Times New Roman" w:hAnsi="Times New Roman" w:cs="Times New Roman"/>
                <w:sz w:val="24"/>
                <w:szCs w:val="24"/>
              </w:rPr>
              <w:t xml:space="preserve"> bir kaba konularak gönderilir.</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hemen laboratuvara gönderilmelidir</w:t>
            </w:r>
          </w:p>
        </w:tc>
      </w:tr>
      <w:tr w:rsidR="006607B6" w:rsidRPr="00E1139B" w:rsidTr="00573547">
        <w:tc>
          <w:tcPr>
            <w:tcW w:w="3624" w:type="dxa"/>
          </w:tcPr>
          <w:p w:rsidR="006607B6" w:rsidRPr="00E1139B" w:rsidRDefault="009C48F2" w:rsidP="00AD4E43">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6607B6"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yarım saatten uzun süre oda ısısında beklemiş örnekler.</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Kantitatif kültür</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EB751A" w:rsidP="00AD4E43">
            <w:pPr>
              <w:pStyle w:val="Style18"/>
              <w:widowControl/>
              <w:spacing w:line="240" w:lineRule="auto"/>
              <w:rPr>
                <w:rStyle w:val="FontStyle47"/>
                <w:rFonts w:ascii="Times New Roman" w:hAnsi="Times New Roman" w:cs="Times New Roman"/>
                <w:sz w:val="24"/>
                <w:szCs w:val="24"/>
              </w:rPr>
            </w:pPr>
            <w:r w:rsidRPr="00EB751A">
              <w:rPr>
                <w:rStyle w:val="FontStyle47"/>
                <w:rFonts w:ascii="Times New Roman" w:hAnsi="Times New Roman" w:cs="Times New Roman"/>
                <w:color w:val="FF0000"/>
                <w:sz w:val="24"/>
                <w:szCs w:val="24"/>
              </w:rPr>
              <w:t>72 saat</w:t>
            </w:r>
          </w:p>
        </w:tc>
      </w:tr>
      <w:tr w:rsidR="006607B6" w:rsidRPr="00E1139B" w:rsidTr="00573547">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573547">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6607B6" w:rsidRPr="00E1139B" w:rsidRDefault="006607B6" w:rsidP="004A76F5">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424C86">
        <w:tc>
          <w:tcPr>
            <w:tcW w:w="3624" w:type="dxa"/>
            <w:tcBorders>
              <w:top w:val="thinThickLargeGap" w:sz="12" w:space="0" w:color="auto"/>
            </w:tcBorders>
          </w:tcPr>
          <w:p w:rsidR="006607B6" w:rsidRPr="00A52210" w:rsidRDefault="006607B6" w:rsidP="00AD4E43">
            <w:pPr>
              <w:pStyle w:val="Style18"/>
              <w:widowControl/>
              <w:spacing w:line="240" w:lineRule="auto"/>
              <w:rPr>
                <w:rStyle w:val="FontStyle47"/>
                <w:rFonts w:ascii="Times New Roman" w:hAnsi="Times New Roman" w:cs="Times New Roman"/>
                <w:b/>
                <w:sz w:val="28"/>
                <w:szCs w:val="28"/>
              </w:rPr>
            </w:pPr>
            <w:r w:rsidRPr="00A52210">
              <w:rPr>
                <w:rStyle w:val="FontStyle47"/>
                <w:rFonts w:ascii="Times New Roman" w:hAnsi="Times New Roman" w:cs="Times New Roman"/>
                <w:b/>
                <w:sz w:val="28"/>
                <w:szCs w:val="28"/>
              </w:rPr>
              <w:t>TEST ADI</w:t>
            </w:r>
          </w:p>
        </w:tc>
        <w:tc>
          <w:tcPr>
            <w:tcW w:w="5933" w:type="dxa"/>
            <w:tcBorders>
              <w:top w:val="thinThickLargeGap" w:sz="12" w:space="0" w:color="auto"/>
            </w:tcBorders>
          </w:tcPr>
          <w:p w:rsidR="006607B6" w:rsidRPr="00A52210" w:rsidRDefault="006607B6" w:rsidP="00A52210">
            <w:pPr>
              <w:pStyle w:val="Style19"/>
              <w:widowControl/>
              <w:rPr>
                <w:rStyle w:val="FontStyle46"/>
                <w:rFonts w:ascii="Times New Roman" w:hAnsi="Times New Roman" w:cs="Times New Roman"/>
                <w:sz w:val="28"/>
                <w:szCs w:val="28"/>
              </w:rPr>
            </w:pPr>
            <w:r w:rsidRPr="00A52210">
              <w:rPr>
                <w:rStyle w:val="FontStyle46"/>
                <w:rFonts w:ascii="Times New Roman" w:hAnsi="Times New Roman" w:cs="Times New Roman"/>
                <w:sz w:val="28"/>
                <w:szCs w:val="28"/>
              </w:rPr>
              <w:t xml:space="preserve">Beyin Omurilik Sıvısı </w:t>
            </w:r>
            <w:r w:rsidR="00A52210">
              <w:rPr>
                <w:rStyle w:val="FontStyle46"/>
                <w:rFonts w:ascii="Times New Roman" w:hAnsi="Times New Roman" w:cs="Times New Roman"/>
                <w:sz w:val="28"/>
                <w:szCs w:val="28"/>
              </w:rPr>
              <w:t>K</w:t>
            </w:r>
            <w:r w:rsidRPr="00A52210">
              <w:rPr>
                <w:rStyle w:val="FontStyle46"/>
                <w:rFonts w:ascii="Times New Roman" w:hAnsi="Times New Roman" w:cs="Times New Roman"/>
                <w:sz w:val="28"/>
                <w:szCs w:val="28"/>
              </w:rPr>
              <w:t>ültürü</w:t>
            </w:r>
          </w:p>
        </w:tc>
      </w:tr>
      <w:tr w:rsidR="006607B6" w:rsidRPr="00E1139B" w:rsidTr="00424C86">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33" w:type="dxa"/>
            <w:tcBorders>
              <w:top w:val="thinThickLargeGap" w:sz="12" w:space="0" w:color="auto"/>
            </w:tcBorders>
          </w:tcPr>
          <w:p w:rsidR="006607B6" w:rsidRPr="00A52210" w:rsidRDefault="006607B6" w:rsidP="00AD4E43">
            <w:pPr>
              <w:pStyle w:val="Style18"/>
              <w:widowControl/>
              <w:spacing w:line="240" w:lineRule="auto"/>
              <w:rPr>
                <w:rStyle w:val="FontStyle47"/>
                <w:rFonts w:ascii="Times New Roman" w:hAnsi="Times New Roman" w:cs="Times New Roman"/>
                <w:b/>
                <w:sz w:val="24"/>
                <w:szCs w:val="24"/>
              </w:rPr>
            </w:pPr>
            <w:r w:rsidRPr="00A52210">
              <w:rPr>
                <w:rStyle w:val="FontStyle47"/>
                <w:rFonts w:ascii="Times New Roman" w:hAnsi="Times New Roman" w:cs="Times New Roman"/>
                <w:b/>
                <w:sz w:val="24"/>
                <w:szCs w:val="24"/>
              </w:rPr>
              <w:t>BOS kültürü</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tüp/Pnömotik sistem için taşıma kabı</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Beyin Omurilik Sıvısı</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En az 2-3 ml</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933" w:type="dxa"/>
          </w:tcPr>
          <w:p w:rsidR="006607B6" w:rsidRPr="00E1139B" w:rsidRDefault="006607B6" w:rsidP="00AD4E43">
            <w:pPr>
              <w:pStyle w:val="Style18"/>
              <w:widowControl/>
              <w:ind w:right="1066"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BOS örnekleri cilt temizliği sonrası lomber ponksiyon ile alınır.</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64" w:lineRule="exact"/>
              <w:ind w:left="5" w:right="1190"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 BOS örneği acilen laboratuvara ulaştırılmalıdır.</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kesinlikle saklanmaz.</w:t>
            </w:r>
          </w:p>
        </w:tc>
      </w:tr>
      <w:tr w:rsidR="006607B6" w:rsidRPr="00E1139B" w:rsidTr="00424C86">
        <w:tc>
          <w:tcPr>
            <w:tcW w:w="3624" w:type="dxa"/>
          </w:tcPr>
          <w:p w:rsidR="006607B6" w:rsidRPr="00E1139B" w:rsidRDefault="009C48F2"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6607B6" w:rsidRPr="00E1139B">
              <w:rPr>
                <w:rStyle w:val="FontStyle47"/>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buzdolabında beklemiş örnekler.</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33" w:type="dxa"/>
          </w:tcPr>
          <w:p w:rsidR="006607B6" w:rsidRPr="00E1139B" w:rsidRDefault="00EB751A" w:rsidP="00AD4E43">
            <w:pPr>
              <w:pStyle w:val="Style18"/>
              <w:widowControl/>
              <w:spacing w:line="240" w:lineRule="auto"/>
              <w:rPr>
                <w:rStyle w:val="FontStyle47"/>
                <w:rFonts w:ascii="Times New Roman" w:hAnsi="Times New Roman" w:cs="Times New Roman"/>
                <w:sz w:val="24"/>
                <w:szCs w:val="24"/>
              </w:rPr>
            </w:pPr>
            <w:r w:rsidRPr="00EB751A">
              <w:rPr>
                <w:rStyle w:val="FontStyle47"/>
                <w:rFonts w:ascii="Times New Roman" w:hAnsi="Times New Roman" w:cs="Times New Roman"/>
                <w:color w:val="FF0000"/>
                <w:sz w:val="24"/>
                <w:szCs w:val="24"/>
              </w:rPr>
              <w:t>72 saat</w:t>
            </w:r>
          </w:p>
        </w:tc>
      </w:tr>
      <w:tr w:rsidR="006607B6" w:rsidRPr="00E1139B" w:rsidTr="00424C86">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24C86">
        <w:tc>
          <w:tcPr>
            <w:tcW w:w="362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Fungal ve mikobakteri kültürü isteniyor ise 2 şer ml örnek gönderilmelidir. Anaerob kültür gerekli ise anaerobik </w:t>
            </w:r>
            <w:r w:rsidR="007878A6">
              <w:rPr>
                <w:rStyle w:val="FontStyle47"/>
                <w:rFonts w:ascii="Times New Roman" w:hAnsi="Times New Roman" w:cs="Times New Roman"/>
                <w:sz w:val="24"/>
                <w:szCs w:val="24"/>
              </w:rPr>
              <w:t>taşıma</w:t>
            </w:r>
            <w:r w:rsidRPr="00E1139B">
              <w:rPr>
                <w:rStyle w:val="FontStyle47"/>
                <w:rFonts w:ascii="Times New Roman" w:hAnsi="Times New Roman" w:cs="Times New Roman"/>
                <w:sz w:val="24"/>
                <w:szCs w:val="24"/>
              </w:rPr>
              <w:t xml:space="preserve"> besiyeri kullanılmalıdır.</w:t>
            </w:r>
          </w:p>
        </w:tc>
      </w:tr>
    </w:tbl>
    <w:p w:rsidR="006607B6" w:rsidRPr="00E1139B" w:rsidRDefault="006607B6" w:rsidP="004A76F5">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4A76F5">
        <w:tc>
          <w:tcPr>
            <w:tcW w:w="3624" w:type="dxa"/>
            <w:tcBorders>
              <w:top w:val="thinThickLargeGap" w:sz="12" w:space="0" w:color="auto"/>
              <w:bottom w:val="thinThickLargeGap" w:sz="12" w:space="0" w:color="auto"/>
            </w:tcBorders>
          </w:tcPr>
          <w:p w:rsidR="006607B6" w:rsidRPr="00AD11E8" w:rsidRDefault="006607B6" w:rsidP="00AD4E43">
            <w:pPr>
              <w:pStyle w:val="Style24"/>
              <w:widowControl/>
              <w:rPr>
                <w:rStyle w:val="FontStyle45"/>
                <w:rFonts w:ascii="Times New Roman" w:hAnsi="Times New Roman" w:cs="Times New Roman"/>
                <w:b/>
                <w:sz w:val="28"/>
                <w:szCs w:val="28"/>
                <w:u w:val="single"/>
              </w:rPr>
            </w:pPr>
            <w:r w:rsidRPr="00AD11E8">
              <w:rPr>
                <w:rStyle w:val="FontStyle45"/>
                <w:rFonts w:ascii="Times New Roman" w:hAnsi="Times New Roman" w:cs="Times New Roman"/>
                <w:b/>
                <w:sz w:val="28"/>
                <w:szCs w:val="28"/>
                <w:u w:val="single"/>
              </w:rPr>
              <w:t>TEST ADI</w:t>
            </w:r>
          </w:p>
        </w:tc>
        <w:tc>
          <w:tcPr>
            <w:tcW w:w="5933" w:type="dxa"/>
            <w:tcBorders>
              <w:top w:val="thinThickLargeGap" w:sz="12" w:space="0" w:color="auto"/>
              <w:bottom w:val="thinThickLargeGap" w:sz="12" w:space="0" w:color="auto"/>
            </w:tcBorders>
          </w:tcPr>
          <w:p w:rsidR="006607B6" w:rsidRPr="00D007E5" w:rsidRDefault="006607B6" w:rsidP="00AD11E8">
            <w:pPr>
              <w:pStyle w:val="Style19"/>
              <w:widowControl/>
              <w:spacing w:line="274" w:lineRule="exact"/>
              <w:rPr>
                <w:rStyle w:val="FontStyle46"/>
                <w:rFonts w:ascii="Times New Roman" w:hAnsi="Times New Roman" w:cs="Times New Roman"/>
                <w:sz w:val="28"/>
                <w:szCs w:val="28"/>
              </w:rPr>
            </w:pPr>
            <w:r w:rsidRPr="00D007E5">
              <w:rPr>
                <w:rStyle w:val="FontStyle46"/>
                <w:rFonts w:ascii="Times New Roman" w:hAnsi="Times New Roman" w:cs="Times New Roman"/>
                <w:sz w:val="28"/>
                <w:szCs w:val="28"/>
              </w:rPr>
              <w:t xml:space="preserve">Plevra </w:t>
            </w:r>
            <w:r w:rsidR="00AD11E8" w:rsidRPr="00D007E5">
              <w:rPr>
                <w:rStyle w:val="FontStyle46"/>
                <w:rFonts w:ascii="Times New Roman" w:hAnsi="Times New Roman" w:cs="Times New Roman"/>
                <w:sz w:val="28"/>
                <w:szCs w:val="28"/>
              </w:rPr>
              <w:t>Sıvıs</w:t>
            </w:r>
            <w:r w:rsidR="00807107">
              <w:rPr>
                <w:rStyle w:val="FontStyle46"/>
                <w:rFonts w:ascii="Times New Roman" w:hAnsi="Times New Roman" w:cs="Times New Roman"/>
                <w:sz w:val="28"/>
                <w:szCs w:val="28"/>
              </w:rPr>
              <w:t>ı</w:t>
            </w:r>
            <w:r w:rsidR="00AD11E8" w:rsidRPr="00D007E5">
              <w:rPr>
                <w:rStyle w:val="FontStyle46"/>
                <w:rFonts w:ascii="Times New Roman" w:hAnsi="Times New Roman" w:cs="Times New Roman"/>
                <w:sz w:val="28"/>
                <w:szCs w:val="28"/>
              </w:rPr>
              <w:t xml:space="preserve"> </w:t>
            </w:r>
            <w:r w:rsidRPr="00D007E5">
              <w:rPr>
                <w:rStyle w:val="FontStyle46"/>
                <w:rFonts w:ascii="Times New Roman" w:hAnsi="Times New Roman" w:cs="Times New Roman"/>
                <w:sz w:val="28"/>
                <w:szCs w:val="28"/>
              </w:rPr>
              <w:t xml:space="preserve">/Periton </w:t>
            </w:r>
            <w:r w:rsidR="00AD11E8" w:rsidRPr="00D007E5">
              <w:rPr>
                <w:rStyle w:val="FontStyle46"/>
                <w:rFonts w:ascii="Times New Roman" w:hAnsi="Times New Roman" w:cs="Times New Roman"/>
                <w:sz w:val="28"/>
                <w:szCs w:val="28"/>
              </w:rPr>
              <w:t xml:space="preserve">Sıvısı </w:t>
            </w:r>
            <w:r w:rsidRPr="00D007E5">
              <w:rPr>
                <w:rStyle w:val="FontStyle46"/>
                <w:rFonts w:ascii="Times New Roman" w:hAnsi="Times New Roman" w:cs="Times New Roman"/>
                <w:sz w:val="28"/>
                <w:szCs w:val="28"/>
              </w:rPr>
              <w:t>/Eklem Sıvısı Kültürü</w:t>
            </w:r>
          </w:p>
        </w:tc>
      </w:tr>
      <w:tr w:rsidR="006607B6" w:rsidRPr="00E1139B" w:rsidTr="004A76F5">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33" w:type="dxa"/>
            <w:tcBorders>
              <w:top w:val="thinThickLargeGap" w:sz="12" w:space="0" w:color="auto"/>
            </w:tcBorders>
          </w:tcPr>
          <w:p w:rsidR="006607B6" w:rsidRPr="00A52210" w:rsidRDefault="00AD11E8" w:rsidP="00AD4E43">
            <w:pPr>
              <w:pStyle w:val="Style18"/>
              <w:widowControl/>
              <w:spacing w:line="240" w:lineRule="auto"/>
              <w:rPr>
                <w:rStyle w:val="FontStyle47"/>
                <w:rFonts w:ascii="Times New Roman" w:hAnsi="Times New Roman" w:cs="Times New Roman"/>
                <w:b/>
                <w:sz w:val="24"/>
                <w:szCs w:val="24"/>
              </w:rPr>
            </w:pPr>
            <w:r w:rsidRPr="00A52210">
              <w:rPr>
                <w:rStyle w:val="FontStyle47"/>
                <w:rFonts w:ascii="Times New Roman" w:hAnsi="Times New Roman" w:cs="Times New Roman"/>
                <w:b/>
                <w:sz w:val="24"/>
                <w:szCs w:val="24"/>
              </w:rPr>
              <w:t>Steril Vücut Sıvıs</w:t>
            </w:r>
            <w:r w:rsidR="00A52210" w:rsidRPr="00A52210">
              <w:rPr>
                <w:rStyle w:val="FontStyle47"/>
                <w:rFonts w:ascii="Times New Roman" w:hAnsi="Times New Roman" w:cs="Times New Roman"/>
                <w:b/>
                <w:sz w:val="24"/>
                <w:szCs w:val="24"/>
              </w:rPr>
              <w:t xml:space="preserve"> Kültürü</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tüp/Pnömotik sistem için taşıma kabı</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Plevra sıvısı/Periton sıvısı/Eklem sıvısı</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AD11E8" w:rsidP="00AD4E43">
            <w:pPr>
              <w:pStyle w:val="Style18"/>
              <w:widowControl/>
              <w:spacing w:line="240" w:lineRule="auto"/>
              <w:rPr>
                <w:rStyle w:val="FontStyle47"/>
                <w:rFonts w:ascii="Times New Roman" w:hAnsi="Times New Roman" w:cs="Times New Roman"/>
                <w:sz w:val="24"/>
                <w:szCs w:val="24"/>
                <w:lang w:val="en-US"/>
              </w:rPr>
            </w:pPr>
            <w:r>
              <w:rPr>
                <w:rStyle w:val="FontStyle47"/>
                <w:rFonts w:ascii="Times New Roman" w:hAnsi="Times New Roman" w:cs="Times New Roman"/>
                <w:sz w:val="24"/>
                <w:szCs w:val="24"/>
              </w:rPr>
              <w:t>&gt;</w:t>
            </w:r>
            <w:r w:rsidR="006607B6" w:rsidRPr="00E1139B">
              <w:rPr>
                <w:rStyle w:val="FontStyle47"/>
                <w:rFonts w:ascii="Times New Roman" w:hAnsi="Times New Roman" w:cs="Times New Roman"/>
                <w:sz w:val="24"/>
                <w:szCs w:val="24"/>
              </w:rPr>
              <w:t xml:space="preserve">1 </w:t>
            </w:r>
            <w:r w:rsidR="006607B6" w:rsidRPr="00E1139B">
              <w:rPr>
                <w:rStyle w:val="FontStyle47"/>
                <w:rFonts w:ascii="Times New Roman" w:hAnsi="Times New Roman" w:cs="Times New Roman"/>
                <w:sz w:val="24"/>
                <w:szCs w:val="24"/>
                <w:lang w:val="en-US"/>
              </w:rPr>
              <w:t>ml</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6607B6" w:rsidP="00AD4E43">
            <w:pPr>
              <w:pStyle w:val="Style18"/>
              <w:widowControl/>
              <w:ind w:left="5"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Cilt temizliği sonrası örnek torasentez, parasentez ve ponksiyon gibi uygun tekniklerle alınır.</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TRANSPORT SICAKLIĞI</w:t>
            </w:r>
          </w:p>
        </w:tc>
        <w:tc>
          <w:tcPr>
            <w:tcW w:w="5933" w:type="dxa"/>
          </w:tcPr>
          <w:p w:rsidR="006607B6" w:rsidRPr="00E1139B" w:rsidRDefault="006607B6" w:rsidP="00AD4E43">
            <w:pPr>
              <w:pStyle w:val="Style18"/>
              <w:widowControl/>
              <w:spacing w:line="259" w:lineRule="exact"/>
              <w:ind w:left="5" w:right="1526"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 örnekler acilen laboratuvara ulaştırılmalıdır.</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kesinlikle saklanmaz.</w:t>
            </w:r>
          </w:p>
        </w:tc>
      </w:tr>
      <w:tr w:rsidR="006607B6" w:rsidRPr="00E1139B" w:rsidTr="004A76F5">
        <w:tc>
          <w:tcPr>
            <w:tcW w:w="3624" w:type="dxa"/>
          </w:tcPr>
          <w:p w:rsidR="006607B6" w:rsidRPr="00E1139B" w:rsidRDefault="006607B6"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9C48F2">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buzdolabında beklemiş örnekler.</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EB751A" w:rsidP="00AD4E43">
            <w:pPr>
              <w:pStyle w:val="Style18"/>
              <w:widowControl/>
              <w:spacing w:line="240" w:lineRule="auto"/>
              <w:rPr>
                <w:rStyle w:val="FontStyle47"/>
                <w:rFonts w:ascii="Times New Roman" w:hAnsi="Times New Roman" w:cs="Times New Roman"/>
                <w:sz w:val="24"/>
                <w:szCs w:val="24"/>
              </w:rPr>
            </w:pPr>
            <w:r w:rsidRPr="00EB751A">
              <w:rPr>
                <w:rStyle w:val="FontStyle47"/>
                <w:rFonts w:ascii="Times New Roman" w:hAnsi="Times New Roman" w:cs="Times New Roman"/>
                <w:color w:val="FF0000"/>
                <w:sz w:val="24"/>
                <w:szCs w:val="24"/>
              </w:rPr>
              <w:t>72 saat</w:t>
            </w:r>
          </w:p>
        </w:tc>
      </w:tr>
      <w:tr w:rsidR="006607B6" w:rsidRPr="00E1139B" w:rsidTr="004A76F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A76F5">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807107" w:rsidP="00AD4E43">
            <w:pPr>
              <w:pStyle w:val="Style18"/>
              <w:widowControl/>
              <w:ind w:left="14" w:hanging="14"/>
              <w:rPr>
                <w:rStyle w:val="FontStyle47"/>
                <w:rFonts w:ascii="Times New Roman" w:hAnsi="Times New Roman" w:cs="Times New Roman"/>
                <w:sz w:val="24"/>
                <w:szCs w:val="24"/>
              </w:rPr>
            </w:pPr>
            <w:r>
              <w:rPr>
                <w:rStyle w:val="FontStyle47"/>
                <w:rFonts w:ascii="Times New Roman" w:hAnsi="Times New Roman" w:cs="Times New Roman"/>
                <w:sz w:val="24"/>
                <w:szCs w:val="24"/>
              </w:rPr>
              <w:t>Anaerop</w:t>
            </w:r>
            <w:r w:rsidR="006607B6" w:rsidRPr="00E1139B">
              <w:rPr>
                <w:rStyle w:val="FontStyle47"/>
                <w:rFonts w:ascii="Times New Roman" w:hAnsi="Times New Roman" w:cs="Times New Roman"/>
                <w:sz w:val="24"/>
                <w:szCs w:val="24"/>
              </w:rPr>
              <w:t xml:space="preserve"> kültür gerekli ise anaerobik </w:t>
            </w:r>
            <w:r w:rsidR="007878A6">
              <w:rPr>
                <w:rStyle w:val="FontStyle47"/>
                <w:rFonts w:ascii="Times New Roman" w:hAnsi="Times New Roman" w:cs="Times New Roman"/>
                <w:sz w:val="24"/>
                <w:szCs w:val="24"/>
              </w:rPr>
              <w:t>taşıma</w:t>
            </w:r>
            <w:r w:rsidR="006607B6" w:rsidRPr="00E1139B">
              <w:rPr>
                <w:rStyle w:val="FontStyle47"/>
                <w:rFonts w:ascii="Times New Roman" w:hAnsi="Times New Roman" w:cs="Times New Roman"/>
                <w:sz w:val="24"/>
                <w:szCs w:val="24"/>
              </w:rPr>
              <w:t xml:space="preserve"> besiyeri kullanılmalıdır.</w:t>
            </w:r>
          </w:p>
        </w:tc>
      </w:tr>
    </w:tbl>
    <w:p w:rsidR="001043E5" w:rsidRPr="00E1139B" w:rsidRDefault="001043E5" w:rsidP="004A76F5">
      <w:pPr>
        <w:spacing w:line="360" w:lineRule="auto"/>
      </w:pPr>
    </w:p>
    <w:tbl>
      <w:tblPr>
        <w:tblW w:w="0" w:type="auto"/>
        <w:tblInd w:w="2" w:type="dxa"/>
        <w:tblLayout w:type="fixed"/>
        <w:tblCellMar>
          <w:left w:w="40" w:type="dxa"/>
          <w:right w:w="40" w:type="dxa"/>
        </w:tblCellMar>
        <w:tblLook w:val="0000" w:firstRow="0" w:lastRow="0" w:firstColumn="0" w:lastColumn="0" w:noHBand="0" w:noVBand="0"/>
      </w:tblPr>
      <w:tblGrid>
        <w:gridCol w:w="3624"/>
        <w:gridCol w:w="5933"/>
      </w:tblGrid>
      <w:tr w:rsidR="006607B6" w:rsidRPr="00E1139B" w:rsidTr="00D007E5">
        <w:tc>
          <w:tcPr>
            <w:tcW w:w="3624" w:type="dxa"/>
            <w:tcBorders>
              <w:top w:val="thinThickLargeGap" w:sz="12" w:space="0" w:color="auto"/>
              <w:bottom w:val="thinThickLargeGap" w:sz="12" w:space="0" w:color="auto"/>
            </w:tcBorders>
          </w:tcPr>
          <w:p w:rsidR="006607B6" w:rsidRPr="00A52210" w:rsidRDefault="006607B6" w:rsidP="00AD4E43">
            <w:pPr>
              <w:pStyle w:val="Style24"/>
              <w:widowControl/>
              <w:rPr>
                <w:rStyle w:val="FontStyle45"/>
                <w:rFonts w:ascii="Times New Roman" w:hAnsi="Times New Roman" w:cs="Times New Roman"/>
                <w:b/>
                <w:sz w:val="28"/>
                <w:szCs w:val="28"/>
              </w:rPr>
            </w:pPr>
            <w:r w:rsidRPr="00A52210">
              <w:rPr>
                <w:rStyle w:val="FontStyle45"/>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A52210" w:rsidRDefault="006607B6" w:rsidP="00FC2F55">
            <w:pPr>
              <w:pStyle w:val="Style19"/>
              <w:widowControl/>
              <w:spacing w:line="264" w:lineRule="exact"/>
              <w:ind w:left="5" w:hanging="5"/>
              <w:rPr>
                <w:rStyle w:val="FontStyle46"/>
                <w:rFonts w:ascii="Times New Roman" w:hAnsi="Times New Roman" w:cs="Times New Roman"/>
                <w:sz w:val="28"/>
                <w:szCs w:val="28"/>
              </w:rPr>
            </w:pPr>
            <w:r w:rsidRPr="00A52210">
              <w:rPr>
                <w:rStyle w:val="FontStyle46"/>
                <w:rFonts w:ascii="Times New Roman" w:hAnsi="Times New Roman" w:cs="Times New Roman"/>
                <w:sz w:val="28"/>
                <w:szCs w:val="28"/>
              </w:rPr>
              <w:t>Göz Kapağı Kültürü/Konjunktiva /Vitreus /Kornea /Preseptal ve Orbital Selülit Kültürü</w:t>
            </w:r>
          </w:p>
        </w:tc>
      </w:tr>
      <w:tr w:rsidR="006607B6" w:rsidRPr="00E1139B" w:rsidTr="00D007E5">
        <w:trPr>
          <w:trHeight w:val="65"/>
        </w:trPr>
        <w:tc>
          <w:tcPr>
            <w:tcW w:w="9557" w:type="dxa"/>
            <w:gridSpan w:val="2"/>
            <w:tcBorders>
              <w:top w:val="thinThickLargeGap" w:sz="12" w:space="0" w:color="auto"/>
            </w:tcBorders>
          </w:tcPr>
          <w:p w:rsidR="006607B6" w:rsidRPr="00E1139B" w:rsidRDefault="006607B6" w:rsidP="00AD4E43">
            <w:pPr>
              <w:pStyle w:val="Style24"/>
              <w:widowControl/>
              <w:rPr>
                <w:rStyle w:val="FontStyle47"/>
                <w:rFonts w:ascii="Times New Roman" w:hAnsi="Times New Roman" w:cs="Times New Roman"/>
                <w:sz w:val="24"/>
                <w:szCs w:val="24"/>
              </w:rPr>
            </w:pP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eküvyon </w:t>
            </w:r>
            <w:r w:rsidRPr="003C3E5C">
              <w:rPr>
                <w:rStyle w:val="FontStyle47"/>
                <w:rFonts w:ascii="Times New Roman" w:hAnsi="Times New Roman" w:cs="Times New Roman"/>
                <w:sz w:val="24"/>
                <w:szCs w:val="24"/>
              </w:rPr>
              <w:t xml:space="preserve">/Stuart transport </w:t>
            </w:r>
            <w:r w:rsidRPr="00E1139B">
              <w:rPr>
                <w:rStyle w:val="FontStyle47"/>
                <w:rFonts w:ascii="Times New Roman" w:hAnsi="Times New Roman" w:cs="Times New Roman"/>
                <w:sz w:val="24"/>
                <w:szCs w:val="24"/>
              </w:rPr>
              <w:t xml:space="preserve">besiyeri/ 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eküvyon ve besiyeri içeren taşıma kabı/vitreus sıvı ve </w:t>
            </w:r>
            <w:r w:rsidRPr="003C3E5C">
              <w:rPr>
                <w:rStyle w:val="FontStyle47"/>
                <w:rFonts w:ascii="Times New Roman" w:hAnsi="Times New Roman" w:cs="Times New Roman"/>
                <w:sz w:val="24"/>
                <w:szCs w:val="24"/>
              </w:rPr>
              <w:t xml:space="preserve">orbital </w:t>
            </w:r>
            <w:r w:rsidRPr="00E1139B">
              <w:rPr>
                <w:rStyle w:val="FontStyle47"/>
                <w:rFonts w:ascii="Times New Roman" w:hAnsi="Times New Roman" w:cs="Times New Roman"/>
                <w:sz w:val="24"/>
                <w:szCs w:val="24"/>
              </w:rPr>
              <w:t>selülit için enjektör</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33"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Göz kapağı/konjunktiva sürüntüsü/vitreus sıvısı/kornea kazıntısı/orbital selülit aspirasyonu</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Vitreus sıvısı için; birkaç damla</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33"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Göz kapağı ve konjunktiva kültürü için topikal anestetik uygulamadan önce eküvyonla inferior tarsal konjunktiva ve fornikse sürtülmesiyle; vitreus sıvısı aspirasyon ile birkaç damla; keratitte topikal anestetik sonrası kimura spatülü ile kazıntı alınır. </w:t>
            </w:r>
            <w:r w:rsidRPr="003C3E5C">
              <w:rPr>
                <w:rStyle w:val="FontStyle47"/>
                <w:rFonts w:ascii="Times New Roman" w:hAnsi="Times New Roman" w:cs="Times New Roman"/>
                <w:sz w:val="24"/>
                <w:szCs w:val="24"/>
              </w:rPr>
              <w:t xml:space="preserve">Orbital </w:t>
            </w:r>
            <w:r w:rsidRPr="00E1139B">
              <w:rPr>
                <w:rStyle w:val="FontStyle47"/>
                <w:rFonts w:ascii="Times New Roman" w:hAnsi="Times New Roman" w:cs="Times New Roman"/>
                <w:sz w:val="24"/>
                <w:szCs w:val="24"/>
              </w:rPr>
              <w:t>selülitte fluktuasyon bölgesinden insizyon ve aspirasyon ile örnek alınır. Korneal örnek ve vitreus örnekle birlikte bu örneklerin alımı öncesi mutlaka konjunktivadan da örnek alınmalıdır. Orbital selülitte ise mutlaka eş zamanlı kan kültürü de alınmalıdır.</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33" w:type="dxa"/>
          </w:tcPr>
          <w:p w:rsidR="006607B6" w:rsidRPr="00E1139B" w:rsidRDefault="006607B6" w:rsidP="00AD4E43">
            <w:pPr>
              <w:pStyle w:val="Style18"/>
              <w:widowControl/>
              <w:ind w:left="10" w:right="1085"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Alınan tüm örnekler bekletilmeden hemen laboratuvara gönderilmelidir.</w:t>
            </w:r>
          </w:p>
        </w:tc>
      </w:tr>
      <w:tr w:rsidR="006607B6" w:rsidRPr="00E1139B" w:rsidTr="00D007E5">
        <w:tc>
          <w:tcPr>
            <w:tcW w:w="3624" w:type="dxa"/>
          </w:tcPr>
          <w:p w:rsidR="006607B6" w:rsidRPr="00E1139B" w:rsidRDefault="006607B6"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9C48F2">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933" w:type="dxa"/>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buzdolabında beklemiş örnekler.</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33" w:type="dxa"/>
          </w:tcPr>
          <w:p w:rsidR="006607B6" w:rsidRPr="00E1139B" w:rsidRDefault="00EB751A" w:rsidP="00AD4E43">
            <w:pPr>
              <w:pStyle w:val="Style18"/>
              <w:widowControl/>
              <w:spacing w:line="240" w:lineRule="auto"/>
              <w:rPr>
                <w:rStyle w:val="FontStyle47"/>
                <w:rFonts w:ascii="Times New Roman" w:hAnsi="Times New Roman" w:cs="Times New Roman"/>
                <w:sz w:val="24"/>
                <w:szCs w:val="24"/>
              </w:rPr>
            </w:pPr>
            <w:r w:rsidRPr="00EB751A">
              <w:rPr>
                <w:rStyle w:val="FontStyle47"/>
                <w:rFonts w:ascii="Times New Roman" w:hAnsi="Times New Roman" w:cs="Times New Roman"/>
                <w:color w:val="FF0000"/>
                <w:sz w:val="24"/>
                <w:szCs w:val="24"/>
              </w:rPr>
              <w:t>48-72 saat</w:t>
            </w:r>
          </w:p>
        </w:tc>
      </w:tr>
      <w:tr w:rsidR="006607B6" w:rsidRPr="00E1139B" w:rsidTr="00D007E5">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33"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33" w:type="dxa"/>
            <w:tcBorders>
              <w:bottom w:val="thinThickLargeGap" w:sz="12" w:space="0" w:color="auto"/>
            </w:tcBorders>
          </w:tcPr>
          <w:p w:rsidR="006607B6" w:rsidRPr="00E1139B" w:rsidRDefault="006607B6" w:rsidP="007878A6">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miktarı az olduğu için özellikle vitreus sıvısı ve kornea kazıntı kültürlerinin hasta başında kanlı agar </w:t>
            </w:r>
            <w:r w:rsidR="007878A6">
              <w:rPr>
                <w:rStyle w:val="FontStyle47"/>
                <w:rFonts w:ascii="Times New Roman" w:hAnsi="Times New Roman" w:cs="Times New Roman"/>
                <w:sz w:val="24"/>
                <w:szCs w:val="24"/>
              </w:rPr>
              <w:t>ve</w:t>
            </w:r>
            <w:r w:rsidRPr="003C3E5C">
              <w:rPr>
                <w:rStyle w:val="FontStyle47"/>
                <w:rFonts w:ascii="Times New Roman" w:hAnsi="Times New Roman" w:cs="Times New Roman"/>
                <w:sz w:val="24"/>
                <w:szCs w:val="24"/>
              </w:rPr>
              <w:t xml:space="preserve">va </w:t>
            </w:r>
            <w:r w:rsidRPr="00E1139B">
              <w:rPr>
                <w:rStyle w:val="FontStyle47"/>
                <w:rFonts w:ascii="Times New Roman" w:hAnsi="Times New Roman" w:cs="Times New Roman"/>
                <w:sz w:val="24"/>
                <w:szCs w:val="24"/>
              </w:rPr>
              <w:t>çukulata agara ekilmeleri gereklidir. Eğer fungal veya mikobakteriyel inceleme</w:t>
            </w:r>
            <w:r w:rsidR="007878A6">
              <w:rPr>
                <w:rStyle w:val="FontStyle47"/>
                <w:rFonts w:ascii="Times New Roman" w:hAnsi="Times New Roman" w:cs="Times New Roman"/>
                <w:sz w:val="24"/>
                <w:szCs w:val="24"/>
              </w:rPr>
              <w:t xml:space="preserve"> ve kültür</w:t>
            </w:r>
            <w:r w:rsidRPr="00E1139B">
              <w:rPr>
                <w:rStyle w:val="FontStyle47"/>
                <w:rFonts w:ascii="Times New Roman" w:hAnsi="Times New Roman" w:cs="Times New Roman"/>
                <w:sz w:val="24"/>
                <w:szCs w:val="24"/>
              </w:rPr>
              <w:t xml:space="preserve"> isteniyor ise labora</w:t>
            </w:r>
            <w:r w:rsidR="007878A6">
              <w:rPr>
                <w:rStyle w:val="FontStyle47"/>
                <w:rFonts w:ascii="Times New Roman" w:hAnsi="Times New Roman" w:cs="Times New Roman"/>
                <w:sz w:val="24"/>
                <w:szCs w:val="24"/>
              </w:rPr>
              <w:t>tuvara bilgi verilmelidir</w:t>
            </w:r>
            <w:r w:rsidRPr="00E1139B">
              <w:rPr>
                <w:rStyle w:val="FontStyle47"/>
                <w:rFonts w:ascii="Times New Roman" w:hAnsi="Times New Roman" w:cs="Times New Roman"/>
                <w:sz w:val="24"/>
                <w:szCs w:val="24"/>
              </w:rPr>
              <w:t>.</w:t>
            </w:r>
          </w:p>
        </w:tc>
      </w:tr>
    </w:tbl>
    <w:p w:rsidR="00B1528A" w:rsidRPr="00E1139B" w:rsidRDefault="00B1528A" w:rsidP="004A76F5">
      <w:pPr>
        <w:spacing w:line="360" w:lineRule="auto"/>
      </w:pPr>
    </w:p>
    <w:tbl>
      <w:tblPr>
        <w:tblW w:w="0" w:type="auto"/>
        <w:tblInd w:w="2" w:type="dxa"/>
        <w:tblLayout w:type="fixed"/>
        <w:tblCellMar>
          <w:left w:w="40" w:type="dxa"/>
          <w:right w:w="40" w:type="dxa"/>
        </w:tblCellMar>
        <w:tblLook w:val="0000" w:firstRow="0" w:lastRow="0" w:firstColumn="0" w:lastColumn="0" w:noHBand="0" w:noVBand="0"/>
      </w:tblPr>
      <w:tblGrid>
        <w:gridCol w:w="3624"/>
        <w:gridCol w:w="5904"/>
      </w:tblGrid>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24"/>
              <w:widowControl/>
              <w:rPr>
                <w:rStyle w:val="FontStyle45"/>
                <w:rFonts w:ascii="Times New Roman" w:hAnsi="Times New Roman" w:cs="Times New Roman"/>
                <w:b/>
                <w:sz w:val="28"/>
                <w:szCs w:val="28"/>
              </w:rPr>
            </w:pPr>
            <w:r w:rsidRPr="0097377B">
              <w:rPr>
                <w:rStyle w:val="FontStyle45"/>
                <w:rFonts w:ascii="Times New Roman" w:hAnsi="Times New Roman" w:cs="Times New Roman"/>
                <w:b/>
                <w:sz w:val="28"/>
                <w:szCs w:val="28"/>
              </w:rPr>
              <w:t>TEST ADI</w:t>
            </w:r>
          </w:p>
        </w:tc>
        <w:tc>
          <w:tcPr>
            <w:tcW w:w="590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Yara Kültürü</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04" w:type="dxa"/>
            <w:tcBorders>
              <w:top w:val="thinThickLargeGap" w:sz="12" w:space="0" w:color="auto"/>
            </w:tcBorders>
          </w:tcPr>
          <w:p w:rsidR="006607B6" w:rsidRPr="0097377B" w:rsidRDefault="006607B6" w:rsidP="00AD4E43">
            <w:pPr>
              <w:pStyle w:val="Style18"/>
              <w:widowControl/>
              <w:spacing w:line="240" w:lineRule="auto"/>
              <w:rPr>
                <w:rStyle w:val="FontStyle47"/>
                <w:rFonts w:ascii="Times New Roman" w:hAnsi="Times New Roman" w:cs="Times New Roman"/>
                <w:b/>
                <w:sz w:val="24"/>
                <w:szCs w:val="24"/>
              </w:rPr>
            </w:pPr>
            <w:r w:rsidRPr="0097377B">
              <w:rPr>
                <w:rStyle w:val="FontStyle47"/>
                <w:rFonts w:ascii="Times New Roman" w:hAnsi="Times New Roman" w:cs="Times New Roman"/>
                <w:b/>
                <w:sz w:val="24"/>
                <w:szCs w:val="24"/>
              </w:rPr>
              <w:t>Pü kültürü, Abse kültürü</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04"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kapaklı tüp/eküvyon/Pnömotik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eküvyon ve besiyeri içeren taşıma kabı</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ÖRNEK TÜRÜ</w:t>
            </w:r>
          </w:p>
        </w:tc>
        <w:tc>
          <w:tcPr>
            <w:tcW w:w="5904" w:type="dxa"/>
          </w:tcPr>
          <w:p w:rsidR="006607B6" w:rsidRPr="00E1139B" w:rsidRDefault="006607B6" w:rsidP="00AD4E43">
            <w:pPr>
              <w:pStyle w:val="Style18"/>
              <w:widowControl/>
              <w:spacing w:line="27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Aspirasyon örnekleri, punch biyopsi, yüzeyel sürüntü</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Pr>
          <w:p w:rsidR="00ED3A5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ED3A5B" w:rsidRPr="00ED3A5B" w:rsidRDefault="00ED3A5B" w:rsidP="00ED3A5B"/>
          <w:p w:rsidR="00ED3A5B" w:rsidRPr="00ED3A5B" w:rsidRDefault="00ED3A5B" w:rsidP="00ED3A5B"/>
          <w:p w:rsidR="00ED3A5B" w:rsidRDefault="00ED3A5B" w:rsidP="00ED3A5B"/>
          <w:p w:rsidR="006607B6" w:rsidRPr="00ED3A5B" w:rsidRDefault="006607B6" w:rsidP="00ED3A5B"/>
        </w:tc>
        <w:tc>
          <w:tcPr>
            <w:tcW w:w="5904" w:type="dxa"/>
          </w:tcPr>
          <w:p w:rsidR="006607B6" w:rsidRPr="00E1139B" w:rsidRDefault="006607B6" w:rsidP="00AD4E43">
            <w:pPr>
              <w:pStyle w:val="Style18"/>
              <w:widowControl/>
              <w:spacing w:line="26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Alınacak örneğin cilt </w:t>
            </w:r>
            <w:proofErr w:type="gramStart"/>
            <w:r w:rsidRPr="00E1139B">
              <w:rPr>
                <w:rStyle w:val="FontStyle47"/>
                <w:rFonts w:ascii="Times New Roman" w:hAnsi="Times New Roman" w:cs="Times New Roman"/>
                <w:sz w:val="24"/>
                <w:szCs w:val="24"/>
              </w:rPr>
              <w:t>florası</w:t>
            </w:r>
            <w:proofErr w:type="gramEnd"/>
            <w:r w:rsidRPr="00E1139B">
              <w:rPr>
                <w:rStyle w:val="FontStyle47"/>
                <w:rFonts w:ascii="Times New Roman" w:hAnsi="Times New Roman" w:cs="Times New Roman"/>
                <w:sz w:val="24"/>
                <w:szCs w:val="24"/>
              </w:rPr>
              <w:t xml:space="preserve"> ile kontaminasyonunu önlemek ve kolonize olan mikroorganizmaları uzaklaştırmak için cilt temizliği yapılmalıdır. Yüzey önce %70'lik alkol ile daha sonra iyot solüsyonu (%1'lik serbest iyot) ile silinir. Dezenfektan kuruduktan sonra iyot artıkları %70'lik alkol ile temizlenir.</w:t>
            </w:r>
          </w:p>
        </w:tc>
      </w:tr>
      <w:tr w:rsidR="00ED3A5B" w:rsidRPr="00E1139B" w:rsidTr="00A52210">
        <w:tc>
          <w:tcPr>
            <w:tcW w:w="3624" w:type="dxa"/>
          </w:tcPr>
          <w:p w:rsidR="00ED3A5B" w:rsidRPr="00E1139B" w:rsidRDefault="00ED3A5B"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p>
        </w:tc>
        <w:tc>
          <w:tcPr>
            <w:tcW w:w="5904" w:type="dxa"/>
          </w:tcPr>
          <w:p w:rsidR="00ED3A5B" w:rsidRPr="00E1139B" w:rsidRDefault="00ED3A5B" w:rsidP="00AD4E43">
            <w:pPr>
              <w:pStyle w:val="Style18"/>
              <w:widowControl/>
              <w:spacing w:line="26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ED3A5B" w:rsidRPr="00E1139B" w:rsidTr="00A52210">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04" w:type="dxa"/>
          </w:tcPr>
          <w:p w:rsidR="00ED3A5B" w:rsidRPr="00E1139B" w:rsidRDefault="00ED3A5B" w:rsidP="00320271">
            <w:pPr>
              <w:pStyle w:val="Style18"/>
              <w:widowControl/>
              <w:spacing w:line="264" w:lineRule="exact"/>
              <w:ind w:firstLine="1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1 saat içinde </w:t>
            </w:r>
            <w:r w:rsidR="00807107"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ulaştırılamayacak örnekler buzdolabında saklanmalıdır. Biyopsi örneklerinin naklinde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serum fizyolojik kullanılmalıdır. Kesinlikle formalin kullanılmamalıdır.</w:t>
            </w:r>
          </w:p>
        </w:tc>
      </w:tr>
      <w:tr w:rsidR="00ED3A5B" w:rsidRPr="00E1139B" w:rsidTr="00A52210">
        <w:tc>
          <w:tcPr>
            <w:tcW w:w="3624" w:type="dxa"/>
          </w:tcPr>
          <w:p w:rsidR="00ED3A5B" w:rsidRPr="00E1139B" w:rsidRDefault="00ED3A5B"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90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koşullarda gönderilmeyen örnekler</w:t>
            </w:r>
          </w:p>
        </w:tc>
      </w:tr>
      <w:tr w:rsidR="00ED3A5B" w:rsidRPr="00E1139B" w:rsidTr="00A52210">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0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Kültür</w:t>
            </w:r>
          </w:p>
        </w:tc>
      </w:tr>
      <w:tr w:rsidR="00ED3A5B" w:rsidRPr="00E1139B" w:rsidTr="00A52210">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0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D3A5B" w:rsidRPr="00E1139B" w:rsidTr="00A52210">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04" w:type="dxa"/>
          </w:tcPr>
          <w:p w:rsidR="00ED3A5B" w:rsidRPr="00E1139B" w:rsidRDefault="00EB751A" w:rsidP="00320271">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48</w:t>
            </w:r>
            <w:r w:rsidR="00ED3A5B" w:rsidRPr="00E1139B">
              <w:rPr>
                <w:rStyle w:val="FontStyle47"/>
                <w:rFonts w:ascii="Times New Roman" w:hAnsi="Times New Roman" w:cs="Times New Roman"/>
                <w:sz w:val="24"/>
                <w:szCs w:val="24"/>
              </w:rPr>
              <w:t xml:space="preserve"> saat sonra</w:t>
            </w:r>
          </w:p>
        </w:tc>
      </w:tr>
      <w:tr w:rsidR="00ED3A5B" w:rsidRPr="00E1139B" w:rsidTr="00A52210">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0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ED3A5B" w:rsidRPr="00E1139B" w:rsidTr="00A52210">
        <w:tc>
          <w:tcPr>
            <w:tcW w:w="3624" w:type="dxa"/>
            <w:tcBorders>
              <w:bottom w:val="thinThickLargeGap" w:sz="12" w:space="0" w:color="auto"/>
            </w:tcBorders>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904" w:type="dxa"/>
            <w:tcBorders>
              <w:bottom w:val="thinThickLargeGap" w:sz="12" w:space="0" w:color="auto"/>
            </w:tcBorders>
          </w:tcPr>
          <w:p w:rsidR="00ED3A5B" w:rsidRPr="00E1139B" w:rsidRDefault="00ED3A5B" w:rsidP="00320271">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*Aspirasyon örnekleri tercih edilmelidir. Lezyon tabanından enjektör ile yapılan aspirasyonda materyal elde edilemezse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serum fizyolojik verilerek aspirasyon tekrarlanmalıdır. *Yüzeyel sürüntülerde örnek lezyonun ilerleyen kenarından alınmalıdır. Yalnızca pü ya da eksudanın alınması yeterli değildir. *Yanık yaralarında kültür, geniş temizleme ve debridman sonrası alınmalı ve biyopsi örnekleri tercih edilmelidir.</w:t>
            </w:r>
          </w:p>
        </w:tc>
      </w:tr>
    </w:tbl>
    <w:p w:rsidR="0097377B" w:rsidRPr="00FC2F55" w:rsidRDefault="0097377B" w:rsidP="004A76F5">
      <w:pPr>
        <w:spacing w:line="360" w:lineRule="auto"/>
        <w:jc w:val="center"/>
      </w:pPr>
    </w:p>
    <w:tbl>
      <w:tblPr>
        <w:tblW w:w="0" w:type="auto"/>
        <w:tblInd w:w="2" w:type="dxa"/>
        <w:tblLayout w:type="fixed"/>
        <w:tblCellMar>
          <w:left w:w="40" w:type="dxa"/>
          <w:right w:w="40" w:type="dxa"/>
        </w:tblCellMar>
        <w:tblLook w:val="0000" w:firstRow="0" w:lastRow="0" w:firstColumn="0" w:lastColumn="0" w:noHBand="0" w:noVBand="0"/>
      </w:tblPr>
      <w:tblGrid>
        <w:gridCol w:w="3624"/>
        <w:gridCol w:w="5904"/>
      </w:tblGrid>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24"/>
              <w:widowControl/>
              <w:rPr>
                <w:rStyle w:val="FontStyle45"/>
                <w:rFonts w:ascii="Times New Roman" w:hAnsi="Times New Roman" w:cs="Times New Roman"/>
                <w:b/>
                <w:sz w:val="28"/>
                <w:szCs w:val="28"/>
                <w:u w:val="single"/>
              </w:rPr>
            </w:pPr>
            <w:r w:rsidRPr="0097377B">
              <w:rPr>
                <w:rStyle w:val="FontStyle45"/>
                <w:rFonts w:ascii="Times New Roman" w:hAnsi="Times New Roman" w:cs="Times New Roman"/>
                <w:b/>
                <w:sz w:val="28"/>
                <w:szCs w:val="28"/>
                <w:u w:val="single"/>
              </w:rPr>
              <w:t>TEST ADI</w:t>
            </w:r>
          </w:p>
        </w:tc>
        <w:tc>
          <w:tcPr>
            <w:tcW w:w="590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9"/>
              <w:widowControl/>
              <w:rPr>
                <w:rStyle w:val="FontStyle46"/>
                <w:rFonts w:ascii="Times New Roman" w:hAnsi="Times New Roman" w:cs="Times New Roman"/>
                <w:sz w:val="28"/>
                <w:szCs w:val="28"/>
                <w:u w:val="single"/>
              </w:rPr>
            </w:pPr>
            <w:r w:rsidRPr="0097377B">
              <w:rPr>
                <w:rStyle w:val="FontStyle46"/>
                <w:rFonts w:ascii="Times New Roman" w:hAnsi="Times New Roman" w:cs="Times New Roman"/>
                <w:sz w:val="28"/>
                <w:szCs w:val="28"/>
                <w:u w:val="single"/>
              </w:rPr>
              <w:t>Anaerop Kültür</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90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904"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Oksijenle teması önlenmiş enjektör</w:t>
            </w:r>
            <w:r w:rsidR="00807107">
              <w:rPr>
                <w:rStyle w:val="FontStyle47"/>
                <w:rFonts w:ascii="Times New Roman" w:hAnsi="Times New Roman" w:cs="Times New Roman"/>
                <w:sz w:val="24"/>
                <w:szCs w:val="24"/>
              </w:rPr>
              <w:t>, anaerop</w:t>
            </w:r>
            <w:r w:rsidRPr="00E1139B">
              <w:rPr>
                <w:rStyle w:val="FontStyle47"/>
                <w:rFonts w:ascii="Times New Roman" w:hAnsi="Times New Roman" w:cs="Times New Roman"/>
                <w:sz w:val="24"/>
                <w:szCs w:val="24"/>
              </w:rPr>
              <w:t xml:space="preserve"> transpo</w:t>
            </w:r>
            <w:r w:rsidR="00807107">
              <w:rPr>
                <w:rStyle w:val="FontStyle47"/>
                <w:rFonts w:ascii="Times New Roman" w:hAnsi="Times New Roman" w:cs="Times New Roman"/>
                <w:sz w:val="24"/>
                <w:szCs w:val="24"/>
              </w:rPr>
              <w:t>rt besiyeri, anaerop</w:t>
            </w:r>
            <w:r w:rsidRPr="00E1139B">
              <w:rPr>
                <w:rStyle w:val="FontStyle47"/>
                <w:rFonts w:ascii="Times New Roman" w:hAnsi="Times New Roman" w:cs="Times New Roman"/>
                <w:sz w:val="24"/>
                <w:szCs w:val="24"/>
              </w:rPr>
              <w:t xml:space="preserve"> kan kültür vasatı</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904" w:type="dxa"/>
          </w:tcPr>
          <w:p w:rsidR="006607B6" w:rsidRPr="00E1139B" w:rsidRDefault="006607B6" w:rsidP="00AD4E43">
            <w:pPr>
              <w:pStyle w:val="Style18"/>
              <w:widowControl/>
              <w:spacing w:line="264" w:lineRule="exact"/>
              <w:ind w:left="10" w:hanging="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Apse aspiratı,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vücut sıvıları, doku biyopsi örnekleri, transtrakeal örnekler, bronş fırçalama örneği, sinus aspiratı, kan, safra, kuldosentez sıvısı, suprapubik idrar aspiratı, sezeryanla elde edilen plasental doku, uterin ve endometrial örnekler</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En az 0,5 ml</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90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Aseptik koşullar sağlanmalıdır.</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acilen </w:t>
            </w:r>
            <w:r w:rsidR="007409CB">
              <w:rPr>
                <w:rStyle w:val="FontStyle47"/>
                <w:rFonts w:ascii="Times New Roman" w:hAnsi="Times New Roman" w:cs="Times New Roman"/>
                <w:sz w:val="24"/>
                <w:szCs w:val="24"/>
              </w:rPr>
              <w:t>laboratuvar</w:t>
            </w:r>
            <w:r w:rsidRPr="00E1139B">
              <w:rPr>
                <w:rStyle w:val="FontStyle47"/>
                <w:rFonts w:ascii="Times New Roman" w:hAnsi="Times New Roman" w:cs="Times New Roman"/>
                <w:sz w:val="24"/>
                <w:szCs w:val="24"/>
              </w:rPr>
              <w:t>a ulaştırılmalıdır.</w:t>
            </w:r>
          </w:p>
        </w:tc>
      </w:tr>
      <w:tr w:rsidR="006607B6" w:rsidRPr="00E1139B" w:rsidTr="00A52210">
        <w:tc>
          <w:tcPr>
            <w:tcW w:w="3624" w:type="dxa"/>
          </w:tcPr>
          <w:p w:rsidR="006607B6" w:rsidRPr="00E1139B" w:rsidRDefault="006607B6"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904" w:type="dxa"/>
          </w:tcPr>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Normal </w:t>
            </w:r>
            <w:proofErr w:type="gramStart"/>
            <w:r w:rsidRPr="00E1139B">
              <w:rPr>
                <w:rStyle w:val="FontStyle47"/>
                <w:rFonts w:ascii="Times New Roman" w:hAnsi="Times New Roman" w:cs="Times New Roman"/>
                <w:sz w:val="24"/>
                <w:szCs w:val="24"/>
              </w:rPr>
              <w:t>flo</w:t>
            </w:r>
            <w:r w:rsidR="00807107">
              <w:rPr>
                <w:rStyle w:val="FontStyle47"/>
                <w:rFonts w:ascii="Times New Roman" w:hAnsi="Times New Roman" w:cs="Times New Roman"/>
                <w:sz w:val="24"/>
                <w:szCs w:val="24"/>
              </w:rPr>
              <w:t>rada</w:t>
            </w:r>
            <w:proofErr w:type="gramEnd"/>
            <w:r w:rsidR="00807107">
              <w:rPr>
                <w:rStyle w:val="FontStyle47"/>
                <w:rFonts w:ascii="Times New Roman" w:hAnsi="Times New Roman" w:cs="Times New Roman"/>
                <w:sz w:val="24"/>
                <w:szCs w:val="24"/>
              </w:rPr>
              <w:t xml:space="preserve"> anaerop</w:t>
            </w:r>
            <w:r w:rsidRPr="00E1139B">
              <w:rPr>
                <w:rStyle w:val="FontStyle47"/>
                <w:rFonts w:ascii="Times New Roman" w:hAnsi="Times New Roman" w:cs="Times New Roman"/>
                <w:sz w:val="24"/>
                <w:szCs w:val="24"/>
              </w:rPr>
              <w:t xml:space="preserve"> mikroorganizmaların da yer aldığı bölge (boğaz, rektal ve servikovajinal sürüntü örnekleri) örnekleri, balgam, idrar, bronş yıkama ör</w:t>
            </w:r>
            <w:r w:rsidR="00807107">
              <w:rPr>
                <w:rStyle w:val="FontStyle47"/>
                <w:rFonts w:ascii="Times New Roman" w:hAnsi="Times New Roman" w:cs="Times New Roman"/>
                <w:sz w:val="24"/>
                <w:szCs w:val="24"/>
              </w:rPr>
              <w:t>neği, dekübit ülserleri, anaerop</w:t>
            </w:r>
            <w:r w:rsidRPr="00E1139B">
              <w:rPr>
                <w:rStyle w:val="FontStyle47"/>
                <w:rFonts w:ascii="Times New Roman" w:hAnsi="Times New Roman" w:cs="Times New Roman"/>
                <w:sz w:val="24"/>
                <w:szCs w:val="24"/>
              </w:rPr>
              <w:t xml:space="preserve"> transport kurallarına uygunsuz gönderilen örnekler, eküvyon ile gönderilen örnekler</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904" w:type="dxa"/>
          </w:tcPr>
          <w:p w:rsidR="006607B6" w:rsidRPr="00E1139B" w:rsidRDefault="007878A6"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Anaerop</w:t>
            </w:r>
            <w:r w:rsidR="006607B6" w:rsidRPr="00E1139B">
              <w:rPr>
                <w:rStyle w:val="FontStyle47"/>
                <w:rFonts w:ascii="Times New Roman" w:hAnsi="Times New Roman" w:cs="Times New Roman"/>
                <w:sz w:val="24"/>
                <w:szCs w:val="24"/>
              </w:rPr>
              <w:t xml:space="preserve"> kültür</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5 gün</w:t>
            </w:r>
          </w:p>
        </w:tc>
      </w:tr>
      <w:tr w:rsidR="006607B6" w:rsidRPr="00E1139B" w:rsidTr="00A52210">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90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UYARI</w:t>
            </w:r>
          </w:p>
        </w:tc>
        <w:tc>
          <w:tcPr>
            <w:tcW w:w="590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6607B6" w:rsidRDefault="006607B6" w:rsidP="00AD4E43"/>
    <w:p w:rsidR="006607B6" w:rsidRDefault="00EF11B6" w:rsidP="0097377B">
      <w:pPr>
        <w:rPr>
          <w:rStyle w:val="FontStyle46"/>
          <w:rFonts w:ascii="Times New Roman" w:hAnsi="Times New Roman" w:cs="Times New Roman"/>
          <w:sz w:val="28"/>
          <w:szCs w:val="28"/>
        </w:rPr>
      </w:pPr>
      <w:r>
        <w:rPr>
          <w:rStyle w:val="FontStyle46"/>
          <w:rFonts w:ascii="Times New Roman" w:hAnsi="Times New Roman" w:cs="Times New Roman"/>
          <w:sz w:val="28"/>
          <w:szCs w:val="28"/>
        </w:rPr>
        <w:t>B.3.2.</w:t>
      </w:r>
      <w:r w:rsidR="006607B6" w:rsidRPr="0097377B">
        <w:rPr>
          <w:rStyle w:val="FontStyle46"/>
          <w:rFonts w:ascii="Times New Roman" w:hAnsi="Times New Roman" w:cs="Times New Roman"/>
          <w:sz w:val="28"/>
          <w:szCs w:val="28"/>
        </w:rPr>
        <w:t>DİREKT MİKROSKOBİK İNCELEME</w:t>
      </w:r>
    </w:p>
    <w:p w:rsidR="00EF11B6" w:rsidRPr="0097377B" w:rsidRDefault="00EF11B6" w:rsidP="0097377B">
      <w:pPr>
        <w:rPr>
          <w:sz w:val="28"/>
          <w:szCs w:val="28"/>
        </w:rPr>
      </w:pPr>
    </w:p>
    <w:tbl>
      <w:tblPr>
        <w:tblW w:w="9518" w:type="dxa"/>
        <w:tblInd w:w="2" w:type="dxa"/>
        <w:tblLayout w:type="fixed"/>
        <w:tblCellMar>
          <w:left w:w="40" w:type="dxa"/>
          <w:right w:w="40" w:type="dxa"/>
        </w:tblCellMar>
        <w:tblLook w:val="0000" w:firstRow="0" w:lastRow="0" w:firstColumn="0" w:lastColumn="0" w:noHBand="0" w:noVBand="0"/>
      </w:tblPr>
      <w:tblGrid>
        <w:gridCol w:w="3624"/>
        <w:gridCol w:w="5894"/>
      </w:tblGrid>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8"/>
              <w:widowControl/>
              <w:spacing w:line="24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9"/>
              <w:widowControl/>
              <w:spacing w:line="264" w:lineRule="exact"/>
              <w:ind w:firstLine="5"/>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Direkt Mikroskopi-Yara, Periton, Plevra ve Eklem Sıvıları</w:t>
            </w:r>
          </w:p>
        </w:tc>
      </w:tr>
      <w:tr w:rsidR="006607B6" w:rsidRPr="00E1139B" w:rsidTr="0097377B">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894"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tüp/eküvyon/Pnömotik sistem için taşıma kabı</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Yara, periton sıvısı, plevral sıvı, eklem sıvısı.</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Sıvı örnekleri 1 ml</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894"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Cilt temizliği sonrası örnek sürüntü, torasentez, parasentez ve ponksiyon gibi uygun tekniklerle alınır.</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894" w:type="dxa"/>
          </w:tcPr>
          <w:p w:rsidR="006607B6" w:rsidRPr="00E1139B" w:rsidRDefault="006607B6" w:rsidP="00AD4E43">
            <w:pPr>
              <w:pStyle w:val="Style18"/>
              <w:widowControl/>
              <w:spacing w:line="264" w:lineRule="exact"/>
              <w:ind w:right="1618"/>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 örnekler acilen laboratu</w:t>
            </w:r>
            <w:r w:rsidR="00A52210">
              <w:rPr>
                <w:rStyle w:val="FontStyle47"/>
                <w:rFonts w:ascii="Times New Roman" w:hAnsi="Times New Roman" w:cs="Times New Roman"/>
                <w:sz w:val="24"/>
                <w:szCs w:val="24"/>
              </w:rPr>
              <w:t>v</w:t>
            </w:r>
            <w:r w:rsidRPr="00E1139B">
              <w:rPr>
                <w:rStyle w:val="FontStyle47"/>
                <w:rFonts w:ascii="Times New Roman" w:hAnsi="Times New Roman" w:cs="Times New Roman"/>
                <w:sz w:val="24"/>
                <w:szCs w:val="24"/>
              </w:rPr>
              <w:t>ara ulaştırılmalıdır.</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kesinlikle saklanmaz.</w:t>
            </w:r>
          </w:p>
        </w:tc>
      </w:tr>
      <w:tr w:rsidR="006607B6" w:rsidRPr="00E1139B" w:rsidTr="00A52210">
        <w:tc>
          <w:tcPr>
            <w:tcW w:w="3624" w:type="dxa"/>
          </w:tcPr>
          <w:p w:rsidR="006607B6" w:rsidRPr="00E1139B" w:rsidRDefault="006607B6" w:rsidP="009C48F2">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w:t>
            </w:r>
            <w:r w:rsidR="009C48F2">
              <w:rPr>
                <w:rStyle w:val="FontStyle47"/>
                <w:rFonts w:ascii="Times New Roman" w:hAnsi="Times New Roman" w:cs="Times New Roman"/>
                <w:sz w:val="24"/>
                <w:szCs w:val="24"/>
              </w:rPr>
              <w:t>RET</w:t>
            </w:r>
            <w:r w:rsidRPr="00E1139B">
              <w:rPr>
                <w:rStyle w:val="FontStyle47"/>
                <w:rFonts w:ascii="Times New Roman" w:hAnsi="Times New Roman" w:cs="Times New Roman"/>
                <w:sz w:val="24"/>
                <w:szCs w:val="24"/>
              </w:rPr>
              <w:t xml:space="preserve"> KRİTERLERİ</w:t>
            </w:r>
          </w:p>
        </w:tc>
        <w:tc>
          <w:tcPr>
            <w:tcW w:w="5894" w:type="dxa"/>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uygunsuz beklemiş örnekler.</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60 dk</w:t>
            </w:r>
          </w:p>
        </w:tc>
      </w:tr>
      <w:tr w:rsidR="006607B6" w:rsidRPr="00E1139B" w:rsidTr="00A52210">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A52210">
        <w:tc>
          <w:tcPr>
            <w:tcW w:w="362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89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6607B6" w:rsidRDefault="006607B6" w:rsidP="004A76F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3624"/>
        <w:gridCol w:w="5894"/>
      </w:tblGrid>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24"/>
              <w:widowControl/>
              <w:rPr>
                <w:rStyle w:val="FontStyle45"/>
                <w:rFonts w:ascii="Times New Roman" w:hAnsi="Times New Roman" w:cs="Times New Roman"/>
                <w:b/>
                <w:sz w:val="28"/>
                <w:szCs w:val="28"/>
              </w:rPr>
            </w:pPr>
            <w:r w:rsidRPr="0097377B">
              <w:rPr>
                <w:rStyle w:val="FontStyle45"/>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97377B">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Direkt Mikroskopi</w:t>
            </w:r>
            <w:r w:rsidR="0097377B">
              <w:rPr>
                <w:rStyle w:val="FontStyle46"/>
                <w:rFonts w:ascii="Times New Roman" w:hAnsi="Times New Roman" w:cs="Times New Roman"/>
                <w:sz w:val="28"/>
                <w:szCs w:val="28"/>
              </w:rPr>
              <w:t>:</w:t>
            </w:r>
            <w:r w:rsidRPr="0097377B">
              <w:rPr>
                <w:rStyle w:val="FontStyle46"/>
                <w:rFonts w:ascii="Times New Roman" w:hAnsi="Times New Roman" w:cs="Times New Roman"/>
                <w:sz w:val="28"/>
                <w:szCs w:val="28"/>
              </w:rPr>
              <w:t xml:space="preserve"> Balgam</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Balgam kabı</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Balgam</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6607B6" w:rsidRPr="00E1139B" w:rsidTr="0097377B">
        <w:tc>
          <w:tcPr>
            <w:tcW w:w="3624" w:type="dxa"/>
          </w:tcPr>
          <w:p w:rsidR="00ED3A5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ED3A5B" w:rsidRDefault="00ED3A5B" w:rsidP="00ED3A5B"/>
          <w:p w:rsidR="006607B6" w:rsidRPr="00ED3A5B" w:rsidRDefault="006607B6" w:rsidP="00ED3A5B"/>
        </w:tc>
        <w:tc>
          <w:tcPr>
            <w:tcW w:w="5894" w:type="dxa"/>
          </w:tcPr>
          <w:p w:rsidR="006607B6" w:rsidRPr="00E1139B" w:rsidRDefault="006607B6"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Hastaya bir gün önce bol miktarda sıvı alması söylenir. Sabah aç karnına iken önce ağzını su ile çalkalaması, derin bir nefes aldıktan sonra; balgam çıkarması ve mümkün olduğu kadar </w:t>
            </w:r>
            <w:r w:rsidR="007878A6" w:rsidRPr="00E1139B">
              <w:rPr>
                <w:rStyle w:val="FontStyle47"/>
                <w:rFonts w:ascii="Times New Roman" w:hAnsi="Times New Roman" w:cs="Times New Roman"/>
                <w:sz w:val="24"/>
                <w:szCs w:val="24"/>
              </w:rPr>
              <w:t>tükürük</w:t>
            </w:r>
            <w:r w:rsidRPr="00E1139B">
              <w:rPr>
                <w:rStyle w:val="FontStyle47"/>
                <w:rFonts w:ascii="Times New Roman" w:hAnsi="Times New Roman" w:cs="Times New Roman"/>
                <w:sz w:val="24"/>
                <w:szCs w:val="24"/>
              </w:rPr>
              <w:t xml:space="preserve"> içermemesi söylenir.</w:t>
            </w:r>
          </w:p>
        </w:tc>
      </w:tr>
      <w:tr w:rsidR="00ED3A5B" w:rsidRPr="00E1139B" w:rsidTr="0097377B">
        <w:tc>
          <w:tcPr>
            <w:tcW w:w="3624" w:type="dxa"/>
          </w:tcPr>
          <w:p w:rsidR="00ED3A5B" w:rsidRPr="00E1139B" w:rsidRDefault="00ED3A5B"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p>
        </w:tc>
        <w:tc>
          <w:tcPr>
            <w:tcW w:w="5894" w:type="dxa"/>
          </w:tcPr>
          <w:p w:rsidR="00ED3A5B" w:rsidRPr="00E1139B" w:rsidRDefault="00ED3A5B" w:rsidP="00AD4E43">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ED3A5B" w:rsidRPr="00E1139B" w:rsidTr="0097377B">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894" w:type="dxa"/>
          </w:tcPr>
          <w:p w:rsidR="00ED3A5B" w:rsidRPr="00E1139B" w:rsidRDefault="00ED3A5B" w:rsidP="00320271">
            <w:pPr>
              <w:pStyle w:val="Style18"/>
              <w:widowControl/>
              <w:ind w:left="5"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bir saat içinde </w:t>
            </w:r>
            <w:r w:rsidR="007878A6"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gönderilmelidir. Bir saatten fazla gecikme olacak ise buzdolabında saklanmalıdır.</w:t>
            </w:r>
          </w:p>
        </w:tc>
      </w:tr>
      <w:tr w:rsidR="00ED3A5B" w:rsidRPr="00E1139B" w:rsidTr="0097377B">
        <w:tc>
          <w:tcPr>
            <w:tcW w:w="3624" w:type="dxa"/>
          </w:tcPr>
          <w:p w:rsidR="00ED3A5B" w:rsidRPr="00E1139B" w:rsidRDefault="00ED3A5B"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894" w:type="dxa"/>
          </w:tcPr>
          <w:p w:rsidR="00ED3A5B" w:rsidRPr="00E1139B" w:rsidRDefault="00ED3A5B" w:rsidP="00320271">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Belirgin olarak </w:t>
            </w:r>
            <w:r w:rsidR="007878A6" w:rsidRPr="00E1139B">
              <w:rPr>
                <w:rStyle w:val="FontStyle47"/>
                <w:rFonts w:ascii="Times New Roman" w:hAnsi="Times New Roman" w:cs="Times New Roman"/>
                <w:sz w:val="24"/>
                <w:szCs w:val="24"/>
              </w:rPr>
              <w:t>tükürükten</w:t>
            </w:r>
            <w:r w:rsidRPr="00E1139B">
              <w:rPr>
                <w:rStyle w:val="FontStyle47"/>
                <w:rFonts w:ascii="Times New Roman" w:hAnsi="Times New Roman" w:cs="Times New Roman"/>
                <w:sz w:val="24"/>
                <w:szCs w:val="24"/>
              </w:rPr>
              <w:t xml:space="preserve"> ibaret olan ve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kaba alınmayan örnekler.</w:t>
            </w:r>
          </w:p>
        </w:tc>
      </w:tr>
      <w:tr w:rsidR="00ED3A5B" w:rsidRPr="00E1139B" w:rsidTr="0097377B">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89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ED3A5B" w:rsidRPr="00E1139B" w:rsidTr="0097377B">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89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D3A5B" w:rsidRPr="00E1139B" w:rsidTr="0097377B">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89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60 dk</w:t>
            </w:r>
          </w:p>
        </w:tc>
      </w:tr>
      <w:tr w:rsidR="00ED3A5B" w:rsidRPr="00E1139B" w:rsidTr="0097377B">
        <w:tc>
          <w:tcPr>
            <w:tcW w:w="3624" w:type="dxa"/>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894" w:type="dxa"/>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ED3A5B" w:rsidRPr="00E1139B" w:rsidTr="0097377B">
        <w:trPr>
          <w:trHeight w:val="378"/>
        </w:trPr>
        <w:tc>
          <w:tcPr>
            <w:tcW w:w="3624" w:type="dxa"/>
            <w:tcBorders>
              <w:bottom w:val="thinThickLargeGap" w:sz="12" w:space="0" w:color="auto"/>
            </w:tcBorders>
          </w:tcPr>
          <w:p w:rsidR="00ED3A5B" w:rsidRPr="00E1139B" w:rsidRDefault="00ED3A5B"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894" w:type="dxa"/>
            <w:tcBorders>
              <w:bottom w:val="thinThickLargeGap" w:sz="12" w:space="0" w:color="auto"/>
            </w:tcBorders>
          </w:tcPr>
          <w:p w:rsidR="00ED3A5B" w:rsidRPr="00E1139B" w:rsidRDefault="00ED3A5B"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9F35DA" w:rsidRPr="00E1139B" w:rsidRDefault="009F35DA" w:rsidP="004A76F5">
      <w:pPr>
        <w:spacing w:line="360" w:lineRule="auto"/>
      </w:pPr>
    </w:p>
    <w:tbl>
      <w:tblPr>
        <w:tblW w:w="0" w:type="auto"/>
        <w:tblInd w:w="2" w:type="dxa"/>
        <w:tblLayout w:type="fixed"/>
        <w:tblCellMar>
          <w:left w:w="40" w:type="dxa"/>
          <w:right w:w="40" w:type="dxa"/>
        </w:tblCellMar>
        <w:tblLook w:val="0000" w:firstRow="0" w:lastRow="0" w:firstColumn="0" w:lastColumn="0" w:noHBand="0" w:noVBand="0"/>
      </w:tblPr>
      <w:tblGrid>
        <w:gridCol w:w="3624"/>
        <w:gridCol w:w="5894"/>
      </w:tblGrid>
      <w:tr w:rsidR="006607B6" w:rsidRPr="00E1139B" w:rsidTr="00EC00A5">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24"/>
              <w:widowControl/>
              <w:rPr>
                <w:rStyle w:val="FontStyle45"/>
                <w:rFonts w:ascii="Times New Roman" w:hAnsi="Times New Roman" w:cs="Times New Roman"/>
                <w:b/>
                <w:sz w:val="28"/>
                <w:szCs w:val="28"/>
              </w:rPr>
            </w:pPr>
            <w:r w:rsidRPr="0097377B">
              <w:rPr>
                <w:rStyle w:val="FontStyle45"/>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97377B" w:rsidRDefault="0097377B" w:rsidP="0097377B">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 xml:space="preserve">Direkt </w:t>
            </w:r>
            <w:proofErr w:type="gramStart"/>
            <w:r w:rsidRPr="0097377B">
              <w:rPr>
                <w:rStyle w:val="FontStyle46"/>
                <w:rFonts w:ascii="Times New Roman" w:hAnsi="Times New Roman" w:cs="Times New Roman"/>
                <w:sz w:val="28"/>
                <w:szCs w:val="28"/>
              </w:rPr>
              <w:t xml:space="preserve">Mikroskopi : </w:t>
            </w:r>
            <w:r w:rsidR="006607B6" w:rsidRPr="0097377B">
              <w:rPr>
                <w:rStyle w:val="FontStyle46"/>
                <w:rFonts w:ascii="Times New Roman" w:hAnsi="Times New Roman" w:cs="Times New Roman"/>
                <w:sz w:val="28"/>
                <w:szCs w:val="28"/>
              </w:rPr>
              <w:t>İdrar</w:t>
            </w:r>
            <w:proofErr w:type="gramEnd"/>
          </w:p>
        </w:tc>
      </w:tr>
      <w:tr w:rsidR="006607B6" w:rsidRPr="00E1139B" w:rsidTr="00EC00A5">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ÖRNEK KABI</w:t>
            </w:r>
          </w:p>
        </w:tc>
        <w:tc>
          <w:tcPr>
            <w:tcW w:w="5894"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Steril vidalı kapaklı idrar kabı/Pnömotik sistem için </w:t>
            </w:r>
            <w:proofErr w:type="gramStart"/>
            <w:r w:rsidRPr="00E1139B">
              <w:rPr>
                <w:rStyle w:val="FontStyle47"/>
                <w:rFonts w:ascii="Times New Roman" w:hAnsi="Times New Roman" w:cs="Times New Roman"/>
                <w:sz w:val="24"/>
                <w:szCs w:val="24"/>
              </w:rPr>
              <w:t>steril</w:t>
            </w:r>
            <w:proofErr w:type="gramEnd"/>
            <w:r w:rsidRPr="00E1139B">
              <w:rPr>
                <w:rStyle w:val="FontStyle47"/>
                <w:rFonts w:ascii="Times New Roman" w:hAnsi="Times New Roman" w:cs="Times New Roman"/>
                <w:sz w:val="24"/>
                <w:szCs w:val="24"/>
              </w:rPr>
              <w:t xml:space="preserve"> idrar kabı</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İdrar</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894"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w:t>
            </w:r>
            <w:r w:rsidR="007878A6"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gönderilmelidir. Hemen </w:t>
            </w:r>
            <w:r w:rsidR="007878A6"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buzdolabında saklanmalı ve sekiz saat içerisinde ulaştırılmalıdır; süre 24 saati aşmamalıdır.</w:t>
            </w:r>
          </w:p>
        </w:tc>
      </w:tr>
      <w:tr w:rsidR="006607B6" w:rsidRPr="00E1139B" w:rsidTr="0097377B">
        <w:tc>
          <w:tcPr>
            <w:tcW w:w="3624" w:type="dxa"/>
          </w:tcPr>
          <w:p w:rsidR="006607B6" w:rsidRPr="00E1139B" w:rsidRDefault="006607B6"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894" w:type="dxa"/>
          </w:tcPr>
          <w:p w:rsidR="006607B6" w:rsidRPr="00E1139B" w:rsidRDefault="006607B6" w:rsidP="00AD4E43">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yarım saatten uzun süre buzdolabı dışında beklemiş örnekler.</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60 dk</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EC00A5">
        <w:tc>
          <w:tcPr>
            <w:tcW w:w="3624" w:type="dxa"/>
            <w:tcBorders>
              <w:bottom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89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B1528A" w:rsidRPr="00E1139B" w:rsidRDefault="00B1528A" w:rsidP="004A76F5">
      <w:pPr>
        <w:spacing w:line="360" w:lineRule="auto"/>
      </w:pPr>
    </w:p>
    <w:tbl>
      <w:tblPr>
        <w:tblW w:w="0" w:type="auto"/>
        <w:tblInd w:w="2" w:type="dxa"/>
        <w:tblLayout w:type="fixed"/>
        <w:tblCellMar>
          <w:left w:w="40" w:type="dxa"/>
          <w:right w:w="40" w:type="dxa"/>
        </w:tblCellMar>
        <w:tblLook w:val="0000" w:firstRow="0" w:lastRow="0" w:firstColumn="0" w:lastColumn="0" w:noHBand="0" w:noVBand="0"/>
      </w:tblPr>
      <w:tblGrid>
        <w:gridCol w:w="3624"/>
        <w:gridCol w:w="5894"/>
      </w:tblGrid>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24"/>
              <w:widowControl/>
              <w:rPr>
                <w:rStyle w:val="FontStyle45"/>
                <w:rFonts w:ascii="Times New Roman" w:hAnsi="Times New Roman" w:cs="Times New Roman"/>
                <w:b/>
                <w:sz w:val="28"/>
                <w:szCs w:val="28"/>
              </w:rPr>
            </w:pPr>
            <w:r w:rsidRPr="0097377B">
              <w:rPr>
                <w:rStyle w:val="FontStyle45"/>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Direkt Mikroskopi - Uretral Akıntı</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894" w:type="dxa"/>
          </w:tcPr>
          <w:p w:rsidR="006607B6" w:rsidRPr="00E1139B" w:rsidRDefault="007878A6" w:rsidP="007878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Taşıma</w:t>
            </w:r>
            <w:r w:rsidR="006607B6" w:rsidRPr="00E1139B">
              <w:rPr>
                <w:rStyle w:val="FontStyle47"/>
                <w:rFonts w:ascii="Times New Roman" w:hAnsi="Times New Roman" w:cs="Times New Roman"/>
                <w:sz w:val="24"/>
                <w:szCs w:val="24"/>
              </w:rPr>
              <w:t xml:space="preserve"> besiyeri/Steril eküvyon</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Üretral akıntı,</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ED3A5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ED3A5B" w:rsidRPr="00ED3A5B" w:rsidRDefault="00ED3A5B" w:rsidP="00ED3A5B"/>
          <w:p w:rsidR="00ED3A5B" w:rsidRPr="00ED3A5B" w:rsidRDefault="00ED3A5B" w:rsidP="00ED3A5B"/>
          <w:p w:rsidR="006607B6" w:rsidRPr="00ED3A5B" w:rsidRDefault="006607B6" w:rsidP="00ED3A5B"/>
        </w:tc>
        <w:tc>
          <w:tcPr>
            <w:tcW w:w="5894" w:type="dxa"/>
          </w:tcPr>
          <w:p w:rsidR="006607B6" w:rsidRPr="00E1139B" w:rsidRDefault="006607B6"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Hasta idrar yaptıktan en az 1 saat sonra örnek alınmalıdır. Akıntı masaj ile </w:t>
            </w:r>
            <w:r w:rsidR="007878A6" w:rsidRPr="00E1139B">
              <w:rPr>
                <w:rStyle w:val="FontStyle47"/>
                <w:rFonts w:ascii="Times New Roman" w:hAnsi="Times New Roman" w:cs="Times New Roman"/>
                <w:sz w:val="24"/>
                <w:szCs w:val="24"/>
              </w:rPr>
              <w:t>uyarılabilir. Akıntı</w:t>
            </w:r>
            <w:r w:rsidRPr="00E1139B">
              <w:rPr>
                <w:rStyle w:val="FontStyle47"/>
                <w:rFonts w:ascii="Times New Roman" w:hAnsi="Times New Roman" w:cs="Times New Roman"/>
                <w:sz w:val="24"/>
                <w:szCs w:val="24"/>
              </w:rPr>
              <w:t xml:space="preserve"> alınamazsa eksternal üretra betadin ile temizlenir, antiseptik uzaklaştırılana kadar su ile durulanır. Eküvyon üretraya 2-4 cm itilip içeride döndürülüp, 1-2 sn beklendikten sonra çıkarılmalıdır.</w:t>
            </w:r>
          </w:p>
        </w:tc>
      </w:tr>
      <w:tr w:rsidR="00ED3A5B" w:rsidRPr="00E1139B" w:rsidTr="0097377B">
        <w:tc>
          <w:tcPr>
            <w:tcW w:w="3624" w:type="dxa"/>
          </w:tcPr>
          <w:p w:rsidR="00ED3A5B" w:rsidRPr="00E1139B" w:rsidRDefault="00722E70"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TRANSPORT SICAKLIĞI         </w:t>
            </w:r>
          </w:p>
        </w:tc>
        <w:tc>
          <w:tcPr>
            <w:tcW w:w="5894" w:type="dxa"/>
          </w:tcPr>
          <w:p w:rsidR="00ED3A5B" w:rsidRPr="00E1139B" w:rsidRDefault="00722E70" w:rsidP="00AD4E43">
            <w:pPr>
              <w:pStyle w:val="Style18"/>
              <w:widowControl/>
              <w:spacing w:line="264" w:lineRule="exact"/>
              <w:ind w:firstLine="1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894" w:type="dxa"/>
          </w:tcPr>
          <w:p w:rsidR="00722E70" w:rsidRPr="00E1139B" w:rsidRDefault="00722E70" w:rsidP="00320271">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w:t>
            </w:r>
            <w:r w:rsidR="007878A6"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gönderilmelidir. Hemen </w:t>
            </w:r>
            <w:r w:rsidR="007878A6"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w:t>
            </w:r>
            <w:r w:rsidR="007878A6">
              <w:rPr>
                <w:rStyle w:val="FontStyle47"/>
                <w:rFonts w:ascii="Times New Roman" w:hAnsi="Times New Roman" w:cs="Times New Roman"/>
                <w:sz w:val="24"/>
                <w:szCs w:val="24"/>
              </w:rPr>
              <w:t>taşıma</w:t>
            </w:r>
            <w:r w:rsidRPr="00E1139B">
              <w:rPr>
                <w:rStyle w:val="FontStyle47"/>
                <w:rFonts w:ascii="Times New Roman" w:hAnsi="Times New Roman" w:cs="Times New Roman"/>
                <w:sz w:val="24"/>
                <w:szCs w:val="24"/>
              </w:rPr>
              <w:t xml:space="preserve"> besiyerine alınarak oda ısısında tutulmalıdır.</w:t>
            </w:r>
          </w:p>
        </w:tc>
      </w:tr>
      <w:tr w:rsidR="00722E70" w:rsidRPr="00E1139B" w:rsidTr="0097377B">
        <w:tc>
          <w:tcPr>
            <w:tcW w:w="3624" w:type="dxa"/>
          </w:tcPr>
          <w:p w:rsidR="00722E70" w:rsidRPr="00E1139B" w:rsidRDefault="00722E70"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894" w:type="dxa"/>
          </w:tcPr>
          <w:p w:rsidR="00722E70" w:rsidRPr="00E1139B" w:rsidRDefault="00722E70" w:rsidP="00320271">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yarım saatten uzun süre oda ısısında beklemiş örnekler.</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60 dk</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722E70" w:rsidRPr="00E1139B" w:rsidTr="0097377B">
        <w:tc>
          <w:tcPr>
            <w:tcW w:w="3624" w:type="dxa"/>
            <w:tcBorders>
              <w:bottom w:val="thinThickLargeGap" w:sz="12" w:space="0" w:color="auto"/>
            </w:tcBorders>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894" w:type="dxa"/>
            <w:tcBorders>
              <w:bottom w:val="thinThickLargeGap" w:sz="12" w:space="0" w:color="auto"/>
            </w:tcBorders>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722E70" w:rsidRPr="00E1139B" w:rsidTr="0097377B">
        <w:tc>
          <w:tcPr>
            <w:tcW w:w="9518" w:type="dxa"/>
            <w:gridSpan w:val="2"/>
            <w:tcBorders>
              <w:left w:val="nil"/>
              <w:bottom w:val="thinThickLargeGap" w:sz="12" w:space="0" w:color="auto"/>
              <w:right w:val="nil"/>
            </w:tcBorders>
          </w:tcPr>
          <w:p w:rsidR="00EF19A8" w:rsidRDefault="00EF19A8" w:rsidP="004A76F5">
            <w:pPr>
              <w:pStyle w:val="Style24"/>
              <w:widowControl/>
              <w:spacing w:line="360" w:lineRule="auto"/>
              <w:rPr>
                <w:rStyle w:val="FontStyle47"/>
                <w:rFonts w:ascii="Times New Roman" w:hAnsi="Times New Roman" w:cs="Times New Roman"/>
                <w:sz w:val="24"/>
                <w:szCs w:val="24"/>
              </w:rPr>
            </w:pPr>
          </w:p>
          <w:p w:rsidR="00722E70" w:rsidRPr="00E1139B" w:rsidRDefault="00722E70" w:rsidP="00320271">
            <w:pPr>
              <w:pStyle w:val="Style24"/>
              <w:widowControl/>
              <w:rPr>
                <w:rStyle w:val="FontStyle47"/>
                <w:rFonts w:ascii="Times New Roman" w:hAnsi="Times New Roman" w:cs="Times New Roman"/>
                <w:sz w:val="24"/>
                <w:szCs w:val="24"/>
              </w:rPr>
            </w:pPr>
          </w:p>
        </w:tc>
      </w:tr>
      <w:tr w:rsidR="006607B6" w:rsidRPr="00E1139B" w:rsidTr="0097377B">
        <w:tc>
          <w:tcPr>
            <w:tcW w:w="3624" w:type="dxa"/>
            <w:tcBorders>
              <w:top w:val="thinThickLargeGap" w:sz="12" w:space="0" w:color="auto"/>
              <w:left w:val="single" w:sz="6" w:space="0" w:color="auto"/>
              <w:bottom w:val="thinThickLargeGap" w:sz="12" w:space="0" w:color="auto"/>
              <w:right w:val="single" w:sz="6" w:space="0" w:color="auto"/>
            </w:tcBorders>
          </w:tcPr>
          <w:p w:rsidR="006607B6" w:rsidRPr="00EC00A5" w:rsidRDefault="006607B6" w:rsidP="00AD4E43">
            <w:pPr>
              <w:pStyle w:val="Style24"/>
              <w:widowControl/>
              <w:rPr>
                <w:rStyle w:val="FontStyle45"/>
                <w:rFonts w:ascii="Times New Roman" w:hAnsi="Times New Roman" w:cs="Times New Roman"/>
                <w:b/>
                <w:sz w:val="28"/>
                <w:szCs w:val="28"/>
              </w:rPr>
            </w:pPr>
            <w:r w:rsidRPr="00EC00A5">
              <w:rPr>
                <w:rStyle w:val="FontStyle45"/>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EC00A5" w:rsidRDefault="006607B6" w:rsidP="00AD4E43">
            <w:pPr>
              <w:pStyle w:val="Style19"/>
              <w:widowControl/>
              <w:rPr>
                <w:rStyle w:val="FontStyle46"/>
                <w:rFonts w:ascii="Times New Roman" w:hAnsi="Times New Roman" w:cs="Times New Roman"/>
                <w:sz w:val="28"/>
                <w:szCs w:val="28"/>
              </w:rPr>
            </w:pPr>
            <w:r w:rsidRPr="00EC00A5">
              <w:rPr>
                <w:rStyle w:val="FontStyle46"/>
                <w:rFonts w:ascii="Times New Roman" w:hAnsi="Times New Roman" w:cs="Times New Roman"/>
                <w:sz w:val="28"/>
                <w:szCs w:val="28"/>
              </w:rPr>
              <w:t xml:space="preserve">Direkt Mikroskopi </w:t>
            </w:r>
            <w:r w:rsidR="00450AC9">
              <w:rPr>
                <w:rStyle w:val="FontStyle46"/>
                <w:rFonts w:ascii="Times New Roman" w:hAnsi="Times New Roman" w:cs="Times New Roman"/>
                <w:sz w:val="28"/>
                <w:szCs w:val="28"/>
              </w:rPr>
              <w:t>–</w:t>
            </w:r>
            <w:r w:rsidRPr="00EC00A5">
              <w:rPr>
                <w:rStyle w:val="FontStyle46"/>
                <w:rFonts w:ascii="Times New Roman" w:hAnsi="Times New Roman" w:cs="Times New Roman"/>
                <w:sz w:val="28"/>
                <w:szCs w:val="28"/>
              </w:rPr>
              <w:t xml:space="preserve"> Vajen</w:t>
            </w:r>
            <w:r w:rsidR="00450AC9">
              <w:rPr>
                <w:rStyle w:val="FontStyle46"/>
                <w:rFonts w:ascii="Times New Roman" w:hAnsi="Times New Roman" w:cs="Times New Roman"/>
                <w:sz w:val="28"/>
                <w:szCs w:val="28"/>
              </w:rPr>
              <w:t>-Serviks</w:t>
            </w:r>
          </w:p>
        </w:tc>
      </w:tr>
      <w:tr w:rsidR="006607B6" w:rsidRPr="00E1139B" w:rsidTr="0097377B">
        <w:tc>
          <w:tcPr>
            <w:tcW w:w="3624" w:type="dxa"/>
            <w:tcBorders>
              <w:top w:val="thinThickLargeGap" w:sz="12" w:space="0" w:color="auto"/>
            </w:tcBorders>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894" w:type="dxa"/>
          </w:tcPr>
          <w:p w:rsidR="006607B6" w:rsidRPr="00E1139B" w:rsidRDefault="007878A6" w:rsidP="00AD4E43">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 xml:space="preserve">Taşıma </w:t>
            </w:r>
            <w:r w:rsidR="006607B6" w:rsidRPr="00E1139B">
              <w:rPr>
                <w:rStyle w:val="FontStyle47"/>
                <w:rFonts w:ascii="Times New Roman" w:hAnsi="Times New Roman" w:cs="Times New Roman"/>
                <w:sz w:val="24"/>
                <w:szCs w:val="24"/>
              </w:rPr>
              <w:t>besiyeri/Steril eküvyon</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Servikal veya vajinal sürüntü</w:t>
            </w:r>
          </w:p>
        </w:tc>
      </w:tr>
      <w:tr w:rsidR="006607B6" w:rsidRPr="00E1139B" w:rsidTr="0097377B">
        <w:tc>
          <w:tcPr>
            <w:tcW w:w="3624" w:type="dxa"/>
          </w:tcPr>
          <w:p w:rsidR="006607B6" w:rsidRPr="00E1139B"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97377B">
        <w:tc>
          <w:tcPr>
            <w:tcW w:w="3624" w:type="dxa"/>
          </w:tcPr>
          <w:p w:rsidR="00722E70" w:rsidRDefault="006607B6"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p w:rsidR="00722E70" w:rsidRPr="00722E70" w:rsidRDefault="00722E70" w:rsidP="00722E70"/>
          <w:p w:rsidR="00722E70" w:rsidRPr="00722E70" w:rsidRDefault="00722E70" w:rsidP="00722E70"/>
          <w:p w:rsidR="00722E70" w:rsidRPr="00722E70" w:rsidRDefault="00722E70" w:rsidP="00722E70"/>
          <w:p w:rsidR="00722E70" w:rsidRDefault="00722E70" w:rsidP="00722E70"/>
          <w:p w:rsidR="006607B6" w:rsidRPr="00722E70" w:rsidRDefault="006607B6" w:rsidP="00722E70"/>
        </w:tc>
        <w:tc>
          <w:tcPr>
            <w:tcW w:w="5894" w:type="dxa"/>
          </w:tcPr>
          <w:p w:rsidR="006607B6" w:rsidRPr="00E1139B" w:rsidRDefault="006607B6"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 xml:space="preserve">Spekulum takılır, nemlendirici olarak sadece su kullanılmalıdır. Önceden biriken akıntı fazlası bir eküvyonla uzaklaştırılır. Yeni bir eküvyon ile vaginal </w:t>
            </w:r>
            <w:r w:rsidRPr="00E1139B">
              <w:rPr>
                <w:rStyle w:val="FontStyle47"/>
                <w:rFonts w:ascii="Times New Roman" w:hAnsi="Times New Roman" w:cs="Times New Roman"/>
                <w:sz w:val="24"/>
                <w:szCs w:val="24"/>
              </w:rPr>
              <w:lastRenderedPageBreak/>
              <w:t>mukozadan gelen akıntı veya endoservikal akıntı alınmalıdır. Servikal örnek için diğer bir yöntem ise eküvyonun servikal ostan içeri itilip,1-2 sn bekletildikten sonra çıkarılmasıdır.</w:t>
            </w:r>
          </w:p>
        </w:tc>
      </w:tr>
      <w:tr w:rsidR="00722E70" w:rsidRPr="00E1139B" w:rsidTr="0097377B">
        <w:tc>
          <w:tcPr>
            <w:tcW w:w="3624" w:type="dxa"/>
          </w:tcPr>
          <w:p w:rsidR="00722E70" w:rsidRPr="00E1139B" w:rsidRDefault="00722E70" w:rsidP="00AD4E43">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 xml:space="preserve">TRANSPORT SICAKLIĞI         </w:t>
            </w:r>
          </w:p>
        </w:tc>
        <w:tc>
          <w:tcPr>
            <w:tcW w:w="5894" w:type="dxa"/>
          </w:tcPr>
          <w:p w:rsidR="00722E70" w:rsidRPr="00E1139B" w:rsidRDefault="00722E70" w:rsidP="00AD4E43">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894" w:type="dxa"/>
          </w:tcPr>
          <w:p w:rsidR="00722E70" w:rsidRPr="00E1139B" w:rsidRDefault="00722E70" w:rsidP="007878A6">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hemen </w:t>
            </w:r>
            <w:r w:rsidR="007878A6"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gönderilmelidir. Hemen </w:t>
            </w:r>
            <w:r w:rsidR="007878A6" w:rsidRPr="00E1139B">
              <w:rPr>
                <w:rStyle w:val="FontStyle47"/>
                <w:rFonts w:ascii="Times New Roman" w:hAnsi="Times New Roman" w:cs="Times New Roman"/>
                <w:sz w:val="24"/>
                <w:szCs w:val="24"/>
              </w:rPr>
              <w:t>gönderilemeyecekse</w:t>
            </w:r>
            <w:r w:rsidRPr="00E1139B">
              <w:rPr>
                <w:rStyle w:val="FontStyle47"/>
                <w:rFonts w:ascii="Times New Roman" w:hAnsi="Times New Roman" w:cs="Times New Roman"/>
                <w:sz w:val="24"/>
                <w:szCs w:val="24"/>
              </w:rPr>
              <w:t xml:space="preserve"> </w:t>
            </w:r>
            <w:r w:rsidR="007878A6">
              <w:rPr>
                <w:rStyle w:val="FontStyle47"/>
                <w:rFonts w:ascii="Times New Roman" w:hAnsi="Times New Roman" w:cs="Times New Roman"/>
                <w:sz w:val="24"/>
                <w:szCs w:val="24"/>
              </w:rPr>
              <w:t xml:space="preserve">taşıma </w:t>
            </w:r>
            <w:r w:rsidRPr="00E1139B">
              <w:rPr>
                <w:rStyle w:val="FontStyle47"/>
                <w:rFonts w:ascii="Times New Roman" w:hAnsi="Times New Roman" w:cs="Times New Roman"/>
                <w:sz w:val="24"/>
                <w:szCs w:val="24"/>
              </w:rPr>
              <w:t>besiyerine alınarak oda ısısında tutulmalıdır.</w:t>
            </w:r>
          </w:p>
        </w:tc>
      </w:tr>
      <w:tr w:rsidR="00722E70" w:rsidRPr="00E1139B" w:rsidTr="0097377B">
        <w:tc>
          <w:tcPr>
            <w:tcW w:w="3624" w:type="dxa"/>
          </w:tcPr>
          <w:p w:rsidR="00722E70" w:rsidRPr="00E1139B" w:rsidRDefault="00722E70" w:rsidP="009C48F2">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ÖRNEK </w:t>
            </w:r>
            <w:r w:rsidR="009C48F2">
              <w:rPr>
                <w:rStyle w:val="FontStyle45"/>
                <w:rFonts w:ascii="Times New Roman" w:hAnsi="Times New Roman" w:cs="Times New Roman"/>
                <w:sz w:val="24"/>
                <w:szCs w:val="24"/>
              </w:rPr>
              <w:t>RET</w:t>
            </w:r>
            <w:r w:rsidRPr="00E1139B">
              <w:rPr>
                <w:rStyle w:val="FontStyle45"/>
                <w:rFonts w:ascii="Times New Roman" w:hAnsi="Times New Roman" w:cs="Times New Roman"/>
                <w:sz w:val="24"/>
                <w:szCs w:val="24"/>
              </w:rPr>
              <w:t xml:space="preserve"> KRİTERLERİ</w:t>
            </w:r>
          </w:p>
        </w:tc>
        <w:tc>
          <w:tcPr>
            <w:tcW w:w="5894" w:type="dxa"/>
          </w:tcPr>
          <w:p w:rsidR="00722E70" w:rsidRPr="00E1139B" w:rsidRDefault="00722E70" w:rsidP="00320271">
            <w:pPr>
              <w:pStyle w:val="Style18"/>
              <w:widowControl/>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yarım saatten uzun süre oda ısısında beklemiş örnekler.</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60 dk</w:t>
            </w:r>
          </w:p>
        </w:tc>
      </w:tr>
      <w:tr w:rsidR="00722E70" w:rsidRPr="00E1139B" w:rsidTr="0097377B">
        <w:tc>
          <w:tcPr>
            <w:tcW w:w="3624" w:type="dxa"/>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894" w:type="dxa"/>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722E70" w:rsidRPr="00E1139B" w:rsidTr="0097377B">
        <w:tc>
          <w:tcPr>
            <w:tcW w:w="3624" w:type="dxa"/>
            <w:tcBorders>
              <w:bottom w:val="thinThickLargeGap" w:sz="12" w:space="0" w:color="auto"/>
            </w:tcBorders>
          </w:tcPr>
          <w:p w:rsidR="00722E70" w:rsidRPr="00E1139B" w:rsidRDefault="00722E70" w:rsidP="00320271">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894" w:type="dxa"/>
            <w:tcBorders>
              <w:bottom w:val="thinThickLargeGap" w:sz="12" w:space="0" w:color="auto"/>
            </w:tcBorders>
          </w:tcPr>
          <w:p w:rsidR="00722E70" w:rsidRPr="00E1139B" w:rsidRDefault="00722E70" w:rsidP="0032027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722E70" w:rsidRDefault="00722E70" w:rsidP="00722E70">
      <w:pPr>
        <w:pStyle w:val="Style24"/>
        <w:widowControl/>
        <w:rPr>
          <w:rStyle w:val="FontStyle47"/>
          <w:rFonts w:ascii="Times New Roman" w:hAnsi="Times New Roman" w:cs="Times New Roman"/>
          <w:sz w:val="24"/>
          <w:szCs w:val="24"/>
        </w:rPr>
      </w:pPr>
    </w:p>
    <w:tbl>
      <w:tblPr>
        <w:tblW w:w="9518" w:type="dxa"/>
        <w:tblInd w:w="2" w:type="dxa"/>
        <w:tblLayout w:type="fixed"/>
        <w:tblCellMar>
          <w:left w:w="40" w:type="dxa"/>
          <w:right w:w="40" w:type="dxa"/>
        </w:tblCellMar>
        <w:tblLook w:val="0000" w:firstRow="0" w:lastRow="0" w:firstColumn="0" w:lastColumn="0" w:noHBand="0" w:noVBand="0"/>
      </w:tblPr>
      <w:tblGrid>
        <w:gridCol w:w="3624"/>
        <w:gridCol w:w="5894"/>
      </w:tblGrid>
      <w:tr w:rsidR="006607B6" w:rsidRPr="00E1139B" w:rsidTr="004A76F5">
        <w:tc>
          <w:tcPr>
            <w:tcW w:w="362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4A76F5">
            <w:pPr>
              <w:pStyle w:val="Style18"/>
              <w:widowControl/>
              <w:spacing w:line="36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894" w:type="dxa"/>
            <w:tcBorders>
              <w:top w:val="thinThickLargeGap" w:sz="12" w:space="0" w:color="auto"/>
              <w:left w:val="single" w:sz="6" w:space="0" w:color="auto"/>
              <w:bottom w:val="thinThickLargeGap" w:sz="12" w:space="0" w:color="auto"/>
              <w:right w:val="single" w:sz="6" w:space="0" w:color="auto"/>
            </w:tcBorders>
          </w:tcPr>
          <w:p w:rsidR="006607B6" w:rsidRPr="0097377B" w:rsidRDefault="006607B6" w:rsidP="00AD4E43">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Direkt Mikroskopi - Beyin Omurilik Sıvısı</w:t>
            </w:r>
          </w:p>
        </w:tc>
      </w:tr>
      <w:tr w:rsidR="006607B6" w:rsidRPr="00E1139B" w:rsidTr="004A76F5">
        <w:tc>
          <w:tcPr>
            <w:tcW w:w="362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894" w:type="dxa"/>
            <w:tcBorders>
              <w:top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tüp/Pnömotik sistem için taşıma kabı</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Beyin Omurilik Sıvısı</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894" w:type="dxa"/>
          </w:tcPr>
          <w:p w:rsidR="006607B6" w:rsidRPr="00E1139B" w:rsidRDefault="00EA5310" w:rsidP="00EA5310">
            <w:pPr>
              <w:pStyle w:val="Style18"/>
              <w:widowControl/>
              <w:ind w:right="1027" w:firstLine="5"/>
              <w:rPr>
                <w:rStyle w:val="FontStyle47"/>
                <w:rFonts w:ascii="Times New Roman" w:hAnsi="Times New Roman" w:cs="Times New Roman"/>
                <w:sz w:val="24"/>
                <w:szCs w:val="24"/>
              </w:rPr>
            </w:pPr>
            <w:r>
              <w:rPr>
                <w:rStyle w:val="FontStyle47"/>
                <w:rFonts w:ascii="Times New Roman" w:hAnsi="Times New Roman" w:cs="Times New Roman"/>
                <w:sz w:val="24"/>
                <w:szCs w:val="24"/>
              </w:rPr>
              <w:t>C</w:t>
            </w:r>
            <w:r w:rsidR="006607B6" w:rsidRPr="00E1139B">
              <w:rPr>
                <w:rStyle w:val="FontStyle47"/>
                <w:rFonts w:ascii="Times New Roman" w:hAnsi="Times New Roman" w:cs="Times New Roman"/>
                <w:sz w:val="24"/>
                <w:szCs w:val="24"/>
              </w:rPr>
              <w:t>ilt temizliği sonrası lomber ponksiyon ile alınır.</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894" w:type="dxa"/>
          </w:tcPr>
          <w:p w:rsidR="006607B6" w:rsidRPr="00E1139B" w:rsidRDefault="006607B6" w:rsidP="00AD4E43">
            <w:pPr>
              <w:pStyle w:val="Style18"/>
              <w:widowControl/>
              <w:spacing w:line="264" w:lineRule="exact"/>
              <w:ind w:left="5" w:right="1282" w:hanging="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Oda ısısı, BOS örneği acilen </w:t>
            </w:r>
            <w:r w:rsidR="00807107"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ulaştırılmalıdır.</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894" w:type="dxa"/>
          </w:tcPr>
          <w:p w:rsidR="006607B6" w:rsidRPr="00E1139B" w:rsidRDefault="006607B6" w:rsidP="00AD4E43">
            <w:pPr>
              <w:pStyle w:val="Style18"/>
              <w:widowControl/>
              <w:spacing w:line="27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BOS acilen </w:t>
            </w:r>
            <w:r w:rsidR="007878A6"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gönderilmelidir. Örnek kesinlikle saklanmaz.</w:t>
            </w:r>
          </w:p>
        </w:tc>
      </w:tr>
      <w:tr w:rsidR="006607B6" w:rsidRPr="00E1139B" w:rsidTr="004A76F5">
        <w:tc>
          <w:tcPr>
            <w:tcW w:w="3624" w:type="dxa"/>
          </w:tcPr>
          <w:p w:rsidR="006607B6" w:rsidRPr="00E1139B" w:rsidRDefault="006607B6" w:rsidP="009C48F2">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w:t>
            </w:r>
            <w:r w:rsidR="009C48F2">
              <w:rPr>
                <w:rStyle w:val="FontStyle47"/>
                <w:rFonts w:ascii="Times New Roman" w:hAnsi="Times New Roman" w:cs="Times New Roman"/>
                <w:sz w:val="24"/>
                <w:szCs w:val="24"/>
              </w:rPr>
              <w:t>RET</w:t>
            </w:r>
            <w:r w:rsidRPr="00E1139B">
              <w:rPr>
                <w:rStyle w:val="FontStyle47"/>
                <w:rFonts w:ascii="Times New Roman" w:hAnsi="Times New Roman" w:cs="Times New Roman"/>
                <w:sz w:val="24"/>
                <w:szCs w:val="24"/>
              </w:rPr>
              <w:t xml:space="preserve"> KRİTERLERİ</w:t>
            </w:r>
          </w:p>
        </w:tc>
        <w:tc>
          <w:tcPr>
            <w:tcW w:w="5894" w:type="dxa"/>
          </w:tcPr>
          <w:p w:rsidR="006607B6" w:rsidRPr="00E1139B" w:rsidRDefault="006607B6" w:rsidP="00AD4E43">
            <w:pPr>
              <w:pStyle w:val="Style18"/>
              <w:widowControl/>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Uygunsuz şekilde alınan, uygunsuz kaba konulan, uygunsuz beklemiş örnekler.</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Mikroskopi</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894" w:type="dxa"/>
          </w:tcPr>
          <w:p w:rsidR="006607B6" w:rsidRPr="00E1139B" w:rsidRDefault="00500636" w:rsidP="0050063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 xml:space="preserve">30-60 </w:t>
            </w:r>
            <w:r w:rsidR="006607B6" w:rsidRPr="00E1139B">
              <w:rPr>
                <w:rStyle w:val="FontStyle47"/>
                <w:rFonts w:ascii="Times New Roman" w:hAnsi="Times New Roman" w:cs="Times New Roman"/>
                <w:sz w:val="24"/>
                <w:szCs w:val="24"/>
              </w:rPr>
              <w:t>dk</w:t>
            </w:r>
          </w:p>
        </w:tc>
      </w:tr>
      <w:tr w:rsidR="006607B6" w:rsidRPr="00E1139B" w:rsidTr="004A76F5">
        <w:tc>
          <w:tcPr>
            <w:tcW w:w="362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894" w:type="dxa"/>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6607B6" w:rsidRPr="00E1139B" w:rsidTr="004A76F5">
        <w:tc>
          <w:tcPr>
            <w:tcW w:w="362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894" w:type="dxa"/>
            <w:tcBorders>
              <w:bottom w:val="thinThickLargeGap" w:sz="12" w:space="0" w:color="auto"/>
            </w:tcBorders>
          </w:tcPr>
          <w:p w:rsidR="006607B6" w:rsidRPr="00E1139B" w:rsidRDefault="006607B6" w:rsidP="00AD4E4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bl>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DA470A" w:rsidRDefault="00DA470A" w:rsidP="00D3703B">
      <w:pPr>
        <w:spacing w:before="240" w:after="240"/>
        <w:rPr>
          <w:rStyle w:val="FontStyle47"/>
          <w:rFonts w:ascii="Times New Roman" w:hAnsi="Times New Roman" w:cs="Times New Roman"/>
          <w:b/>
          <w:sz w:val="28"/>
          <w:szCs w:val="28"/>
        </w:rPr>
      </w:pPr>
    </w:p>
    <w:p w:rsidR="006607B6" w:rsidRDefault="00EF11B6" w:rsidP="00D3703B">
      <w:pPr>
        <w:spacing w:before="240" w:after="240"/>
        <w:rPr>
          <w:rStyle w:val="FontStyle47"/>
          <w:rFonts w:ascii="Times New Roman" w:hAnsi="Times New Roman" w:cs="Times New Roman"/>
          <w:b/>
          <w:sz w:val="28"/>
          <w:szCs w:val="28"/>
        </w:rPr>
      </w:pPr>
      <w:r>
        <w:rPr>
          <w:rStyle w:val="FontStyle47"/>
          <w:rFonts w:ascii="Times New Roman" w:hAnsi="Times New Roman" w:cs="Times New Roman"/>
          <w:b/>
          <w:sz w:val="28"/>
          <w:szCs w:val="28"/>
        </w:rPr>
        <w:lastRenderedPageBreak/>
        <w:t xml:space="preserve">B.3.3. </w:t>
      </w:r>
      <w:r w:rsidR="00EC00A5" w:rsidRPr="00EF11B6">
        <w:rPr>
          <w:rStyle w:val="FontStyle47"/>
          <w:rFonts w:ascii="Times New Roman" w:hAnsi="Times New Roman" w:cs="Times New Roman"/>
          <w:b/>
          <w:sz w:val="28"/>
          <w:szCs w:val="28"/>
        </w:rPr>
        <w:t>MOLEKÜLER TESTLER</w:t>
      </w:r>
      <w:r>
        <w:rPr>
          <w:rStyle w:val="FontStyle47"/>
          <w:rFonts w:ascii="Times New Roman" w:hAnsi="Times New Roman" w:cs="Times New Roman"/>
          <w:b/>
          <w:sz w:val="28"/>
          <w:szCs w:val="28"/>
        </w:rPr>
        <w:t xml:space="preserve"> (BAKTERİYOLOJİ)</w:t>
      </w:r>
    </w:p>
    <w:tbl>
      <w:tblPr>
        <w:tblW w:w="9557" w:type="dxa"/>
        <w:tblLayout w:type="fixed"/>
        <w:tblCellMar>
          <w:left w:w="40" w:type="dxa"/>
          <w:right w:w="40" w:type="dxa"/>
        </w:tblCellMar>
        <w:tblLook w:val="0000" w:firstRow="0" w:lastRow="0" w:firstColumn="0" w:lastColumn="0" w:noHBand="0" w:noVBand="0"/>
      </w:tblPr>
      <w:tblGrid>
        <w:gridCol w:w="3584"/>
        <w:gridCol w:w="40"/>
        <w:gridCol w:w="5933"/>
      </w:tblGrid>
      <w:tr w:rsidR="003C0218" w:rsidRPr="00FD1402" w:rsidTr="00D3703B">
        <w:tc>
          <w:tcPr>
            <w:tcW w:w="3624" w:type="dxa"/>
            <w:gridSpan w:val="2"/>
            <w:tcBorders>
              <w:top w:val="thinThickLargeGap" w:sz="12" w:space="0" w:color="auto"/>
              <w:bottom w:val="thinThickLargeGap" w:sz="12" w:space="0" w:color="auto"/>
            </w:tcBorders>
          </w:tcPr>
          <w:p w:rsidR="003C0218" w:rsidRPr="0097377B" w:rsidRDefault="003C0218" w:rsidP="003C0218">
            <w:pPr>
              <w:pStyle w:val="Style18"/>
              <w:widowControl/>
              <w:spacing w:line="24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3C0218" w:rsidRPr="0097377B" w:rsidRDefault="003C0218" w:rsidP="003C0218">
            <w:pPr>
              <w:pStyle w:val="Style19"/>
              <w:widowControl/>
              <w:rPr>
                <w:rStyle w:val="FontStyle46"/>
                <w:rFonts w:ascii="Times New Roman" w:hAnsi="Times New Roman" w:cs="Times New Roman"/>
                <w:sz w:val="28"/>
                <w:szCs w:val="28"/>
              </w:rPr>
            </w:pPr>
            <w:r>
              <w:rPr>
                <w:rStyle w:val="FontStyle46"/>
                <w:rFonts w:ascii="Times New Roman" w:hAnsi="Times New Roman" w:cs="Times New Roman"/>
                <w:sz w:val="28"/>
                <w:szCs w:val="28"/>
              </w:rPr>
              <w:t xml:space="preserve">DIŞKI ENTERİK </w:t>
            </w:r>
            <w:r w:rsidR="00D3703B">
              <w:rPr>
                <w:rStyle w:val="FontStyle46"/>
                <w:rFonts w:ascii="Times New Roman" w:hAnsi="Times New Roman" w:cs="Times New Roman"/>
                <w:sz w:val="28"/>
                <w:szCs w:val="28"/>
              </w:rPr>
              <w:t xml:space="preserve">BAKTERİYEL </w:t>
            </w:r>
            <w:r>
              <w:rPr>
                <w:rStyle w:val="FontStyle46"/>
                <w:rFonts w:ascii="Times New Roman" w:hAnsi="Times New Roman" w:cs="Times New Roman"/>
                <w:sz w:val="28"/>
                <w:szCs w:val="28"/>
              </w:rPr>
              <w:t>PANEL</w:t>
            </w:r>
          </w:p>
        </w:tc>
      </w:tr>
      <w:tr w:rsidR="003C0218" w:rsidRPr="00FD1402" w:rsidTr="00D3703B">
        <w:tc>
          <w:tcPr>
            <w:tcW w:w="3624" w:type="dxa"/>
            <w:gridSpan w:val="2"/>
            <w:tcBorders>
              <w:top w:val="thinThickLargeGap" w:sz="12" w:space="0" w:color="auto"/>
            </w:tcBorders>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SİNONİM</w:t>
            </w:r>
          </w:p>
        </w:tc>
        <w:tc>
          <w:tcPr>
            <w:tcW w:w="5933" w:type="dxa"/>
            <w:tcBorders>
              <w:top w:val="thinThickLargeGap" w:sz="12" w:space="0" w:color="auto"/>
            </w:tcBorders>
          </w:tcPr>
          <w:p w:rsidR="003C0218" w:rsidRPr="00FD1402" w:rsidRDefault="003C0218" w:rsidP="007878A6">
            <w:pPr>
              <w:pStyle w:val="Style18"/>
              <w:widowControl/>
              <w:spacing w:line="240" w:lineRule="auto"/>
              <w:rPr>
                <w:rStyle w:val="FontStyle47"/>
                <w:rFonts w:ascii="Times New Roman" w:hAnsi="Times New Roman" w:cs="Times New Roman"/>
                <w:lang w:eastAsia="en-US"/>
              </w:rPr>
            </w:pPr>
            <w:r w:rsidRPr="00FD1402">
              <w:rPr>
                <w:rStyle w:val="FontStyle47"/>
                <w:rFonts w:ascii="Times New Roman" w:hAnsi="Times New Roman" w:cs="Times New Roman"/>
                <w:lang w:eastAsia="en-US"/>
              </w:rPr>
              <w:t xml:space="preserve">Moleküler </w:t>
            </w:r>
            <w:r>
              <w:rPr>
                <w:rStyle w:val="FontStyle47"/>
                <w:rFonts w:ascii="Times New Roman" w:hAnsi="Times New Roman" w:cs="Times New Roman"/>
                <w:lang w:eastAsia="en-US"/>
              </w:rPr>
              <w:t>tanı</w:t>
            </w:r>
            <w:r w:rsidRPr="00FD1402">
              <w:rPr>
                <w:rStyle w:val="FontStyle47"/>
                <w:rFonts w:ascii="Times New Roman" w:hAnsi="Times New Roman" w:cs="Times New Roman"/>
                <w:lang w:eastAsia="en-US"/>
              </w:rPr>
              <w:t xml:space="preserve"> testi</w:t>
            </w:r>
            <w:r w:rsidR="007878A6">
              <w:rPr>
                <w:rStyle w:val="FontStyle47"/>
                <w:rFonts w:ascii="Times New Roman" w:hAnsi="Times New Roman" w:cs="Times New Roman"/>
                <w:lang w:eastAsia="en-US"/>
              </w:rPr>
              <w:t xml:space="preserve"> - dışkıda enteropatojen arama</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KABI</w:t>
            </w:r>
          </w:p>
        </w:tc>
        <w:tc>
          <w:tcPr>
            <w:tcW w:w="5933" w:type="dxa"/>
          </w:tcPr>
          <w:p w:rsidR="003C0218" w:rsidRPr="00FD1402" w:rsidRDefault="003C0218" w:rsidP="003C0218">
            <w:pPr>
              <w:pStyle w:val="Style18"/>
              <w:widowControl/>
              <w:rPr>
                <w:rStyle w:val="FontStyle47"/>
                <w:rFonts w:ascii="Times New Roman" w:hAnsi="Times New Roman" w:cs="Times New Roman"/>
              </w:rPr>
            </w:pPr>
            <w:r w:rsidRPr="00FD1402">
              <w:rPr>
                <w:rStyle w:val="FontStyle47"/>
                <w:rFonts w:ascii="Times New Roman" w:hAnsi="Times New Roman" w:cs="Times New Roman"/>
              </w:rPr>
              <w:t xml:space="preserve">Steril </w:t>
            </w:r>
            <w:r>
              <w:rPr>
                <w:rStyle w:val="FontStyle47"/>
                <w:rFonts w:ascii="Times New Roman" w:hAnsi="Times New Roman" w:cs="Times New Roman"/>
              </w:rPr>
              <w:t>kap</w:t>
            </w:r>
            <w:r w:rsidRPr="00FD1402">
              <w:rPr>
                <w:rStyle w:val="FontStyle47"/>
                <w:rFonts w:ascii="Times New Roman" w:hAnsi="Times New Roman" w:cs="Times New Roman"/>
              </w:rPr>
              <w:t xml:space="preserve"> </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TÜRÜ</w:t>
            </w:r>
          </w:p>
        </w:tc>
        <w:tc>
          <w:tcPr>
            <w:tcW w:w="5933" w:type="dxa"/>
          </w:tcPr>
          <w:p w:rsidR="003C0218" w:rsidRPr="00FD1402" w:rsidRDefault="003C0218" w:rsidP="003C0218">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rPr>
              <w:t xml:space="preserve">Dışkı </w:t>
            </w:r>
            <w:r w:rsidRPr="00FD1402">
              <w:rPr>
                <w:rStyle w:val="FontStyle47"/>
                <w:rFonts w:ascii="Times New Roman" w:hAnsi="Times New Roman" w:cs="Times New Roman"/>
              </w:rPr>
              <w:t xml:space="preserve">örneği </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MİKTARI</w:t>
            </w:r>
          </w:p>
          <w:p w:rsidR="003C0218" w:rsidRPr="00722E70" w:rsidRDefault="003C0218" w:rsidP="003C0218">
            <w:pPr>
              <w:pStyle w:val="Style18"/>
              <w:widowControl/>
              <w:spacing w:line="240" w:lineRule="auto"/>
              <w:rPr>
                <w:rStyle w:val="FontStyle47"/>
                <w:rFonts w:ascii="Times New Roman" w:hAnsi="Times New Roman" w:cs="Times New Roman"/>
              </w:rPr>
            </w:pPr>
          </w:p>
        </w:tc>
        <w:tc>
          <w:tcPr>
            <w:tcW w:w="5933" w:type="dxa"/>
          </w:tcPr>
          <w:p w:rsidR="003C0218" w:rsidRPr="00FD1402" w:rsidRDefault="003C0218" w:rsidP="007878A6">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rPr>
              <w:t>1-2ml veya 1-2 gr</w:t>
            </w:r>
            <w:r w:rsidR="007878A6">
              <w:rPr>
                <w:rStyle w:val="FontStyle47"/>
                <w:rFonts w:ascii="Times New Roman" w:hAnsi="Times New Roman" w:cs="Times New Roman"/>
              </w:rPr>
              <w:t>.</w:t>
            </w:r>
          </w:p>
        </w:tc>
      </w:tr>
      <w:tr w:rsidR="003C0218" w:rsidRPr="00FD1402" w:rsidTr="00D3703B">
        <w:trPr>
          <w:trHeight w:val="590"/>
        </w:trPr>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HASTANIN HAZIRLANMASI</w:t>
            </w:r>
          </w:p>
          <w:p w:rsidR="003C0218" w:rsidRPr="00722E70" w:rsidRDefault="003C0218" w:rsidP="003C0218">
            <w:pPr>
              <w:pStyle w:val="Style18"/>
              <w:widowControl/>
              <w:spacing w:line="240" w:lineRule="auto"/>
              <w:rPr>
                <w:rStyle w:val="FontStyle47"/>
                <w:rFonts w:ascii="Times New Roman" w:hAnsi="Times New Roman" w:cs="Times New Roman"/>
              </w:rPr>
            </w:pPr>
          </w:p>
        </w:tc>
        <w:tc>
          <w:tcPr>
            <w:tcW w:w="5933" w:type="dxa"/>
          </w:tcPr>
          <w:p w:rsidR="003C0218" w:rsidRPr="00FD1402" w:rsidRDefault="003C0218" w:rsidP="003C0218">
            <w:pPr>
              <w:pStyle w:val="Style18"/>
              <w:widowControl/>
              <w:spacing w:line="240" w:lineRule="auto"/>
            </w:pPr>
            <w:r>
              <w:t xml:space="preserve">-Hasta örneği direkt </w:t>
            </w:r>
            <w:proofErr w:type="gramStart"/>
            <w:r>
              <w:t>steril</w:t>
            </w:r>
            <w:proofErr w:type="gramEnd"/>
            <w:r>
              <w:t xml:space="preserve"> kaba alınmalıdır. Çocuk bezin</w:t>
            </w:r>
            <w:r w:rsidR="007878A6">
              <w:t xml:space="preserve"> </w:t>
            </w:r>
            <w:r>
              <w:t xml:space="preserve">veya tuvalet </w:t>
            </w:r>
            <w:r w:rsidR="007878A6">
              <w:t>kâğıdından</w:t>
            </w:r>
            <w:r>
              <w:t xml:space="preserve"> </w:t>
            </w:r>
            <w:r w:rsidR="007878A6">
              <w:t>alınmamalıdır</w:t>
            </w:r>
          </w:p>
        </w:tc>
      </w:tr>
      <w:tr w:rsidR="003C0218" w:rsidRPr="00FD1402" w:rsidTr="00D3703B">
        <w:trPr>
          <w:trHeight w:val="581"/>
        </w:trPr>
        <w:tc>
          <w:tcPr>
            <w:tcW w:w="3584" w:type="dxa"/>
          </w:tcPr>
          <w:p w:rsidR="003C0218" w:rsidRPr="00722E70" w:rsidRDefault="003C0218" w:rsidP="003C0218">
            <w:pPr>
              <w:pStyle w:val="Style18"/>
              <w:widowControl/>
              <w:ind w:firstLine="10"/>
              <w:rPr>
                <w:rStyle w:val="FontStyle47"/>
                <w:rFonts w:ascii="Times New Roman" w:hAnsi="Times New Roman" w:cs="Times New Roman"/>
              </w:rPr>
            </w:pPr>
          </w:p>
          <w:p w:rsidR="003C0218" w:rsidRPr="00722E70" w:rsidRDefault="003C0218" w:rsidP="003C0218">
            <w:pPr>
              <w:pStyle w:val="Style18"/>
              <w:widowControl/>
              <w:spacing w:line="240" w:lineRule="auto"/>
            </w:pPr>
            <w:r w:rsidRPr="00722E70">
              <w:rPr>
                <w:rStyle w:val="FontStyle47"/>
                <w:rFonts w:ascii="Times New Roman" w:hAnsi="Times New Roman" w:cs="Times New Roman"/>
              </w:rPr>
              <w:t xml:space="preserve">TRANSPORT SICAKLIĞI                    </w:t>
            </w:r>
            <w:r>
              <w:rPr>
                <w:rStyle w:val="FontStyle47"/>
                <w:rFonts w:ascii="Times New Roman" w:hAnsi="Times New Roman" w:cs="Times New Roman"/>
              </w:rPr>
              <w:t xml:space="preserve">     </w:t>
            </w:r>
          </w:p>
        </w:tc>
        <w:tc>
          <w:tcPr>
            <w:tcW w:w="5973" w:type="dxa"/>
            <w:gridSpan w:val="2"/>
          </w:tcPr>
          <w:p w:rsidR="003C0218" w:rsidRDefault="003C0218" w:rsidP="003C0218">
            <w:pPr>
              <w:pStyle w:val="Style18"/>
            </w:pPr>
            <w:r w:rsidRPr="00722E70">
              <w:t xml:space="preserve">Örnekler </w:t>
            </w:r>
            <w:r>
              <w:t>1saat içinde</w:t>
            </w:r>
            <w:r w:rsidRPr="00722E70">
              <w:t xml:space="preserve"> </w:t>
            </w:r>
            <w:r w:rsidR="007878A6" w:rsidRPr="00722E70">
              <w:t>laboratuvara</w:t>
            </w:r>
            <w:r w:rsidR="007878A6" w:rsidRPr="00722E70">
              <w:rPr>
                <w:rStyle w:val="FontStyle47"/>
                <w:rFonts w:ascii="Times New Roman" w:hAnsi="Times New Roman" w:cs="Times New Roman"/>
              </w:rPr>
              <w:t xml:space="preserve"> ulaştırılmalıdır</w:t>
            </w:r>
            <w:r>
              <w:t>.</w:t>
            </w:r>
          </w:p>
          <w:p w:rsidR="003C0218" w:rsidRPr="00722E70" w:rsidRDefault="003C0218" w:rsidP="003C0218">
            <w:pPr>
              <w:pStyle w:val="Style18"/>
              <w:rPr>
                <w:rStyle w:val="FontStyle47"/>
                <w:rFonts w:ascii="Times New Roman" w:hAnsi="Times New Roman" w:cs="Times New Roman"/>
              </w:rPr>
            </w:pPr>
            <w:r>
              <w:t>Oda ısısı</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SAKLAMA ŞARTLARI</w:t>
            </w:r>
          </w:p>
        </w:tc>
        <w:tc>
          <w:tcPr>
            <w:tcW w:w="5933" w:type="dxa"/>
          </w:tcPr>
          <w:p w:rsidR="003C0218" w:rsidRPr="00FD1402" w:rsidRDefault="003C0218" w:rsidP="003C0218">
            <w:pPr>
              <w:pStyle w:val="Style18"/>
              <w:widowControl/>
              <w:rPr>
                <w:rStyle w:val="FontStyle47"/>
                <w:rFonts w:ascii="Times New Roman" w:hAnsi="Times New Roman" w:cs="Times New Roman"/>
              </w:rPr>
            </w:pPr>
            <w:r w:rsidRPr="00FD1402">
              <w:t xml:space="preserve">Transportta gecikme olacaksa ya da örnek işleme geç alınacaksa ve bu süre 1 saati aşacaksa örnekler buzdolabında (2-8˚C) bekletilmelidir. </w:t>
            </w:r>
          </w:p>
        </w:tc>
      </w:tr>
      <w:tr w:rsidR="003C0218" w:rsidRPr="00FD1402" w:rsidTr="00D3703B">
        <w:tc>
          <w:tcPr>
            <w:tcW w:w="3624" w:type="dxa"/>
            <w:gridSpan w:val="2"/>
          </w:tcPr>
          <w:p w:rsidR="003C0218" w:rsidRPr="00722E70" w:rsidRDefault="003C0218" w:rsidP="009C48F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 xml:space="preserve">ÖRNEK </w:t>
            </w:r>
            <w:r w:rsidR="009C48F2">
              <w:rPr>
                <w:rStyle w:val="FontStyle47"/>
                <w:rFonts w:ascii="Times New Roman" w:hAnsi="Times New Roman" w:cs="Times New Roman"/>
              </w:rPr>
              <w:t>RET</w:t>
            </w:r>
            <w:r w:rsidRPr="00722E70">
              <w:rPr>
                <w:rStyle w:val="FontStyle47"/>
                <w:rFonts w:ascii="Times New Roman" w:hAnsi="Times New Roman" w:cs="Times New Roman"/>
              </w:rPr>
              <w:t xml:space="preserve"> KRİTERLERİ</w:t>
            </w:r>
          </w:p>
        </w:tc>
        <w:tc>
          <w:tcPr>
            <w:tcW w:w="5933" w:type="dxa"/>
          </w:tcPr>
          <w:p w:rsidR="003C0218" w:rsidRPr="00FD1402" w:rsidRDefault="003C0218" w:rsidP="003C0218">
            <w:pPr>
              <w:pStyle w:val="Style18"/>
              <w:widowControl/>
              <w:spacing w:line="240" w:lineRule="auto"/>
              <w:rPr>
                <w:rStyle w:val="FontStyle47"/>
                <w:rFonts w:ascii="Times New Roman" w:hAnsi="Times New Roman" w:cs="Times New Roman"/>
              </w:rPr>
            </w:pPr>
            <w:r w:rsidRPr="00FD1402">
              <w:rPr>
                <w:color w:val="000000"/>
              </w:rPr>
              <w:t xml:space="preserve">Uygunsuz kapta ve uygunsuz koşullarda </w:t>
            </w:r>
            <w:r>
              <w:rPr>
                <w:color w:val="000000"/>
              </w:rPr>
              <w:t xml:space="preserve">alınıp, </w:t>
            </w:r>
            <w:r w:rsidRPr="00FD1402">
              <w:rPr>
                <w:color w:val="000000"/>
              </w:rPr>
              <w:t>gönderilmiş örnekler</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METOD</w:t>
            </w:r>
          </w:p>
        </w:tc>
        <w:tc>
          <w:tcPr>
            <w:tcW w:w="5933" w:type="dxa"/>
          </w:tcPr>
          <w:p w:rsidR="003C0218" w:rsidRPr="00FD1402" w:rsidRDefault="003C0218" w:rsidP="00807107">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DN</w:t>
            </w:r>
            <w:r w:rsidR="00807107">
              <w:rPr>
                <w:rStyle w:val="FontStyle47"/>
                <w:rFonts w:ascii="Times New Roman" w:hAnsi="Times New Roman" w:cs="Times New Roman"/>
              </w:rPr>
              <w:t>A ekstraksyonu, multipleks PCR</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ÇALIŞMA ZAMANI</w:t>
            </w:r>
          </w:p>
        </w:tc>
        <w:tc>
          <w:tcPr>
            <w:tcW w:w="5933" w:type="dxa"/>
          </w:tcPr>
          <w:p w:rsidR="003C0218" w:rsidRPr="00FD1402" w:rsidRDefault="003C0218" w:rsidP="003C0218">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Her </w:t>
            </w:r>
            <w:r>
              <w:rPr>
                <w:rStyle w:val="FontStyle47"/>
                <w:rFonts w:ascii="Times New Roman" w:hAnsi="Times New Roman" w:cs="Times New Roman"/>
              </w:rPr>
              <w:t>gün</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SONUÇ VERME ZAMANI</w:t>
            </w:r>
          </w:p>
        </w:tc>
        <w:tc>
          <w:tcPr>
            <w:tcW w:w="5933" w:type="dxa"/>
          </w:tcPr>
          <w:p w:rsidR="003C0218" w:rsidRPr="00FD1402" w:rsidRDefault="003C0218" w:rsidP="003C0218">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Ortalama </w:t>
            </w:r>
            <w:r w:rsidR="00500636">
              <w:rPr>
                <w:rStyle w:val="FontStyle47"/>
                <w:rFonts w:ascii="Times New Roman" w:hAnsi="Times New Roman" w:cs="Times New Roman"/>
              </w:rPr>
              <w:t>4</w:t>
            </w:r>
            <w:r>
              <w:rPr>
                <w:rStyle w:val="FontStyle47"/>
                <w:rFonts w:ascii="Times New Roman" w:hAnsi="Times New Roman" w:cs="Times New Roman"/>
              </w:rPr>
              <w:t xml:space="preserve"> saat</w:t>
            </w:r>
            <w:r w:rsidRPr="00FD1402">
              <w:rPr>
                <w:rStyle w:val="FontStyle47"/>
                <w:rFonts w:ascii="Times New Roman" w:hAnsi="Times New Roman" w:cs="Times New Roman"/>
              </w:rPr>
              <w:t xml:space="preserve">  </w:t>
            </w:r>
          </w:p>
        </w:tc>
      </w:tr>
      <w:tr w:rsidR="003C0218" w:rsidRPr="00FD1402" w:rsidTr="00D3703B">
        <w:tc>
          <w:tcPr>
            <w:tcW w:w="3624" w:type="dxa"/>
            <w:gridSpan w:val="2"/>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REFERANS ARALIK</w:t>
            </w:r>
          </w:p>
        </w:tc>
        <w:tc>
          <w:tcPr>
            <w:tcW w:w="5933" w:type="dxa"/>
          </w:tcPr>
          <w:p w:rsidR="00D3703B" w:rsidRDefault="00D3703B" w:rsidP="003C0218">
            <w:pPr>
              <w:pStyle w:val="Style18"/>
              <w:widowControl/>
              <w:spacing w:line="240" w:lineRule="auto"/>
            </w:pPr>
            <w:r>
              <w:t>Pozitif veya Negatif</w:t>
            </w:r>
          </w:p>
          <w:p w:rsidR="00D3703B" w:rsidRDefault="00D3703B" w:rsidP="00552B57">
            <w:pPr>
              <w:pStyle w:val="Style18"/>
              <w:widowControl/>
              <w:numPr>
                <w:ilvl w:val="0"/>
                <w:numId w:val="27"/>
              </w:numPr>
              <w:spacing w:line="240" w:lineRule="auto"/>
            </w:pPr>
            <w:r>
              <w:t>Salmonella spp. •</w:t>
            </w:r>
          </w:p>
          <w:p w:rsidR="00D3703B" w:rsidRDefault="00D3703B" w:rsidP="00552B57">
            <w:pPr>
              <w:pStyle w:val="Style18"/>
              <w:widowControl/>
              <w:numPr>
                <w:ilvl w:val="0"/>
                <w:numId w:val="27"/>
              </w:numPr>
              <w:spacing w:line="240" w:lineRule="auto"/>
            </w:pPr>
            <w:r>
              <w:t xml:space="preserve">Campylobacter spp. (jejuni ve coli) • </w:t>
            </w:r>
          </w:p>
          <w:p w:rsidR="00D3703B" w:rsidRDefault="00D3703B" w:rsidP="00552B57">
            <w:pPr>
              <w:pStyle w:val="Style18"/>
              <w:widowControl/>
              <w:numPr>
                <w:ilvl w:val="0"/>
                <w:numId w:val="27"/>
              </w:numPr>
              <w:spacing w:line="240" w:lineRule="auto"/>
            </w:pPr>
            <w:r>
              <w:t xml:space="preserve">Shigella spp./EIEC, </w:t>
            </w:r>
          </w:p>
          <w:p w:rsidR="003C0218" w:rsidRPr="00FD1402" w:rsidRDefault="00D3703B" w:rsidP="00552B57">
            <w:pPr>
              <w:pStyle w:val="Style18"/>
              <w:widowControl/>
              <w:numPr>
                <w:ilvl w:val="0"/>
                <w:numId w:val="27"/>
              </w:numPr>
              <w:spacing w:line="240" w:lineRule="auto"/>
              <w:rPr>
                <w:rStyle w:val="FontStyle47"/>
                <w:rFonts w:ascii="Times New Roman" w:hAnsi="Times New Roman" w:cs="Times New Roman"/>
              </w:rPr>
            </w:pPr>
            <w:r>
              <w:t>Shiga toxin-producing organisms (STEC, Shigella dysenteriae)</w:t>
            </w:r>
          </w:p>
        </w:tc>
      </w:tr>
      <w:tr w:rsidR="003C0218" w:rsidRPr="00FD1402" w:rsidTr="00D3703B">
        <w:tc>
          <w:tcPr>
            <w:tcW w:w="3624" w:type="dxa"/>
            <w:gridSpan w:val="2"/>
            <w:tcBorders>
              <w:bottom w:val="thinThickLargeGap" w:sz="12" w:space="0" w:color="auto"/>
            </w:tcBorders>
          </w:tcPr>
          <w:p w:rsidR="003C0218" w:rsidRPr="00722E70" w:rsidRDefault="003C0218" w:rsidP="003C0218">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UYARI</w:t>
            </w:r>
          </w:p>
        </w:tc>
        <w:tc>
          <w:tcPr>
            <w:tcW w:w="5933" w:type="dxa"/>
            <w:tcBorders>
              <w:bottom w:val="thinThickLargeGap" w:sz="12" w:space="0" w:color="auto"/>
            </w:tcBorders>
          </w:tcPr>
          <w:p w:rsidR="003C0218" w:rsidRPr="00FD1402" w:rsidRDefault="003C0218" w:rsidP="003C0218">
            <w:pPr>
              <w:pStyle w:val="Style18"/>
              <w:widowControl/>
              <w:spacing w:line="264" w:lineRule="exact"/>
              <w:ind w:firstLine="10"/>
              <w:rPr>
                <w:rStyle w:val="FontStyle47"/>
                <w:rFonts w:ascii="Times New Roman" w:hAnsi="Times New Roman" w:cs="Times New Roman"/>
              </w:rPr>
            </w:pPr>
            <w:r w:rsidRPr="00FD1402">
              <w:rPr>
                <w:rStyle w:val="FontStyle47"/>
                <w:rFonts w:ascii="Times New Roman" w:hAnsi="Times New Roman" w:cs="Times New Roman"/>
              </w:rPr>
              <w:t>-</w:t>
            </w:r>
          </w:p>
        </w:tc>
      </w:tr>
    </w:tbl>
    <w:p w:rsidR="003C0218" w:rsidRDefault="003C0218" w:rsidP="00566BBE">
      <w:pPr>
        <w:spacing w:before="240" w:after="240"/>
        <w:rPr>
          <w:rStyle w:val="FontStyle47"/>
          <w:rFonts w:ascii="Times New Roman" w:hAnsi="Times New Roman" w:cs="Times New Roman"/>
          <w:b/>
          <w:sz w:val="28"/>
          <w:szCs w:val="28"/>
        </w:rPr>
      </w:pPr>
    </w:p>
    <w:tbl>
      <w:tblPr>
        <w:tblW w:w="9557" w:type="dxa"/>
        <w:tblLayout w:type="fixed"/>
        <w:tblCellMar>
          <w:left w:w="40" w:type="dxa"/>
          <w:right w:w="40" w:type="dxa"/>
        </w:tblCellMar>
        <w:tblLook w:val="0000" w:firstRow="0" w:lastRow="0" w:firstColumn="0" w:lastColumn="0" w:noHBand="0" w:noVBand="0"/>
      </w:tblPr>
      <w:tblGrid>
        <w:gridCol w:w="3584"/>
        <w:gridCol w:w="40"/>
        <w:gridCol w:w="5933"/>
      </w:tblGrid>
      <w:tr w:rsidR="00D3703B" w:rsidRPr="00FD1402" w:rsidTr="00E465A0">
        <w:tc>
          <w:tcPr>
            <w:tcW w:w="3624" w:type="dxa"/>
            <w:gridSpan w:val="2"/>
            <w:tcBorders>
              <w:top w:val="thinThickLargeGap" w:sz="12" w:space="0" w:color="auto"/>
              <w:bottom w:val="thinThickLargeGap" w:sz="12" w:space="0" w:color="auto"/>
            </w:tcBorders>
          </w:tcPr>
          <w:p w:rsidR="00D3703B" w:rsidRPr="0097377B" w:rsidRDefault="00D3703B" w:rsidP="00D61311">
            <w:pPr>
              <w:pStyle w:val="Style18"/>
              <w:widowControl/>
              <w:spacing w:line="24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D3703B" w:rsidRPr="0097377B" w:rsidRDefault="00D3703B" w:rsidP="00D3703B">
            <w:pPr>
              <w:pStyle w:val="Style19"/>
              <w:widowControl/>
              <w:rPr>
                <w:rStyle w:val="FontStyle46"/>
                <w:rFonts w:ascii="Times New Roman" w:hAnsi="Times New Roman" w:cs="Times New Roman"/>
                <w:sz w:val="28"/>
                <w:szCs w:val="28"/>
              </w:rPr>
            </w:pPr>
            <w:r>
              <w:rPr>
                <w:rStyle w:val="FontStyle46"/>
                <w:rFonts w:ascii="Times New Roman" w:hAnsi="Times New Roman" w:cs="Times New Roman"/>
                <w:sz w:val="28"/>
                <w:szCs w:val="28"/>
              </w:rPr>
              <w:t>BOS MENENJİT</w:t>
            </w:r>
            <w:r w:rsidR="00867A88">
              <w:rPr>
                <w:rStyle w:val="FontStyle46"/>
                <w:rFonts w:ascii="Times New Roman" w:hAnsi="Times New Roman" w:cs="Times New Roman"/>
                <w:sz w:val="28"/>
                <w:szCs w:val="28"/>
              </w:rPr>
              <w:t>-ANSEFALİT</w:t>
            </w:r>
            <w:r>
              <w:rPr>
                <w:rStyle w:val="FontStyle46"/>
                <w:rFonts w:ascii="Times New Roman" w:hAnsi="Times New Roman" w:cs="Times New Roman"/>
                <w:sz w:val="28"/>
                <w:szCs w:val="28"/>
              </w:rPr>
              <w:t xml:space="preserve"> PANELİ</w:t>
            </w:r>
          </w:p>
        </w:tc>
      </w:tr>
      <w:tr w:rsidR="00D3703B" w:rsidRPr="00FD1402" w:rsidTr="00E465A0">
        <w:tc>
          <w:tcPr>
            <w:tcW w:w="3624" w:type="dxa"/>
            <w:gridSpan w:val="2"/>
            <w:tcBorders>
              <w:top w:val="thinThickLargeGap" w:sz="12" w:space="0" w:color="auto"/>
            </w:tcBorders>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SİNONİM</w:t>
            </w:r>
          </w:p>
        </w:tc>
        <w:tc>
          <w:tcPr>
            <w:tcW w:w="5933" w:type="dxa"/>
            <w:tcBorders>
              <w:top w:val="thinThickLargeGap" w:sz="12" w:space="0" w:color="auto"/>
            </w:tcBorders>
          </w:tcPr>
          <w:p w:rsidR="00D3703B" w:rsidRPr="00FD1402" w:rsidRDefault="00D3703B" w:rsidP="003D5585">
            <w:pPr>
              <w:pStyle w:val="Style18"/>
              <w:widowControl/>
              <w:spacing w:line="240" w:lineRule="auto"/>
              <w:rPr>
                <w:rStyle w:val="FontStyle47"/>
                <w:rFonts w:ascii="Times New Roman" w:hAnsi="Times New Roman" w:cs="Times New Roman"/>
                <w:lang w:eastAsia="en-US"/>
              </w:rPr>
            </w:pPr>
            <w:r w:rsidRPr="00FD1402">
              <w:rPr>
                <w:rStyle w:val="FontStyle47"/>
                <w:rFonts w:ascii="Times New Roman" w:hAnsi="Times New Roman" w:cs="Times New Roman"/>
                <w:lang w:eastAsia="en-US"/>
              </w:rPr>
              <w:t xml:space="preserve">Moleküler </w:t>
            </w:r>
            <w:r w:rsidR="00867A88">
              <w:rPr>
                <w:rStyle w:val="FontStyle47"/>
                <w:rFonts w:ascii="Times New Roman" w:hAnsi="Times New Roman" w:cs="Times New Roman"/>
                <w:lang w:eastAsia="en-US"/>
              </w:rPr>
              <w:t>menenjit-ansefalit</w:t>
            </w:r>
            <w:r>
              <w:rPr>
                <w:rStyle w:val="FontStyle47"/>
                <w:rFonts w:ascii="Times New Roman" w:hAnsi="Times New Roman" w:cs="Times New Roman"/>
                <w:lang w:eastAsia="en-US"/>
              </w:rPr>
              <w:t xml:space="preserve"> tanı</w:t>
            </w:r>
            <w:r w:rsidRPr="00FD1402">
              <w:rPr>
                <w:rStyle w:val="FontStyle47"/>
                <w:rFonts w:ascii="Times New Roman" w:hAnsi="Times New Roman" w:cs="Times New Roman"/>
                <w:lang w:eastAsia="en-US"/>
              </w:rPr>
              <w:t xml:space="preserve"> testi</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KABI</w:t>
            </w:r>
          </w:p>
        </w:tc>
        <w:tc>
          <w:tcPr>
            <w:tcW w:w="5933" w:type="dxa"/>
          </w:tcPr>
          <w:p w:rsidR="00D3703B" w:rsidRPr="00FD1402" w:rsidRDefault="00D3703B" w:rsidP="00867A88">
            <w:pPr>
              <w:pStyle w:val="Style18"/>
              <w:widowControl/>
              <w:rPr>
                <w:rStyle w:val="FontStyle47"/>
                <w:rFonts w:ascii="Times New Roman" w:hAnsi="Times New Roman" w:cs="Times New Roman"/>
              </w:rPr>
            </w:pPr>
            <w:r w:rsidRPr="00FD1402">
              <w:rPr>
                <w:rStyle w:val="FontStyle47"/>
                <w:rFonts w:ascii="Times New Roman" w:hAnsi="Times New Roman" w:cs="Times New Roman"/>
              </w:rPr>
              <w:t xml:space="preserve">Steril </w:t>
            </w:r>
            <w:r w:rsidR="00867A88">
              <w:rPr>
                <w:rStyle w:val="FontStyle47"/>
                <w:rFonts w:ascii="Times New Roman" w:hAnsi="Times New Roman" w:cs="Times New Roman"/>
              </w:rPr>
              <w:t>TÜP</w:t>
            </w:r>
            <w:r w:rsidRPr="00FD1402">
              <w:rPr>
                <w:rStyle w:val="FontStyle47"/>
                <w:rFonts w:ascii="Times New Roman" w:hAnsi="Times New Roman" w:cs="Times New Roman"/>
              </w:rPr>
              <w:t xml:space="preserve"> </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TÜRÜ</w:t>
            </w:r>
          </w:p>
        </w:tc>
        <w:tc>
          <w:tcPr>
            <w:tcW w:w="5933" w:type="dxa"/>
          </w:tcPr>
          <w:p w:rsidR="00D3703B" w:rsidRPr="00FD1402" w:rsidRDefault="00867A88" w:rsidP="00D61311">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lang w:eastAsia="en-US"/>
              </w:rPr>
              <w:t>Beyin omurilik sıvısı</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MİKTARI</w:t>
            </w:r>
          </w:p>
          <w:p w:rsidR="00D3703B" w:rsidRPr="00722E70" w:rsidRDefault="00D3703B" w:rsidP="00D61311">
            <w:pPr>
              <w:pStyle w:val="Style18"/>
              <w:widowControl/>
              <w:spacing w:line="240" w:lineRule="auto"/>
              <w:rPr>
                <w:rStyle w:val="FontStyle47"/>
                <w:rFonts w:ascii="Times New Roman" w:hAnsi="Times New Roman" w:cs="Times New Roman"/>
              </w:rPr>
            </w:pPr>
          </w:p>
        </w:tc>
        <w:tc>
          <w:tcPr>
            <w:tcW w:w="5933" w:type="dxa"/>
          </w:tcPr>
          <w:p w:rsidR="00D3703B" w:rsidRPr="00FD1402" w:rsidRDefault="00D3703B" w:rsidP="00867A88">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rPr>
              <w:t xml:space="preserve">1-2ml </w:t>
            </w:r>
          </w:p>
        </w:tc>
      </w:tr>
      <w:tr w:rsidR="00D3703B" w:rsidRPr="00FD1402" w:rsidTr="00E465A0">
        <w:trPr>
          <w:trHeight w:val="590"/>
        </w:trPr>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HASTANIN HAZIRLANMASI</w:t>
            </w:r>
          </w:p>
          <w:p w:rsidR="00D3703B" w:rsidRPr="00722E70" w:rsidRDefault="00D3703B" w:rsidP="00D61311">
            <w:pPr>
              <w:pStyle w:val="Style18"/>
              <w:widowControl/>
              <w:spacing w:line="240" w:lineRule="auto"/>
              <w:rPr>
                <w:rStyle w:val="FontStyle47"/>
                <w:rFonts w:ascii="Times New Roman" w:hAnsi="Times New Roman" w:cs="Times New Roman"/>
              </w:rPr>
            </w:pPr>
          </w:p>
        </w:tc>
        <w:tc>
          <w:tcPr>
            <w:tcW w:w="5933" w:type="dxa"/>
          </w:tcPr>
          <w:p w:rsidR="00D3703B" w:rsidRPr="00FD1402" w:rsidRDefault="00D3703B" w:rsidP="00867A88">
            <w:pPr>
              <w:pStyle w:val="Style18"/>
              <w:widowControl/>
              <w:spacing w:line="240" w:lineRule="auto"/>
            </w:pPr>
            <w:r>
              <w:t xml:space="preserve">-Hasta örneği direkt </w:t>
            </w:r>
            <w:proofErr w:type="gramStart"/>
            <w:r>
              <w:t>steril</w:t>
            </w:r>
            <w:proofErr w:type="gramEnd"/>
            <w:r>
              <w:t xml:space="preserve"> </w:t>
            </w:r>
            <w:r w:rsidR="00867A88">
              <w:t>tüpe</w:t>
            </w:r>
            <w:r>
              <w:t xml:space="preserve"> alınmalıdır. </w:t>
            </w:r>
            <w:r w:rsidR="00867A88">
              <w:t>İkinci veya üçüncü tüp bakteriyoloji lab.</w:t>
            </w:r>
            <w:r w:rsidR="009C48F2">
              <w:t xml:space="preserve"> </w:t>
            </w:r>
            <w:proofErr w:type="gramStart"/>
            <w:r w:rsidR="00867A88">
              <w:t>gönderilmelidir</w:t>
            </w:r>
            <w:proofErr w:type="gramEnd"/>
            <w:r w:rsidR="00867A88">
              <w:t>.</w:t>
            </w:r>
          </w:p>
        </w:tc>
      </w:tr>
      <w:tr w:rsidR="00D3703B" w:rsidRPr="00FD1402" w:rsidTr="00E465A0">
        <w:trPr>
          <w:trHeight w:val="581"/>
        </w:trPr>
        <w:tc>
          <w:tcPr>
            <w:tcW w:w="3584" w:type="dxa"/>
          </w:tcPr>
          <w:p w:rsidR="00D3703B" w:rsidRPr="00722E70" w:rsidRDefault="00D3703B" w:rsidP="00D61311">
            <w:pPr>
              <w:pStyle w:val="Style18"/>
              <w:widowControl/>
              <w:ind w:firstLine="10"/>
              <w:rPr>
                <w:rStyle w:val="FontStyle47"/>
                <w:rFonts w:ascii="Times New Roman" w:hAnsi="Times New Roman" w:cs="Times New Roman"/>
              </w:rPr>
            </w:pPr>
          </w:p>
          <w:p w:rsidR="00D3703B" w:rsidRPr="00722E70" w:rsidRDefault="00D3703B" w:rsidP="00D61311">
            <w:pPr>
              <w:pStyle w:val="Style18"/>
              <w:widowControl/>
              <w:spacing w:line="240" w:lineRule="auto"/>
            </w:pPr>
            <w:r w:rsidRPr="00722E70">
              <w:rPr>
                <w:rStyle w:val="FontStyle47"/>
                <w:rFonts w:ascii="Times New Roman" w:hAnsi="Times New Roman" w:cs="Times New Roman"/>
              </w:rPr>
              <w:t xml:space="preserve">TRANSPORT SICAKLIĞI                    </w:t>
            </w:r>
            <w:r>
              <w:rPr>
                <w:rStyle w:val="FontStyle47"/>
                <w:rFonts w:ascii="Times New Roman" w:hAnsi="Times New Roman" w:cs="Times New Roman"/>
              </w:rPr>
              <w:t xml:space="preserve">     </w:t>
            </w:r>
          </w:p>
        </w:tc>
        <w:tc>
          <w:tcPr>
            <w:tcW w:w="5973" w:type="dxa"/>
            <w:gridSpan w:val="2"/>
          </w:tcPr>
          <w:p w:rsidR="00D3703B" w:rsidRDefault="00867A88" w:rsidP="00D61311">
            <w:pPr>
              <w:pStyle w:val="Style18"/>
            </w:pPr>
            <w:r>
              <w:rPr>
                <w:rStyle w:val="FontStyle47"/>
                <w:rFonts w:ascii="Times New Roman" w:hAnsi="Times New Roman" w:cs="Times New Roman"/>
              </w:rPr>
              <w:t xml:space="preserve"> </w:t>
            </w:r>
            <w:r w:rsidR="00D3703B" w:rsidRPr="00722E70">
              <w:t xml:space="preserve">Örnekler </w:t>
            </w:r>
            <w:r>
              <w:t>hemen</w:t>
            </w:r>
            <w:r w:rsidR="00D3703B" w:rsidRPr="00722E70">
              <w:t xml:space="preserve"> laboratuvara</w:t>
            </w:r>
            <w:r w:rsidR="00D3703B" w:rsidRPr="00722E70">
              <w:rPr>
                <w:rStyle w:val="FontStyle47"/>
                <w:rFonts w:ascii="Times New Roman" w:hAnsi="Times New Roman" w:cs="Times New Roman"/>
              </w:rPr>
              <w:t xml:space="preserve"> </w:t>
            </w:r>
            <w:r w:rsidR="00D3703B" w:rsidRPr="00722E70">
              <w:t>ulaştırılmalıdır</w:t>
            </w:r>
            <w:r w:rsidR="00D3703B">
              <w:t>.</w:t>
            </w:r>
          </w:p>
          <w:p w:rsidR="00D3703B" w:rsidRPr="00722E70" w:rsidRDefault="00500636" w:rsidP="00D61311">
            <w:pPr>
              <w:pStyle w:val="Style18"/>
              <w:rPr>
                <w:rStyle w:val="FontStyle47"/>
                <w:rFonts w:ascii="Times New Roman" w:hAnsi="Times New Roman" w:cs="Times New Roman"/>
              </w:rPr>
            </w:pPr>
            <w:r>
              <w:t xml:space="preserve"> </w:t>
            </w:r>
            <w:r w:rsidR="00D3703B">
              <w:t>Oda ısısı</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SAKLAMA ŞARTLARI</w:t>
            </w:r>
          </w:p>
        </w:tc>
        <w:tc>
          <w:tcPr>
            <w:tcW w:w="5933" w:type="dxa"/>
          </w:tcPr>
          <w:p w:rsidR="00D3703B" w:rsidRPr="00FD1402" w:rsidRDefault="00D3703B" w:rsidP="00867A88">
            <w:pPr>
              <w:pStyle w:val="Style18"/>
              <w:widowControl/>
              <w:rPr>
                <w:rStyle w:val="FontStyle47"/>
                <w:rFonts w:ascii="Times New Roman" w:hAnsi="Times New Roman" w:cs="Times New Roman"/>
              </w:rPr>
            </w:pPr>
            <w:r w:rsidRPr="00FD1402">
              <w:t xml:space="preserve">Transportta gecikme olacaksa ya da örnek işleme geç alınacaksa örnekler </w:t>
            </w:r>
            <w:r w:rsidR="00867A88">
              <w:t>oda ısısında</w:t>
            </w:r>
            <w:r w:rsidRPr="00FD1402">
              <w:t xml:space="preserve"> bekletilmelidir. </w:t>
            </w:r>
          </w:p>
        </w:tc>
      </w:tr>
      <w:tr w:rsidR="00D3703B" w:rsidRPr="00FD1402" w:rsidTr="00E465A0">
        <w:tc>
          <w:tcPr>
            <w:tcW w:w="3624" w:type="dxa"/>
            <w:gridSpan w:val="2"/>
          </w:tcPr>
          <w:p w:rsidR="00D3703B" w:rsidRPr="00722E70" w:rsidRDefault="00D3703B" w:rsidP="009C48F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 xml:space="preserve">ÖRNEK </w:t>
            </w:r>
            <w:r w:rsidR="009C48F2">
              <w:rPr>
                <w:rStyle w:val="FontStyle47"/>
                <w:rFonts w:ascii="Times New Roman" w:hAnsi="Times New Roman" w:cs="Times New Roman"/>
              </w:rPr>
              <w:t>RET</w:t>
            </w:r>
            <w:r w:rsidRPr="00722E70">
              <w:rPr>
                <w:rStyle w:val="FontStyle47"/>
                <w:rFonts w:ascii="Times New Roman" w:hAnsi="Times New Roman" w:cs="Times New Roman"/>
              </w:rPr>
              <w:t xml:space="preserve"> KRİTERLERİ</w:t>
            </w:r>
          </w:p>
        </w:tc>
        <w:tc>
          <w:tcPr>
            <w:tcW w:w="5933" w:type="dxa"/>
          </w:tcPr>
          <w:p w:rsidR="00D3703B" w:rsidRPr="00FD1402" w:rsidRDefault="00D3703B" w:rsidP="00D61311">
            <w:pPr>
              <w:pStyle w:val="Style18"/>
              <w:widowControl/>
              <w:spacing w:line="240" w:lineRule="auto"/>
              <w:rPr>
                <w:rStyle w:val="FontStyle47"/>
                <w:rFonts w:ascii="Times New Roman" w:hAnsi="Times New Roman" w:cs="Times New Roman"/>
              </w:rPr>
            </w:pPr>
            <w:r w:rsidRPr="00FD1402">
              <w:rPr>
                <w:color w:val="000000"/>
              </w:rPr>
              <w:t xml:space="preserve">Uygunsuz kapta ve uygunsuz koşullarda </w:t>
            </w:r>
            <w:r>
              <w:rPr>
                <w:color w:val="000000"/>
              </w:rPr>
              <w:t xml:space="preserve">alınıp, </w:t>
            </w:r>
            <w:r w:rsidR="00867A88">
              <w:rPr>
                <w:color w:val="000000"/>
              </w:rPr>
              <w:t xml:space="preserve">bekletilmiş ve </w:t>
            </w:r>
            <w:r w:rsidRPr="00FD1402">
              <w:rPr>
                <w:color w:val="000000"/>
              </w:rPr>
              <w:t>gönderilmiş örnekler</w:t>
            </w:r>
            <w:r w:rsidR="009C48F2">
              <w:rPr>
                <w:color w:val="000000"/>
              </w:rPr>
              <w:t xml:space="preserve"> redd</w:t>
            </w:r>
            <w:r w:rsidR="00867A88">
              <w:rPr>
                <w:color w:val="000000"/>
              </w:rPr>
              <w:t>edilir</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METOD</w:t>
            </w:r>
          </w:p>
        </w:tc>
        <w:tc>
          <w:tcPr>
            <w:tcW w:w="5933" w:type="dxa"/>
          </w:tcPr>
          <w:p w:rsidR="00D3703B" w:rsidRPr="00FD1402" w:rsidRDefault="003D5585" w:rsidP="00D61311">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rPr>
              <w:t>Microarray</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ÇALIŞMA ZAMANI</w:t>
            </w:r>
          </w:p>
        </w:tc>
        <w:tc>
          <w:tcPr>
            <w:tcW w:w="5933" w:type="dxa"/>
          </w:tcPr>
          <w:p w:rsidR="00D3703B" w:rsidRPr="00FD1402" w:rsidRDefault="00D3703B" w:rsidP="00D61311">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Her </w:t>
            </w:r>
            <w:r>
              <w:rPr>
                <w:rStyle w:val="FontStyle47"/>
                <w:rFonts w:ascii="Times New Roman" w:hAnsi="Times New Roman" w:cs="Times New Roman"/>
              </w:rPr>
              <w:t>gün</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SONUÇ VERME ZAMANI</w:t>
            </w:r>
          </w:p>
        </w:tc>
        <w:tc>
          <w:tcPr>
            <w:tcW w:w="5933" w:type="dxa"/>
          </w:tcPr>
          <w:p w:rsidR="00D3703B" w:rsidRPr="00FD1402" w:rsidRDefault="00D3703B" w:rsidP="00867A88">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Ortalama </w:t>
            </w:r>
            <w:r w:rsidR="00867A88">
              <w:rPr>
                <w:rStyle w:val="FontStyle47"/>
                <w:rFonts w:ascii="Times New Roman" w:hAnsi="Times New Roman" w:cs="Times New Roman"/>
              </w:rPr>
              <w:t>2</w:t>
            </w:r>
            <w:r>
              <w:rPr>
                <w:rStyle w:val="FontStyle47"/>
                <w:rFonts w:ascii="Times New Roman" w:hAnsi="Times New Roman" w:cs="Times New Roman"/>
              </w:rPr>
              <w:t xml:space="preserve"> saat</w:t>
            </w:r>
            <w:r w:rsidRPr="00FD1402">
              <w:rPr>
                <w:rStyle w:val="FontStyle47"/>
                <w:rFonts w:ascii="Times New Roman" w:hAnsi="Times New Roman" w:cs="Times New Roman"/>
              </w:rPr>
              <w:t xml:space="preserve">  </w:t>
            </w:r>
          </w:p>
        </w:tc>
      </w:tr>
      <w:tr w:rsidR="00D3703B" w:rsidRPr="00FD1402" w:rsidTr="00E465A0">
        <w:tc>
          <w:tcPr>
            <w:tcW w:w="3624" w:type="dxa"/>
            <w:gridSpan w:val="2"/>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REFERANS ARALIK</w:t>
            </w:r>
          </w:p>
        </w:tc>
        <w:tc>
          <w:tcPr>
            <w:tcW w:w="5933" w:type="dxa"/>
          </w:tcPr>
          <w:p w:rsidR="00D3703B" w:rsidRPr="00FD1402" w:rsidRDefault="00D3703B" w:rsidP="00867A88">
            <w:pPr>
              <w:pStyle w:val="Style18"/>
              <w:widowControl/>
              <w:spacing w:line="240" w:lineRule="auto"/>
              <w:rPr>
                <w:rStyle w:val="FontStyle47"/>
                <w:rFonts w:ascii="Times New Roman" w:hAnsi="Times New Roman" w:cs="Times New Roman"/>
              </w:rPr>
            </w:pPr>
            <w:r>
              <w:t>Pozitif veya Negatif</w:t>
            </w:r>
          </w:p>
        </w:tc>
      </w:tr>
      <w:tr w:rsidR="00D3703B" w:rsidRPr="00FD1402" w:rsidTr="00E465A0">
        <w:tc>
          <w:tcPr>
            <w:tcW w:w="3624" w:type="dxa"/>
            <w:gridSpan w:val="2"/>
            <w:tcBorders>
              <w:bottom w:val="thinThickLargeGap" w:sz="12" w:space="0" w:color="auto"/>
            </w:tcBorders>
          </w:tcPr>
          <w:p w:rsidR="00D3703B" w:rsidRPr="00722E70" w:rsidRDefault="00D3703B" w:rsidP="00D61311">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UYARI</w:t>
            </w:r>
          </w:p>
        </w:tc>
        <w:tc>
          <w:tcPr>
            <w:tcW w:w="5933" w:type="dxa"/>
            <w:tcBorders>
              <w:bottom w:val="thinThickLargeGap" w:sz="12" w:space="0" w:color="auto"/>
            </w:tcBorders>
          </w:tcPr>
          <w:p w:rsidR="00D3703B" w:rsidRPr="00FD1402" w:rsidRDefault="00D3703B" w:rsidP="00D61311">
            <w:pPr>
              <w:pStyle w:val="Style18"/>
              <w:widowControl/>
              <w:spacing w:line="264" w:lineRule="exact"/>
              <w:ind w:firstLine="10"/>
              <w:rPr>
                <w:rStyle w:val="FontStyle47"/>
                <w:rFonts w:ascii="Times New Roman" w:hAnsi="Times New Roman" w:cs="Times New Roman"/>
              </w:rPr>
            </w:pPr>
            <w:r w:rsidRPr="00FD1402">
              <w:rPr>
                <w:rStyle w:val="FontStyle47"/>
                <w:rFonts w:ascii="Times New Roman" w:hAnsi="Times New Roman" w:cs="Times New Roman"/>
              </w:rPr>
              <w:t>-</w:t>
            </w:r>
          </w:p>
        </w:tc>
      </w:tr>
      <w:tr w:rsidR="00566BBE" w:rsidRPr="00FD1402" w:rsidTr="00E465A0">
        <w:tc>
          <w:tcPr>
            <w:tcW w:w="3624" w:type="dxa"/>
            <w:gridSpan w:val="2"/>
            <w:tcBorders>
              <w:bottom w:val="thinThickLargeGap" w:sz="12" w:space="0" w:color="auto"/>
            </w:tcBorders>
          </w:tcPr>
          <w:p w:rsidR="00566BBE" w:rsidRPr="00722E70" w:rsidRDefault="00566BBE" w:rsidP="00D61311">
            <w:pPr>
              <w:pStyle w:val="Style18"/>
              <w:widowControl/>
              <w:spacing w:line="240" w:lineRule="auto"/>
              <w:rPr>
                <w:rStyle w:val="FontStyle47"/>
                <w:rFonts w:ascii="Times New Roman" w:hAnsi="Times New Roman" w:cs="Times New Roman"/>
              </w:rPr>
            </w:pPr>
          </w:p>
        </w:tc>
        <w:tc>
          <w:tcPr>
            <w:tcW w:w="5933" w:type="dxa"/>
            <w:tcBorders>
              <w:bottom w:val="thinThickLargeGap" w:sz="12" w:space="0" w:color="auto"/>
            </w:tcBorders>
          </w:tcPr>
          <w:p w:rsidR="00566BBE" w:rsidRPr="00FD1402" w:rsidRDefault="00566BBE" w:rsidP="00D61311">
            <w:pPr>
              <w:pStyle w:val="Style18"/>
              <w:widowControl/>
              <w:spacing w:line="264" w:lineRule="exact"/>
              <w:ind w:firstLine="10"/>
              <w:rPr>
                <w:rStyle w:val="FontStyle47"/>
                <w:rFonts w:ascii="Times New Roman" w:hAnsi="Times New Roman" w:cs="Times New Roman"/>
              </w:rPr>
            </w:pPr>
          </w:p>
        </w:tc>
      </w:tr>
      <w:tr w:rsidR="006607B6" w:rsidRPr="00FD1402" w:rsidTr="00D3703B">
        <w:tc>
          <w:tcPr>
            <w:tcW w:w="3624" w:type="dxa"/>
            <w:gridSpan w:val="2"/>
            <w:tcBorders>
              <w:top w:val="thinThickLargeGap" w:sz="12" w:space="0" w:color="auto"/>
              <w:bottom w:val="thinThickLargeGap" w:sz="12" w:space="0" w:color="auto"/>
            </w:tcBorders>
          </w:tcPr>
          <w:p w:rsidR="006607B6" w:rsidRPr="0097377B" w:rsidRDefault="006607B6" w:rsidP="00FD1402">
            <w:pPr>
              <w:pStyle w:val="Style18"/>
              <w:widowControl/>
              <w:spacing w:line="24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933" w:type="dxa"/>
            <w:tcBorders>
              <w:top w:val="thinThickLargeGap" w:sz="12" w:space="0" w:color="auto"/>
              <w:bottom w:val="thinThickLargeGap" w:sz="12" w:space="0" w:color="auto"/>
            </w:tcBorders>
          </w:tcPr>
          <w:p w:rsidR="006607B6" w:rsidRPr="0097377B" w:rsidRDefault="0097377B" w:rsidP="00FD1402">
            <w:pPr>
              <w:pStyle w:val="Style19"/>
              <w:widowControl/>
              <w:rPr>
                <w:rStyle w:val="FontStyle46"/>
                <w:rFonts w:ascii="Times New Roman" w:hAnsi="Times New Roman" w:cs="Times New Roman"/>
                <w:sz w:val="28"/>
                <w:szCs w:val="28"/>
              </w:rPr>
            </w:pPr>
            <w:r w:rsidRPr="0097377B">
              <w:rPr>
                <w:rStyle w:val="FontStyle46"/>
                <w:rFonts w:ascii="Times New Roman" w:hAnsi="Times New Roman" w:cs="Times New Roman"/>
                <w:sz w:val="28"/>
                <w:szCs w:val="28"/>
              </w:rPr>
              <w:t>HELICOBACTER PYLORI DİRENÇ TESTİ</w:t>
            </w:r>
          </w:p>
        </w:tc>
      </w:tr>
      <w:tr w:rsidR="006607B6" w:rsidRPr="00FD1402" w:rsidTr="00D3703B">
        <w:tc>
          <w:tcPr>
            <w:tcW w:w="3624" w:type="dxa"/>
            <w:gridSpan w:val="2"/>
            <w:tcBorders>
              <w:top w:val="thinThickLargeGap" w:sz="12" w:space="0" w:color="auto"/>
            </w:tcBorders>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SİNONİM</w:t>
            </w:r>
          </w:p>
        </w:tc>
        <w:tc>
          <w:tcPr>
            <w:tcW w:w="5933" w:type="dxa"/>
            <w:tcBorders>
              <w:top w:val="thinThickLargeGap" w:sz="12" w:space="0" w:color="auto"/>
            </w:tcBorders>
          </w:tcPr>
          <w:p w:rsidR="006607B6" w:rsidRPr="00FD1402" w:rsidRDefault="006607B6" w:rsidP="00FD1402">
            <w:pPr>
              <w:pStyle w:val="Style18"/>
              <w:widowControl/>
              <w:spacing w:line="240" w:lineRule="auto"/>
              <w:rPr>
                <w:rStyle w:val="FontStyle47"/>
                <w:rFonts w:ascii="Times New Roman" w:hAnsi="Times New Roman" w:cs="Times New Roman"/>
                <w:lang w:eastAsia="en-US"/>
              </w:rPr>
            </w:pPr>
            <w:r w:rsidRPr="00FD1402">
              <w:rPr>
                <w:rStyle w:val="FontStyle47"/>
                <w:rFonts w:ascii="Times New Roman" w:hAnsi="Times New Roman" w:cs="Times New Roman"/>
                <w:lang w:eastAsia="en-US"/>
              </w:rPr>
              <w:t xml:space="preserve">Moleküler </w:t>
            </w:r>
            <w:r w:rsidR="003C0218">
              <w:rPr>
                <w:rStyle w:val="FontStyle47"/>
                <w:rFonts w:ascii="Times New Roman" w:hAnsi="Times New Roman" w:cs="Times New Roman"/>
                <w:lang w:eastAsia="en-US"/>
              </w:rPr>
              <w:t xml:space="preserve">tanı ve </w:t>
            </w:r>
            <w:r w:rsidRPr="00FD1402">
              <w:rPr>
                <w:rStyle w:val="FontStyle47"/>
                <w:rFonts w:ascii="Times New Roman" w:hAnsi="Times New Roman" w:cs="Times New Roman"/>
                <w:lang w:eastAsia="en-US"/>
              </w:rPr>
              <w:t>direnç testi</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KABI</w:t>
            </w:r>
          </w:p>
        </w:tc>
        <w:tc>
          <w:tcPr>
            <w:tcW w:w="5933" w:type="dxa"/>
          </w:tcPr>
          <w:p w:rsidR="006607B6" w:rsidRPr="00FD1402" w:rsidRDefault="006607B6" w:rsidP="00FD1402">
            <w:pPr>
              <w:pStyle w:val="Style18"/>
              <w:widowControl/>
              <w:rPr>
                <w:rStyle w:val="FontStyle47"/>
                <w:rFonts w:ascii="Times New Roman" w:hAnsi="Times New Roman" w:cs="Times New Roman"/>
              </w:rPr>
            </w:pPr>
            <w:r w:rsidRPr="00FD1402">
              <w:rPr>
                <w:rStyle w:val="FontStyle47"/>
                <w:rFonts w:ascii="Times New Roman" w:hAnsi="Times New Roman" w:cs="Times New Roman"/>
              </w:rPr>
              <w:t xml:space="preserve">Steril tüp </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TÜRÜ</w:t>
            </w:r>
          </w:p>
        </w:tc>
        <w:tc>
          <w:tcPr>
            <w:tcW w:w="5933" w:type="dxa"/>
          </w:tcPr>
          <w:p w:rsidR="006607B6" w:rsidRPr="00FD1402" w:rsidRDefault="006607B6" w:rsidP="00FD1402">
            <w:pPr>
              <w:pStyle w:val="Style18"/>
              <w:widowControl/>
              <w:spacing w:line="240" w:lineRule="auto"/>
              <w:rPr>
                <w:rStyle w:val="FontStyle47"/>
                <w:rFonts w:ascii="Times New Roman" w:hAnsi="Times New Roman" w:cs="Times New Roman"/>
              </w:rPr>
            </w:pPr>
            <w:r>
              <w:rPr>
                <w:rStyle w:val="FontStyle47"/>
                <w:rFonts w:ascii="Times New Roman" w:hAnsi="Times New Roman" w:cs="Times New Roman"/>
              </w:rPr>
              <w:t>Gastrik b</w:t>
            </w:r>
            <w:r w:rsidRPr="00FD1402">
              <w:rPr>
                <w:rStyle w:val="FontStyle47"/>
                <w:rFonts w:ascii="Times New Roman" w:hAnsi="Times New Roman" w:cs="Times New Roman"/>
              </w:rPr>
              <w:t xml:space="preserve">iyopsi örneği </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ÖRNEK MİKTARI</w:t>
            </w:r>
          </w:p>
          <w:p w:rsidR="006607B6" w:rsidRPr="00722E70" w:rsidRDefault="006607B6" w:rsidP="00FD1402">
            <w:pPr>
              <w:pStyle w:val="Style18"/>
              <w:widowControl/>
              <w:spacing w:line="240" w:lineRule="auto"/>
              <w:rPr>
                <w:rStyle w:val="FontStyle47"/>
                <w:rFonts w:ascii="Times New Roman" w:hAnsi="Times New Roman" w:cs="Times New Roman"/>
              </w:rPr>
            </w:pPr>
          </w:p>
        </w:tc>
        <w:tc>
          <w:tcPr>
            <w:tcW w:w="5933" w:type="dxa"/>
          </w:tcPr>
          <w:p w:rsidR="006607B6" w:rsidRPr="00FD1402" w:rsidRDefault="006607B6" w:rsidP="00FD1402">
            <w:pPr>
              <w:pStyle w:val="Style18"/>
              <w:widowControl/>
              <w:spacing w:line="240" w:lineRule="auto"/>
              <w:rPr>
                <w:rStyle w:val="FontStyle47"/>
                <w:rFonts w:ascii="Times New Roman" w:hAnsi="Times New Roman" w:cs="Times New Roman"/>
              </w:rPr>
            </w:pPr>
            <w:r w:rsidRPr="00FD1402">
              <w:t>Örnekler mümkün olduğunca fazla miktarlarda gönderilmelidir</w:t>
            </w:r>
          </w:p>
        </w:tc>
      </w:tr>
      <w:tr w:rsidR="006607B6" w:rsidRPr="00FD1402" w:rsidTr="00D3703B">
        <w:trPr>
          <w:trHeight w:val="590"/>
        </w:trPr>
        <w:tc>
          <w:tcPr>
            <w:tcW w:w="3624" w:type="dxa"/>
            <w:gridSpan w:val="2"/>
          </w:tcPr>
          <w:p w:rsidR="006607B6" w:rsidRPr="00722E70" w:rsidRDefault="006607B6" w:rsidP="00161F70">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HASTANIN HAZIRLANMASI</w:t>
            </w:r>
          </w:p>
          <w:p w:rsidR="006607B6" w:rsidRPr="00722E70" w:rsidRDefault="006607B6" w:rsidP="00FD1402">
            <w:pPr>
              <w:pStyle w:val="Style18"/>
              <w:widowControl/>
              <w:spacing w:line="240" w:lineRule="auto"/>
              <w:rPr>
                <w:rStyle w:val="FontStyle47"/>
                <w:rFonts w:ascii="Times New Roman" w:hAnsi="Times New Roman" w:cs="Times New Roman"/>
              </w:rPr>
            </w:pPr>
          </w:p>
        </w:tc>
        <w:tc>
          <w:tcPr>
            <w:tcW w:w="5933" w:type="dxa"/>
          </w:tcPr>
          <w:p w:rsidR="006607B6" w:rsidRPr="00FD1402" w:rsidRDefault="006607B6" w:rsidP="00FD1402">
            <w:pPr>
              <w:pStyle w:val="Style18"/>
              <w:widowControl/>
              <w:spacing w:line="240" w:lineRule="auto"/>
            </w:pPr>
            <w:r>
              <w:t>-</w:t>
            </w:r>
          </w:p>
        </w:tc>
      </w:tr>
      <w:tr w:rsidR="00722E70" w:rsidRPr="00FD1402" w:rsidTr="00D3703B">
        <w:trPr>
          <w:trHeight w:val="581"/>
        </w:trPr>
        <w:tc>
          <w:tcPr>
            <w:tcW w:w="3584" w:type="dxa"/>
          </w:tcPr>
          <w:p w:rsidR="00722E70" w:rsidRPr="00722E70" w:rsidRDefault="00722E70" w:rsidP="00FD1402">
            <w:pPr>
              <w:pStyle w:val="Style18"/>
              <w:widowControl/>
              <w:ind w:firstLine="10"/>
              <w:rPr>
                <w:rStyle w:val="FontStyle47"/>
                <w:rFonts w:ascii="Times New Roman" w:hAnsi="Times New Roman" w:cs="Times New Roman"/>
              </w:rPr>
            </w:pPr>
          </w:p>
          <w:p w:rsidR="00722E70" w:rsidRPr="00722E70" w:rsidRDefault="00722E70" w:rsidP="00722E70">
            <w:pPr>
              <w:pStyle w:val="Style18"/>
              <w:widowControl/>
              <w:spacing w:line="240" w:lineRule="auto"/>
            </w:pPr>
            <w:r w:rsidRPr="00722E70">
              <w:rPr>
                <w:rStyle w:val="FontStyle47"/>
                <w:rFonts w:ascii="Times New Roman" w:hAnsi="Times New Roman" w:cs="Times New Roman"/>
              </w:rPr>
              <w:t xml:space="preserve">TRANSPORT SICAKLIĞI                    </w:t>
            </w:r>
            <w:r>
              <w:rPr>
                <w:rStyle w:val="FontStyle47"/>
                <w:rFonts w:ascii="Times New Roman" w:hAnsi="Times New Roman" w:cs="Times New Roman"/>
              </w:rPr>
              <w:t xml:space="preserve">     </w:t>
            </w:r>
          </w:p>
        </w:tc>
        <w:tc>
          <w:tcPr>
            <w:tcW w:w="5973" w:type="dxa"/>
            <w:gridSpan w:val="2"/>
          </w:tcPr>
          <w:p w:rsidR="00722E70" w:rsidRPr="00722E70" w:rsidRDefault="003D5585" w:rsidP="00245CC3">
            <w:pPr>
              <w:pStyle w:val="Style18"/>
              <w:rPr>
                <w:rStyle w:val="FontStyle47"/>
                <w:rFonts w:ascii="Times New Roman" w:hAnsi="Times New Roman" w:cs="Times New Roman"/>
              </w:rPr>
            </w:pPr>
            <w:r>
              <w:rPr>
                <w:rStyle w:val="FontStyle47"/>
                <w:rFonts w:ascii="Times New Roman" w:hAnsi="Times New Roman" w:cs="Times New Roman"/>
              </w:rPr>
              <w:t xml:space="preserve"> </w:t>
            </w:r>
            <w:r w:rsidR="00722E70" w:rsidRPr="00722E70">
              <w:t xml:space="preserve">Örnekler </w:t>
            </w:r>
            <w:r w:rsidR="00EA5310">
              <w:t>1saat içinde</w:t>
            </w:r>
            <w:r w:rsidR="00722E70" w:rsidRPr="00722E70">
              <w:t xml:space="preserve"> </w:t>
            </w:r>
            <w:proofErr w:type="gramStart"/>
            <w:r w:rsidR="00722E70" w:rsidRPr="00722E70">
              <w:t>laboratuvara</w:t>
            </w:r>
            <w:r w:rsidR="00722E70" w:rsidRPr="00722E70">
              <w:rPr>
                <w:rStyle w:val="FontStyle47"/>
                <w:rFonts w:ascii="Times New Roman" w:hAnsi="Times New Roman" w:cs="Times New Roman"/>
              </w:rPr>
              <w:t xml:space="preserve">   </w:t>
            </w:r>
            <w:r w:rsidR="00722E70" w:rsidRPr="00722E70">
              <w:t>ulaştırılmalıdır</w:t>
            </w:r>
            <w:proofErr w:type="gramEnd"/>
            <w:r w:rsidR="00245CC3">
              <w:t>.</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SAKLAMA ŞARTLARI</w:t>
            </w:r>
          </w:p>
        </w:tc>
        <w:tc>
          <w:tcPr>
            <w:tcW w:w="5933" w:type="dxa"/>
          </w:tcPr>
          <w:p w:rsidR="006607B6" w:rsidRPr="00FD1402" w:rsidRDefault="006607B6" w:rsidP="00FD1402">
            <w:pPr>
              <w:pStyle w:val="Style18"/>
              <w:widowControl/>
              <w:rPr>
                <w:rStyle w:val="FontStyle47"/>
                <w:rFonts w:ascii="Times New Roman" w:hAnsi="Times New Roman" w:cs="Times New Roman"/>
              </w:rPr>
            </w:pPr>
            <w:r w:rsidRPr="00FD1402">
              <w:t xml:space="preserve">Transportta gecikme olacaksa ya da örnek işleme geç alınacaksa ve bu süre 1 saati aşacaksa örnekler buzdolabında (2-8˚C) bekletilmelidir. </w:t>
            </w:r>
          </w:p>
        </w:tc>
      </w:tr>
      <w:tr w:rsidR="006607B6" w:rsidRPr="00FD1402" w:rsidTr="00D3703B">
        <w:tc>
          <w:tcPr>
            <w:tcW w:w="3624" w:type="dxa"/>
            <w:gridSpan w:val="2"/>
          </w:tcPr>
          <w:p w:rsidR="006607B6" w:rsidRPr="00722E70" w:rsidRDefault="006607B6" w:rsidP="009C48F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 xml:space="preserve">ÖRNEK </w:t>
            </w:r>
            <w:r w:rsidR="009C48F2">
              <w:rPr>
                <w:rStyle w:val="FontStyle47"/>
                <w:rFonts w:ascii="Times New Roman" w:hAnsi="Times New Roman" w:cs="Times New Roman"/>
              </w:rPr>
              <w:t>RET</w:t>
            </w:r>
            <w:r w:rsidRPr="00722E70">
              <w:rPr>
                <w:rStyle w:val="FontStyle47"/>
                <w:rFonts w:ascii="Times New Roman" w:hAnsi="Times New Roman" w:cs="Times New Roman"/>
              </w:rPr>
              <w:t xml:space="preserve"> KRİTERLERİ</w:t>
            </w:r>
          </w:p>
        </w:tc>
        <w:tc>
          <w:tcPr>
            <w:tcW w:w="5933" w:type="dxa"/>
          </w:tcPr>
          <w:p w:rsidR="006607B6" w:rsidRPr="00FD1402" w:rsidRDefault="006607B6" w:rsidP="00FD1402">
            <w:pPr>
              <w:pStyle w:val="Style18"/>
              <w:widowControl/>
              <w:spacing w:line="240" w:lineRule="auto"/>
              <w:rPr>
                <w:rStyle w:val="FontStyle47"/>
                <w:rFonts w:ascii="Times New Roman" w:hAnsi="Times New Roman" w:cs="Times New Roman"/>
              </w:rPr>
            </w:pPr>
            <w:r w:rsidRPr="00FD1402">
              <w:rPr>
                <w:color w:val="000000"/>
              </w:rPr>
              <w:t>Uygunsuz kapta ve uygunsuz koşullarda gönderilmiş örnekler</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METOD</w:t>
            </w:r>
          </w:p>
        </w:tc>
        <w:tc>
          <w:tcPr>
            <w:tcW w:w="5933" w:type="dxa"/>
          </w:tcPr>
          <w:p w:rsidR="006607B6" w:rsidRPr="00FD1402" w:rsidRDefault="006607B6" w:rsidP="003D5585">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DNA ekstraksyonu, PCR, revers hibridizasyon </w:t>
            </w:r>
          </w:p>
        </w:tc>
      </w:tr>
      <w:tr w:rsidR="006607B6" w:rsidRPr="00FD1402" w:rsidTr="00D3703B">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ÇALIŞMA ZAMANI</w:t>
            </w:r>
          </w:p>
        </w:tc>
        <w:tc>
          <w:tcPr>
            <w:tcW w:w="5933" w:type="dxa"/>
          </w:tcPr>
          <w:p w:rsidR="006607B6" w:rsidRPr="00FD1402" w:rsidRDefault="006607B6" w:rsidP="00FD1402">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Her hafta</w:t>
            </w:r>
          </w:p>
        </w:tc>
      </w:tr>
      <w:tr w:rsidR="006607B6" w:rsidRPr="00FD1402" w:rsidTr="00E465A0">
        <w:tc>
          <w:tcPr>
            <w:tcW w:w="3624" w:type="dxa"/>
            <w:gridSpan w:val="2"/>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SONUÇ VERME ZAMANI</w:t>
            </w:r>
          </w:p>
        </w:tc>
        <w:tc>
          <w:tcPr>
            <w:tcW w:w="5933" w:type="dxa"/>
          </w:tcPr>
          <w:p w:rsidR="006607B6" w:rsidRPr="00FD1402" w:rsidRDefault="006607B6" w:rsidP="00FD1402">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 xml:space="preserve">Ortalama 7-10 gün  </w:t>
            </w:r>
          </w:p>
        </w:tc>
      </w:tr>
      <w:tr w:rsidR="006607B6" w:rsidRPr="00FD1402" w:rsidTr="00E465A0">
        <w:tc>
          <w:tcPr>
            <w:tcW w:w="3624" w:type="dxa"/>
            <w:gridSpan w:val="2"/>
            <w:tcBorders>
              <w:bottom w:val="double" w:sz="12" w:space="0" w:color="auto"/>
            </w:tcBorders>
          </w:tcPr>
          <w:p w:rsidR="006607B6" w:rsidRPr="00722E70" w:rsidRDefault="006607B6" w:rsidP="00FD1402">
            <w:pPr>
              <w:pStyle w:val="Style18"/>
              <w:widowControl/>
              <w:spacing w:line="240" w:lineRule="auto"/>
              <w:rPr>
                <w:rStyle w:val="FontStyle47"/>
                <w:rFonts w:ascii="Times New Roman" w:hAnsi="Times New Roman" w:cs="Times New Roman"/>
              </w:rPr>
            </w:pPr>
            <w:r w:rsidRPr="00722E70">
              <w:rPr>
                <w:rStyle w:val="FontStyle47"/>
                <w:rFonts w:ascii="Times New Roman" w:hAnsi="Times New Roman" w:cs="Times New Roman"/>
              </w:rPr>
              <w:t>REFERANS ARALIK</w:t>
            </w:r>
          </w:p>
        </w:tc>
        <w:tc>
          <w:tcPr>
            <w:tcW w:w="5933" w:type="dxa"/>
            <w:tcBorders>
              <w:bottom w:val="double" w:sz="12" w:space="0" w:color="auto"/>
            </w:tcBorders>
          </w:tcPr>
          <w:p w:rsidR="006607B6" w:rsidRPr="00FD1402" w:rsidRDefault="006607B6" w:rsidP="00FD1402">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Dirençli</w:t>
            </w:r>
          </w:p>
          <w:p w:rsidR="006607B6" w:rsidRPr="00FD1402" w:rsidRDefault="006607B6" w:rsidP="00FD1402">
            <w:pPr>
              <w:pStyle w:val="Style18"/>
              <w:widowControl/>
              <w:spacing w:line="240" w:lineRule="auto"/>
              <w:rPr>
                <w:rStyle w:val="FontStyle47"/>
                <w:rFonts w:ascii="Times New Roman" w:hAnsi="Times New Roman" w:cs="Times New Roman"/>
              </w:rPr>
            </w:pPr>
            <w:r w:rsidRPr="00FD1402">
              <w:rPr>
                <w:rStyle w:val="FontStyle47"/>
                <w:rFonts w:ascii="Times New Roman" w:hAnsi="Times New Roman" w:cs="Times New Roman"/>
              </w:rPr>
              <w:t>Duyarlı</w:t>
            </w:r>
          </w:p>
        </w:tc>
      </w:tr>
    </w:tbl>
    <w:p w:rsidR="006607B6" w:rsidRDefault="006607B6" w:rsidP="00AD4E43">
      <w:pPr>
        <w:rPr>
          <w:rStyle w:val="FontStyle47"/>
          <w:rFonts w:ascii="Times New Roman" w:hAnsi="Times New Roman" w:cs="Times New Roman"/>
          <w:sz w:val="24"/>
          <w:szCs w:val="24"/>
        </w:rPr>
      </w:pPr>
    </w:p>
    <w:p w:rsidR="00B1528A" w:rsidRDefault="00B1528A" w:rsidP="00AD4E43">
      <w:pPr>
        <w:rPr>
          <w:rStyle w:val="FontStyle47"/>
          <w:rFonts w:ascii="Times New Roman" w:hAnsi="Times New Roman" w:cs="Times New Roman"/>
          <w:sz w:val="24"/>
          <w:szCs w:val="24"/>
        </w:rPr>
      </w:pPr>
    </w:p>
    <w:p w:rsidR="006607B6" w:rsidRPr="00EF11B6" w:rsidRDefault="00EF11B6" w:rsidP="00D3703B">
      <w:pPr>
        <w:spacing w:after="240"/>
        <w:rPr>
          <w:rStyle w:val="FontStyle47"/>
          <w:rFonts w:ascii="Times New Roman" w:hAnsi="Times New Roman" w:cs="Times New Roman"/>
          <w:sz w:val="24"/>
          <w:szCs w:val="24"/>
        </w:rPr>
      </w:pPr>
      <w:r w:rsidRPr="00EF11B6">
        <w:rPr>
          <w:rStyle w:val="FontStyle46"/>
          <w:rFonts w:ascii="Times New Roman" w:hAnsi="Times New Roman" w:cs="Times New Roman"/>
          <w:sz w:val="28"/>
          <w:szCs w:val="28"/>
        </w:rPr>
        <w:t>B.3.4. SPERMİOGRAM</w:t>
      </w:r>
    </w:p>
    <w:tbl>
      <w:tblPr>
        <w:tblW w:w="9528" w:type="dxa"/>
        <w:tblInd w:w="2" w:type="dxa"/>
        <w:tblLayout w:type="fixed"/>
        <w:tblCellMar>
          <w:left w:w="40" w:type="dxa"/>
          <w:right w:w="40" w:type="dxa"/>
        </w:tblCellMar>
        <w:tblLook w:val="0000" w:firstRow="0" w:lastRow="0" w:firstColumn="0" w:lastColumn="0" w:noHBand="0" w:noVBand="0"/>
      </w:tblPr>
      <w:tblGrid>
        <w:gridCol w:w="3624"/>
        <w:gridCol w:w="5904"/>
      </w:tblGrid>
      <w:tr w:rsidR="00EF11B6" w:rsidRPr="0097377B" w:rsidTr="00D3703B">
        <w:tc>
          <w:tcPr>
            <w:tcW w:w="3624" w:type="dxa"/>
            <w:tcBorders>
              <w:top w:val="thinThickLargeGap" w:sz="12" w:space="0" w:color="auto"/>
              <w:bottom w:val="thinThickLargeGap" w:sz="12" w:space="0" w:color="auto"/>
            </w:tcBorders>
          </w:tcPr>
          <w:p w:rsidR="00EF11B6" w:rsidRPr="0097377B" w:rsidRDefault="00EF11B6" w:rsidP="00084D60">
            <w:pPr>
              <w:pStyle w:val="Style18"/>
              <w:widowControl/>
              <w:spacing w:line="240" w:lineRule="auto"/>
              <w:rPr>
                <w:rStyle w:val="FontStyle47"/>
                <w:rFonts w:ascii="Times New Roman" w:hAnsi="Times New Roman" w:cs="Times New Roman"/>
                <w:b/>
                <w:sz w:val="28"/>
                <w:szCs w:val="28"/>
              </w:rPr>
            </w:pPr>
            <w:r w:rsidRPr="0097377B">
              <w:rPr>
                <w:rStyle w:val="FontStyle47"/>
                <w:rFonts w:ascii="Times New Roman" w:hAnsi="Times New Roman" w:cs="Times New Roman"/>
                <w:b/>
                <w:sz w:val="28"/>
                <w:szCs w:val="28"/>
              </w:rPr>
              <w:t>TEST ADI</w:t>
            </w:r>
          </w:p>
        </w:tc>
        <w:tc>
          <w:tcPr>
            <w:tcW w:w="5904" w:type="dxa"/>
            <w:tcBorders>
              <w:top w:val="thinThickLargeGap" w:sz="12" w:space="0" w:color="auto"/>
              <w:bottom w:val="thinThickLargeGap" w:sz="12" w:space="0" w:color="auto"/>
            </w:tcBorders>
          </w:tcPr>
          <w:p w:rsidR="00EF11B6" w:rsidRPr="0097377B" w:rsidRDefault="00EF11B6" w:rsidP="00084D60">
            <w:pPr>
              <w:pStyle w:val="Style19"/>
              <w:widowControl/>
              <w:rPr>
                <w:rStyle w:val="FontStyle46"/>
                <w:rFonts w:ascii="Times New Roman" w:hAnsi="Times New Roman" w:cs="Times New Roman"/>
                <w:sz w:val="28"/>
                <w:szCs w:val="28"/>
                <w:u w:val="single"/>
              </w:rPr>
            </w:pPr>
            <w:r w:rsidRPr="0097377B">
              <w:rPr>
                <w:rStyle w:val="FontStyle46"/>
                <w:rFonts w:ascii="Times New Roman" w:hAnsi="Times New Roman" w:cs="Times New Roman"/>
                <w:sz w:val="28"/>
                <w:szCs w:val="28"/>
                <w:u w:val="single"/>
              </w:rPr>
              <w:t>SPERMİOGRAM</w:t>
            </w:r>
          </w:p>
        </w:tc>
      </w:tr>
      <w:tr w:rsidR="00EF11B6" w:rsidRPr="00E1139B" w:rsidTr="00D3703B">
        <w:tc>
          <w:tcPr>
            <w:tcW w:w="3624" w:type="dxa"/>
            <w:tcBorders>
              <w:top w:val="thinThickLargeGap" w:sz="12" w:space="0" w:color="auto"/>
            </w:tcBorders>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904" w:type="dxa"/>
            <w:tcBorders>
              <w:top w:val="thinThickLargeGap" w:sz="12" w:space="0" w:color="auto"/>
            </w:tcBorders>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Semen analizi</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Steril kapaklı kap/Pnömotik sistem için taşıma kabı</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Semen</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Tamamı</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904" w:type="dxa"/>
          </w:tcPr>
          <w:p w:rsidR="00EF11B6" w:rsidRPr="00E1139B" w:rsidRDefault="00EF11B6" w:rsidP="00084D60">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 vermeden önce 3-5 gün cinsel perhiz uygulanmalıdır. Mastürbasyon uygulanarak elde edilen semenin tamamı </w:t>
            </w:r>
            <w:r w:rsidR="003D5585" w:rsidRPr="00E1139B">
              <w:rPr>
                <w:rStyle w:val="FontStyle47"/>
                <w:rFonts w:ascii="Times New Roman" w:hAnsi="Times New Roman" w:cs="Times New Roman"/>
                <w:sz w:val="24"/>
                <w:szCs w:val="24"/>
              </w:rPr>
              <w:t>laboratuvar</w:t>
            </w:r>
            <w:r w:rsidRPr="00E1139B">
              <w:rPr>
                <w:rStyle w:val="FontStyle47"/>
                <w:rFonts w:ascii="Times New Roman" w:hAnsi="Times New Roman" w:cs="Times New Roman"/>
                <w:sz w:val="24"/>
                <w:szCs w:val="24"/>
              </w:rPr>
              <w:t xml:space="preserve"> tarafından verilen kaba aktarılmalıdır. Bu sırada sabun, krem vb. harici maddeler kullanılmamalıdır.</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904" w:type="dxa"/>
          </w:tcPr>
          <w:p w:rsidR="00EF11B6" w:rsidRPr="00E1139B" w:rsidRDefault="00EF11B6" w:rsidP="009C48F2">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Semen </w:t>
            </w:r>
            <w:r w:rsidR="003D5585" w:rsidRPr="00E1139B">
              <w:rPr>
                <w:rStyle w:val="FontStyle47"/>
                <w:rFonts w:ascii="Times New Roman" w:hAnsi="Times New Roman" w:cs="Times New Roman"/>
                <w:sz w:val="24"/>
                <w:szCs w:val="24"/>
              </w:rPr>
              <w:t>laboratuvar</w:t>
            </w:r>
            <w:r w:rsidRPr="00E1139B">
              <w:rPr>
                <w:rStyle w:val="FontStyle47"/>
                <w:rFonts w:ascii="Times New Roman" w:hAnsi="Times New Roman" w:cs="Times New Roman"/>
                <w:sz w:val="24"/>
                <w:szCs w:val="24"/>
              </w:rPr>
              <w:t xml:space="preserve"> koşullarında verilmişse en kısa sü</w:t>
            </w:r>
            <w:r w:rsidR="009C48F2">
              <w:rPr>
                <w:rStyle w:val="FontStyle47"/>
                <w:rFonts w:ascii="Times New Roman" w:hAnsi="Times New Roman" w:cs="Times New Roman"/>
                <w:sz w:val="24"/>
                <w:szCs w:val="24"/>
              </w:rPr>
              <w:t>red</w:t>
            </w:r>
            <w:r w:rsidRPr="00E1139B">
              <w:rPr>
                <w:rStyle w:val="FontStyle47"/>
                <w:rFonts w:ascii="Times New Roman" w:hAnsi="Times New Roman" w:cs="Times New Roman"/>
                <w:sz w:val="24"/>
                <w:szCs w:val="24"/>
              </w:rPr>
              <w:t>e etüve alınmalıdır.</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904" w:type="dxa"/>
          </w:tcPr>
          <w:p w:rsidR="00EF11B6" w:rsidRPr="00E1139B" w:rsidRDefault="00EF11B6" w:rsidP="00084D60">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Semen </w:t>
            </w:r>
            <w:r w:rsidR="003D5585" w:rsidRPr="00E1139B">
              <w:rPr>
                <w:rStyle w:val="FontStyle47"/>
                <w:rFonts w:ascii="Times New Roman" w:hAnsi="Times New Roman" w:cs="Times New Roman"/>
                <w:sz w:val="24"/>
                <w:szCs w:val="24"/>
              </w:rPr>
              <w:t>laboratuvarda</w:t>
            </w:r>
            <w:r w:rsidRPr="00E1139B">
              <w:rPr>
                <w:rStyle w:val="FontStyle47"/>
                <w:rFonts w:ascii="Times New Roman" w:hAnsi="Times New Roman" w:cs="Times New Roman"/>
                <w:sz w:val="24"/>
                <w:szCs w:val="24"/>
              </w:rPr>
              <w:t xml:space="preserve"> verilmemişse, 30 dakika içinde </w:t>
            </w:r>
            <w:r w:rsidR="003D5585"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ulaştırılması gerekmektedir.</w:t>
            </w:r>
          </w:p>
        </w:tc>
      </w:tr>
      <w:tr w:rsidR="00EF11B6" w:rsidRPr="00E1139B" w:rsidTr="00D3703B">
        <w:tc>
          <w:tcPr>
            <w:tcW w:w="3624" w:type="dxa"/>
          </w:tcPr>
          <w:p w:rsidR="00EF11B6" w:rsidRPr="00E1139B" w:rsidRDefault="009C48F2" w:rsidP="00084D60">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EF11B6" w:rsidRPr="00E1139B">
              <w:rPr>
                <w:rStyle w:val="FontStyle47"/>
                <w:rFonts w:ascii="Times New Roman" w:hAnsi="Times New Roman" w:cs="Times New Roman"/>
                <w:sz w:val="24"/>
                <w:szCs w:val="24"/>
              </w:rPr>
              <w:t xml:space="preserve"> KRİTERLERİ</w:t>
            </w:r>
          </w:p>
        </w:tc>
        <w:tc>
          <w:tcPr>
            <w:tcW w:w="5904" w:type="dxa"/>
          </w:tcPr>
          <w:p w:rsidR="00EF11B6" w:rsidRPr="00E1139B" w:rsidRDefault="00EF11B6" w:rsidP="00084D60">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Cinsel perhiz zamanına uymayan hastalara ait örnekler, </w:t>
            </w:r>
            <w:r w:rsidR="003D5585" w:rsidRPr="00E1139B">
              <w:rPr>
                <w:rStyle w:val="FontStyle47"/>
                <w:rFonts w:ascii="Times New Roman" w:hAnsi="Times New Roman" w:cs="Times New Roman"/>
                <w:sz w:val="24"/>
                <w:szCs w:val="24"/>
              </w:rPr>
              <w:t>laboratuvara</w:t>
            </w:r>
            <w:r w:rsidRPr="00E1139B">
              <w:rPr>
                <w:rStyle w:val="FontStyle47"/>
                <w:rFonts w:ascii="Times New Roman" w:hAnsi="Times New Roman" w:cs="Times New Roman"/>
                <w:sz w:val="24"/>
                <w:szCs w:val="24"/>
              </w:rPr>
              <w:t xml:space="preserve"> geç ulaştırılan örnekler</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904" w:type="dxa"/>
          </w:tcPr>
          <w:p w:rsidR="00EF11B6" w:rsidRPr="00E1139B" w:rsidRDefault="00EF11B6" w:rsidP="00807107">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Mikroskobik inceleme, </w:t>
            </w:r>
            <w:r w:rsidR="00807107">
              <w:rPr>
                <w:rStyle w:val="FontStyle47"/>
                <w:rFonts w:ascii="Times New Roman" w:hAnsi="Times New Roman" w:cs="Times New Roman"/>
                <w:sz w:val="24"/>
                <w:szCs w:val="24"/>
              </w:rPr>
              <w:t xml:space="preserve">otomatize </w:t>
            </w:r>
            <w:r w:rsidRPr="00E1139B">
              <w:rPr>
                <w:rStyle w:val="FontStyle47"/>
                <w:rFonts w:ascii="Times New Roman" w:hAnsi="Times New Roman" w:cs="Times New Roman"/>
                <w:sz w:val="24"/>
                <w:szCs w:val="24"/>
              </w:rPr>
              <w:t xml:space="preserve">spermiogram </w:t>
            </w:r>
            <w:r w:rsidR="00807107">
              <w:rPr>
                <w:rStyle w:val="FontStyle47"/>
                <w:rFonts w:ascii="Times New Roman" w:hAnsi="Times New Roman" w:cs="Times New Roman"/>
                <w:sz w:val="24"/>
                <w:szCs w:val="24"/>
              </w:rPr>
              <w:t>testi</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Aynı gün saat 16:00</w:t>
            </w:r>
          </w:p>
        </w:tc>
      </w:tr>
      <w:tr w:rsidR="00EF11B6" w:rsidRPr="00E1139B" w:rsidTr="00D3703B">
        <w:tc>
          <w:tcPr>
            <w:tcW w:w="362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904" w:type="dxa"/>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EF11B6" w:rsidRPr="00E1139B" w:rsidTr="00D3703B">
        <w:tc>
          <w:tcPr>
            <w:tcW w:w="3624" w:type="dxa"/>
            <w:tcBorders>
              <w:bottom w:val="thinThickLargeGap" w:sz="12" w:space="0" w:color="auto"/>
            </w:tcBorders>
          </w:tcPr>
          <w:p w:rsidR="00EF11B6" w:rsidRPr="00E1139B" w:rsidRDefault="00EF11B6" w:rsidP="00084D60">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904" w:type="dxa"/>
            <w:tcBorders>
              <w:bottom w:val="thinThickLargeGap" w:sz="12" w:space="0" w:color="auto"/>
            </w:tcBorders>
          </w:tcPr>
          <w:p w:rsidR="00EF11B6" w:rsidRPr="00E1139B" w:rsidRDefault="00EF11B6" w:rsidP="003D5585">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Sperm incelemesinin sonuçları cinsel perhiz süresine,</w:t>
            </w:r>
            <w:r w:rsidR="003D5585">
              <w:rPr>
                <w:rStyle w:val="FontStyle47"/>
                <w:rFonts w:ascii="Times New Roman" w:hAnsi="Times New Roman" w:cs="Times New Roman"/>
                <w:sz w:val="24"/>
                <w:szCs w:val="24"/>
              </w:rPr>
              <w:t xml:space="preserve"> strese, </w:t>
            </w:r>
            <w:proofErr w:type="gramStart"/>
            <w:r w:rsidR="003D5585">
              <w:rPr>
                <w:rStyle w:val="FontStyle47"/>
                <w:rFonts w:ascii="Times New Roman" w:hAnsi="Times New Roman" w:cs="Times New Roman"/>
                <w:sz w:val="24"/>
                <w:szCs w:val="24"/>
              </w:rPr>
              <w:t>travmaya</w:t>
            </w:r>
            <w:proofErr w:type="gramEnd"/>
            <w:r w:rsidR="003D5585">
              <w:rPr>
                <w:rStyle w:val="FontStyle47"/>
                <w:rFonts w:ascii="Times New Roman" w:hAnsi="Times New Roman" w:cs="Times New Roman"/>
                <w:sz w:val="24"/>
                <w:szCs w:val="24"/>
              </w:rPr>
              <w:t>, hastalıklara,</w:t>
            </w:r>
            <w:r w:rsidRPr="00E1139B">
              <w:rPr>
                <w:rStyle w:val="FontStyle47"/>
                <w:rFonts w:ascii="Times New Roman" w:hAnsi="Times New Roman" w:cs="Times New Roman"/>
                <w:sz w:val="24"/>
                <w:szCs w:val="24"/>
              </w:rPr>
              <w:t xml:space="preserve"> sigara ve alkol kullanımına bağlı olarak değişiklik gösterebilmektedir. Normal olmayan sonuçlar alındığında 1-2 aylık </w:t>
            </w:r>
            <w:proofErr w:type="gramStart"/>
            <w:r w:rsidRPr="00E1139B">
              <w:rPr>
                <w:rStyle w:val="FontStyle47"/>
                <w:rFonts w:ascii="Times New Roman" w:hAnsi="Times New Roman" w:cs="Times New Roman"/>
                <w:sz w:val="24"/>
                <w:szCs w:val="24"/>
              </w:rPr>
              <w:t>periyotlarla</w:t>
            </w:r>
            <w:proofErr w:type="gramEnd"/>
            <w:r w:rsidRPr="00E1139B">
              <w:rPr>
                <w:rStyle w:val="FontStyle47"/>
                <w:rFonts w:ascii="Times New Roman" w:hAnsi="Times New Roman" w:cs="Times New Roman"/>
                <w:sz w:val="24"/>
                <w:szCs w:val="24"/>
              </w:rPr>
              <w:t xml:space="preserve"> en az 3 kez inceleme yapılması gerekir.</w:t>
            </w:r>
          </w:p>
        </w:tc>
      </w:tr>
    </w:tbl>
    <w:p w:rsidR="00A03EB6" w:rsidRPr="00AB23D5" w:rsidRDefault="00A03EB6" w:rsidP="00A03EB6">
      <w:pPr>
        <w:rPr>
          <w:sz w:val="28"/>
          <w:szCs w:val="28"/>
        </w:rPr>
      </w:pPr>
      <w:r w:rsidRPr="00AB23D5">
        <w:rPr>
          <w:b/>
          <w:bCs/>
          <w:sz w:val="28"/>
          <w:szCs w:val="28"/>
        </w:rPr>
        <w:lastRenderedPageBreak/>
        <w:t>TÜBERKÜLOZ BİRİMİ TEST REHBERİ</w:t>
      </w:r>
    </w:p>
    <w:p w:rsidR="00A03EB6" w:rsidRPr="00AB23D5" w:rsidRDefault="00A03EB6" w:rsidP="00A03EB6">
      <w:pPr>
        <w:ind w:left="72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A03EB6" w:rsidRPr="009E27AB" w:rsidTr="00D61311">
        <w:tc>
          <w:tcPr>
            <w:tcW w:w="2376" w:type="dxa"/>
          </w:tcPr>
          <w:p w:rsidR="00A03EB6" w:rsidRPr="00566BBE" w:rsidRDefault="00A03EB6" w:rsidP="00D61311">
            <w:pPr>
              <w:pStyle w:val="ecxmsonormal"/>
              <w:spacing w:before="0" w:beforeAutospacing="0" w:after="0" w:afterAutospacing="0"/>
              <w:rPr>
                <w:b/>
                <w:bCs/>
                <w:u w:val="single"/>
              </w:rPr>
            </w:pPr>
            <w:r w:rsidRPr="00566BBE">
              <w:rPr>
                <w:b/>
                <w:bCs/>
                <w:u w:val="single"/>
              </w:rPr>
              <w:t>TEST ADI</w:t>
            </w:r>
          </w:p>
        </w:tc>
        <w:tc>
          <w:tcPr>
            <w:tcW w:w="6836" w:type="dxa"/>
          </w:tcPr>
          <w:p w:rsidR="00A03EB6" w:rsidRPr="00566BBE" w:rsidRDefault="00A03EB6" w:rsidP="00D61311">
            <w:pPr>
              <w:pStyle w:val="ecxmsonormal"/>
              <w:spacing w:before="0" w:beforeAutospacing="0" w:after="0" w:afterAutospacing="0"/>
              <w:rPr>
                <w:b/>
                <w:bCs/>
                <w:u w:val="single"/>
              </w:rPr>
            </w:pPr>
            <w:r w:rsidRPr="00566BBE">
              <w:rPr>
                <w:b/>
                <w:bCs/>
                <w:u w:val="single"/>
              </w:rPr>
              <w:t>ARB (Aside Dirençli Bakteri) Boyalı Direkt Bakı</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Erlich- Ziehl Neelsen boyamalı preparatta mikroskobik inceleme</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A03EB6" w:rsidRPr="009E27AB" w:rsidRDefault="00A03EB6" w:rsidP="00BA44DF">
            <w:pPr>
              <w:pStyle w:val="ecxmsonormal"/>
              <w:spacing w:before="0" w:beforeAutospacing="0" w:after="0" w:afterAutospacing="0"/>
              <w:rPr>
                <w:sz w:val="22"/>
                <w:szCs w:val="22"/>
              </w:rPr>
            </w:pPr>
            <w:r w:rsidRPr="009E27AB">
              <w:rPr>
                <w:sz w:val="22"/>
                <w:szCs w:val="22"/>
              </w:rPr>
              <w:t>Her gün mesai saatlerinde (acil ise her saat)</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ALMA </w:t>
            </w:r>
            <w:r w:rsidR="00A03EB6">
              <w:rPr>
                <w:bCs/>
                <w:sz w:val="22"/>
                <w:szCs w:val="22"/>
              </w:rPr>
              <w:t>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Her gün her saat</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SONUÇ VERME ZAMANI</w:t>
            </w:r>
          </w:p>
        </w:tc>
        <w:tc>
          <w:tcPr>
            <w:tcW w:w="6836" w:type="dxa"/>
          </w:tcPr>
          <w:p w:rsidR="00A03EB6" w:rsidRPr="009E27AB" w:rsidRDefault="00A03EB6" w:rsidP="00264170">
            <w:pPr>
              <w:pStyle w:val="ecxmsonormal"/>
              <w:spacing w:before="0" w:beforeAutospacing="0" w:after="0" w:afterAutospacing="0"/>
              <w:rPr>
                <w:sz w:val="22"/>
                <w:szCs w:val="22"/>
              </w:rPr>
            </w:pPr>
            <w:r w:rsidRPr="009E27AB">
              <w:rPr>
                <w:sz w:val="22"/>
                <w:szCs w:val="22"/>
              </w:rPr>
              <w:t>Her gün 14:30 (sonuç pozitif ise hemen (PANİK DEĞER))</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Pr>
                <w:bCs/>
                <w:sz w:val="22"/>
                <w:szCs w:val="22"/>
              </w:rPr>
              <w:t xml:space="preserve"> TÜRÜ</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Tüm klinik örnekler (kan ve kemik iliği hariç)</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 (Balgam, açlık mide suyu (AMS), idrar, </w:t>
            </w:r>
            <w:proofErr w:type="gramStart"/>
            <w:r w:rsidRPr="009E27AB">
              <w:rPr>
                <w:sz w:val="22"/>
                <w:szCs w:val="22"/>
              </w:rPr>
              <w:t>steril</w:t>
            </w:r>
            <w:proofErr w:type="gramEnd"/>
            <w:r w:rsidRPr="009E27AB">
              <w:rPr>
                <w:sz w:val="22"/>
                <w:szCs w:val="22"/>
              </w:rPr>
              <w:t xml:space="preserve"> vücut sıvıları, BOS, BAL sıvısı, bronş fırçalama örneği, apse aspirasyon sıvısı, doku biyopsi örnekleri, lenf nodülü,  gaita)</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MİKTARI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Örnekler mümkün olduğunca fazla miktarlarda gönderilmelidir.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*Balgam sabah aç karnına alınmalıdır. Hastanın derin bir inspirasyon sonrası öksürük ile vereceği örnek tercih edilmelidir. *AMS sabah aç karnına (hastanın gece uyku süresince yuttuğu balgam) alınmalıdır. *İdrar, hastadan sabah alınan (gece uyku süresince mesanede birikmiş) orta akım idrarı olmalıdır. Mesaneye kateterizasyon ile de örnek alınabilmektedir. *Gaita harici diğer örnekler aseptik koşullarda alınmalıdır. Doku örnekleri fiksatif içine konmadan gönderilir.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A03EB6" w:rsidRPr="009E27AB" w:rsidRDefault="00A03EB6" w:rsidP="00D61311">
            <w:pPr>
              <w:pStyle w:val="ecxmsonormal"/>
              <w:spacing w:after="0"/>
              <w:rPr>
                <w:sz w:val="22"/>
                <w:szCs w:val="22"/>
              </w:rPr>
            </w:pPr>
            <w:r w:rsidRPr="009E27AB">
              <w:rPr>
                <w:sz w:val="22"/>
                <w:szCs w:val="22"/>
              </w:rPr>
              <w:t xml:space="preserve">Örnekler mümkün olan en kısa sürede </w:t>
            </w:r>
            <w:r w:rsidR="007409CB">
              <w:rPr>
                <w:sz w:val="22"/>
                <w:szCs w:val="22"/>
              </w:rPr>
              <w:t>laboratuvar</w:t>
            </w:r>
            <w:r w:rsidRPr="009E27AB">
              <w:rPr>
                <w:sz w:val="22"/>
                <w:szCs w:val="22"/>
              </w:rPr>
              <w:t>a ulaştırılmalıdır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A03EB6" w:rsidRPr="009E27AB" w:rsidRDefault="00A03EB6" w:rsidP="00D61311">
            <w:pPr>
              <w:pStyle w:val="ecxmsonormal"/>
              <w:spacing w:after="0"/>
              <w:rPr>
                <w:sz w:val="22"/>
                <w:szCs w:val="22"/>
              </w:rPr>
            </w:pPr>
            <w:r w:rsidRPr="009E27AB">
              <w:rPr>
                <w:sz w:val="22"/>
                <w:szCs w:val="22"/>
              </w:rPr>
              <w:t xml:space="preserve">Transportta gecikme olacaksa ya da örnek işleme geç alınacaksa ve bu süre 1 saati aşacaksa kan ve BOS örnekleri dışındaki örnekler buzdolabında (2-8˚C) bekletilmelidir. </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NUMUNE KABI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Steril, vida kapaklı sızdırmaz kaplar (ör: </w:t>
            </w:r>
            <w:proofErr w:type="gramStart"/>
            <w:r w:rsidRPr="009E27AB">
              <w:rPr>
                <w:sz w:val="22"/>
                <w:szCs w:val="22"/>
              </w:rPr>
              <w:t>steril</w:t>
            </w:r>
            <w:proofErr w:type="gramEnd"/>
            <w:r w:rsidRPr="009E27AB">
              <w:rPr>
                <w:sz w:val="22"/>
                <w:szCs w:val="22"/>
              </w:rPr>
              <w:t xml:space="preserve"> idrar kabı)</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REFERANS ARALIK</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Negatif: Aside dirençli basil görülmedi. </w:t>
            </w:r>
          </w:p>
          <w:p w:rsidR="00A03EB6" w:rsidRPr="009E27AB" w:rsidRDefault="00A03EB6" w:rsidP="00D61311">
            <w:pPr>
              <w:pStyle w:val="ecxmsonormal"/>
              <w:spacing w:before="0" w:beforeAutospacing="0" w:after="0" w:afterAutospacing="0"/>
              <w:rPr>
                <w:sz w:val="22"/>
                <w:szCs w:val="22"/>
              </w:rPr>
            </w:pPr>
            <w:r w:rsidRPr="009E27AB">
              <w:rPr>
                <w:sz w:val="22"/>
                <w:szCs w:val="22"/>
              </w:rPr>
              <w:t>+1: Her 100 mikroskop sahasında 1-9 basil</w:t>
            </w:r>
          </w:p>
          <w:p w:rsidR="00A03EB6" w:rsidRPr="009E27AB" w:rsidRDefault="00A03EB6" w:rsidP="00D61311">
            <w:pPr>
              <w:pStyle w:val="ecxmsonormal"/>
              <w:spacing w:before="0" w:beforeAutospacing="0" w:after="0" w:afterAutospacing="0"/>
              <w:rPr>
                <w:sz w:val="22"/>
                <w:szCs w:val="22"/>
              </w:rPr>
            </w:pPr>
            <w:r w:rsidRPr="009E27AB">
              <w:rPr>
                <w:sz w:val="22"/>
                <w:szCs w:val="22"/>
              </w:rPr>
              <w:t>+2: Her 10 mikroskop sahasında 1-9 basil</w:t>
            </w:r>
          </w:p>
          <w:p w:rsidR="00A03EB6" w:rsidRPr="009E27AB" w:rsidRDefault="00A03EB6" w:rsidP="00D61311">
            <w:pPr>
              <w:pStyle w:val="ecxmsonormal"/>
              <w:spacing w:before="0" w:beforeAutospacing="0" w:after="0" w:afterAutospacing="0"/>
              <w:rPr>
                <w:sz w:val="22"/>
                <w:szCs w:val="22"/>
              </w:rPr>
            </w:pPr>
            <w:r w:rsidRPr="009E27AB">
              <w:rPr>
                <w:sz w:val="22"/>
                <w:szCs w:val="22"/>
              </w:rPr>
              <w:t>+3: Her mikroskop sahasında 1-9 basil</w:t>
            </w:r>
          </w:p>
          <w:p w:rsidR="00A03EB6" w:rsidRPr="009E27AB" w:rsidRDefault="00A03EB6" w:rsidP="00D61311">
            <w:pPr>
              <w:pStyle w:val="ecxmsonormal"/>
              <w:spacing w:before="0" w:beforeAutospacing="0" w:after="0" w:afterAutospacing="0"/>
              <w:rPr>
                <w:sz w:val="22"/>
                <w:szCs w:val="22"/>
              </w:rPr>
            </w:pPr>
            <w:r w:rsidRPr="009E27AB">
              <w:rPr>
                <w:sz w:val="22"/>
                <w:szCs w:val="22"/>
              </w:rPr>
              <w:t>+4: Her mikroskop sahasında &gt;9 basil</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KLİNİK FAYDA</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Tüberküloz tanı ve takibinde yararlıdır</w:t>
            </w:r>
          </w:p>
        </w:tc>
      </w:tr>
      <w:tr w:rsidR="00A03EB6" w:rsidRPr="009E27AB" w:rsidTr="00D61311">
        <w:tc>
          <w:tcPr>
            <w:tcW w:w="2376" w:type="dxa"/>
          </w:tcPr>
          <w:p w:rsidR="00A03EB6" w:rsidRPr="009E27AB" w:rsidRDefault="00264170" w:rsidP="007409CB">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w:t>
            </w:r>
            <w:r w:rsidR="007409CB">
              <w:rPr>
                <w:bCs/>
                <w:sz w:val="22"/>
                <w:szCs w:val="22"/>
              </w:rPr>
              <w:t>RET</w:t>
            </w:r>
            <w:r w:rsidR="00A03EB6" w:rsidRPr="009E27AB">
              <w:rPr>
                <w:bCs/>
                <w:sz w:val="22"/>
                <w:szCs w:val="22"/>
              </w:rPr>
              <w:t xml:space="preserve"> GEREKÇESİ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24 saatlik biriktirilmiş idrar örneği, uygunsuz kapta ve uygunsuz koşullarda gönderilmiş örnekler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Basilin saptanabilmesi için örnekte 5.000-10.000 basil/ml olması gerektiğinden yöntemin duyarlılığı düşüktür. Kültür, ARB boyamadan daha duyarlıdır.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ARB boyama </w:t>
            </w:r>
            <w:r w:rsidRPr="009E27AB">
              <w:rPr>
                <w:i/>
                <w:iCs/>
                <w:sz w:val="22"/>
                <w:szCs w:val="22"/>
              </w:rPr>
              <w:t xml:space="preserve">M. tuberculosis </w:t>
            </w:r>
            <w:r w:rsidRPr="009E27AB">
              <w:rPr>
                <w:iCs/>
                <w:sz w:val="22"/>
                <w:szCs w:val="22"/>
              </w:rPr>
              <w:t xml:space="preserve">komplekse </w:t>
            </w:r>
            <w:proofErr w:type="gramStart"/>
            <w:r w:rsidRPr="009E27AB">
              <w:rPr>
                <w:sz w:val="22"/>
                <w:szCs w:val="22"/>
              </w:rPr>
              <w:t>spesifik</w:t>
            </w:r>
            <w:proofErr w:type="gramEnd"/>
            <w:r w:rsidRPr="009E27AB">
              <w:rPr>
                <w:sz w:val="22"/>
                <w:szCs w:val="22"/>
              </w:rPr>
              <w:t xml:space="preserve"> bir boyama değildir. </w:t>
            </w:r>
            <w:r w:rsidRPr="009E27AB">
              <w:rPr>
                <w:i/>
                <w:sz w:val="22"/>
                <w:szCs w:val="22"/>
              </w:rPr>
              <w:t>Mycobacterium</w:t>
            </w:r>
            <w:r w:rsidRPr="009E27AB">
              <w:rPr>
                <w:sz w:val="22"/>
                <w:szCs w:val="22"/>
              </w:rPr>
              <w:t xml:space="preserve"> cinsinin diğer üyeleri ve bazen farklı cinsler aside dirençli boyanabilir. </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TEST ÇALIŞMA YÖNTEMİ</w:t>
            </w:r>
          </w:p>
        </w:tc>
        <w:tc>
          <w:tcPr>
            <w:tcW w:w="6836" w:type="dxa"/>
          </w:tcPr>
          <w:p w:rsidR="00A03EB6" w:rsidRPr="009E27AB" w:rsidRDefault="00A03EB6" w:rsidP="00D61311">
            <w:pPr>
              <w:pStyle w:val="ecxmsonormal"/>
              <w:spacing w:before="0" w:beforeAutospacing="0" w:after="0" w:afterAutospacing="0"/>
              <w:rPr>
                <w:b/>
                <w:sz w:val="22"/>
                <w:szCs w:val="22"/>
              </w:rPr>
            </w:pPr>
            <w:r w:rsidRPr="009E27AB">
              <w:rPr>
                <w:b/>
                <w:sz w:val="22"/>
                <w:szCs w:val="22"/>
              </w:rPr>
              <w:t>Ek 1</w:t>
            </w:r>
          </w:p>
        </w:tc>
      </w:tr>
    </w:tbl>
    <w:p w:rsidR="00A03EB6" w:rsidRPr="009E27AB" w:rsidRDefault="00A03EB6" w:rsidP="00A03EB6">
      <w:pPr>
        <w:rPr>
          <w:sz w:val="22"/>
          <w:szCs w:val="22"/>
        </w:rPr>
      </w:pPr>
    </w:p>
    <w:p w:rsidR="00A03EB6" w:rsidRPr="009E27AB" w:rsidRDefault="00A03EB6" w:rsidP="00A03EB6">
      <w:pPr>
        <w:rPr>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274AF3" w:rsidRDefault="00274AF3" w:rsidP="00A03EB6">
      <w:pPr>
        <w:rPr>
          <w:b/>
          <w:sz w:val="22"/>
          <w:szCs w:val="22"/>
        </w:rPr>
      </w:pPr>
    </w:p>
    <w:p w:rsidR="00A03EB6" w:rsidRPr="009E27AB" w:rsidRDefault="00A03EB6" w:rsidP="00A03EB6">
      <w:pPr>
        <w:rPr>
          <w:b/>
          <w:sz w:val="22"/>
          <w:szCs w:val="22"/>
        </w:rPr>
      </w:pPr>
      <w:r w:rsidRPr="009E27AB">
        <w:rPr>
          <w:b/>
          <w:sz w:val="22"/>
          <w:szCs w:val="22"/>
        </w:rPr>
        <w:lastRenderedPageBreak/>
        <w:t>EK 1. ARB BOYALI DİREKT BAKI TEST ÇALIŞMA REHBERİ</w:t>
      </w:r>
    </w:p>
    <w:p w:rsidR="00A03EB6" w:rsidRPr="009E27AB" w:rsidRDefault="00A03EB6" w:rsidP="00A03EB6">
      <w:pPr>
        <w:rPr>
          <w:b/>
          <w:sz w:val="22"/>
          <w:szCs w:val="22"/>
        </w:rPr>
      </w:pPr>
    </w:p>
    <w:p w:rsidR="00A03EB6" w:rsidRPr="009E27AB" w:rsidRDefault="00A03EB6" w:rsidP="00552B57">
      <w:pPr>
        <w:pStyle w:val="ListeParagraf"/>
        <w:numPr>
          <w:ilvl w:val="0"/>
          <w:numId w:val="16"/>
        </w:numPr>
        <w:spacing w:after="120"/>
        <w:rPr>
          <w:b/>
          <w:szCs w:val="22"/>
        </w:rPr>
      </w:pPr>
      <w:r w:rsidRPr="009E27AB">
        <w:rPr>
          <w:b/>
          <w:szCs w:val="22"/>
        </w:rPr>
        <w:t>Yayma Hazırlama ve Boyama</w:t>
      </w:r>
    </w:p>
    <w:tbl>
      <w:tblPr>
        <w:tblW w:w="0" w:type="auto"/>
        <w:tblBorders>
          <w:top w:val="single" w:sz="4" w:space="0" w:color="1F497D"/>
          <w:bottom w:val="single" w:sz="4" w:space="0" w:color="1F497D"/>
          <w:insideH w:val="single" w:sz="4" w:space="0" w:color="1F497D"/>
        </w:tblBorders>
        <w:tblCellMar>
          <w:left w:w="0" w:type="dxa"/>
        </w:tblCellMar>
        <w:tblLook w:val="04A0" w:firstRow="1" w:lastRow="0" w:firstColumn="1" w:lastColumn="0" w:noHBand="0" w:noVBand="1"/>
      </w:tblPr>
      <w:tblGrid>
        <w:gridCol w:w="9072"/>
      </w:tblGrid>
      <w:tr w:rsidR="00A03EB6" w:rsidRPr="009E27AB" w:rsidTr="00D61311">
        <w:tc>
          <w:tcPr>
            <w:tcW w:w="9072" w:type="dxa"/>
            <w:shd w:val="clear" w:color="auto" w:fill="EAF1DD"/>
          </w:tcPr>
          <w:p w:rsidR="00A03EB6" w:rsidRPr="009E27AB" w:rsidRDefault="00A03EB6" w:rsidP="00D61311">
            <w:pPr>
              <w:widowControl w:val="0"/>
              <w:spacing w:before="120"/>
              <w:rPr>
                <w:b/>
                <w:bCs/>
                <w:sz w:val="22"/>
                <w:szCs w:val="22"/>
              </w:rPr>
            </w:pPr>
            <w:r w:rsidRPr="009E27AB">
              <w:rPr>
                <w:b/>
                <w:bCs/>
                <w:sz w:val="22"/>
                <w:szCs w:val="22"/>
              </w:rPr>
              <w:t>Malzeme</w:t>
            </w:r>
          </w:p>
        </w:tc>
      </w:tr>
      <w:tr w:rsidR="00A03EB6" w:rsidRPr="009E27AB" w:rsidTr="00D61311">
        <w:tc>
          <w:tcPr>
            <w:tcW w:w="9072" w:type="dxa"/>
            <w:shd w:val="clear" w:color="auto" w:fill="auto"/>
          </w:tcPr>
          <w:p w:rsidR="00A03EB6" w:rsidRPr="009E27AB" w:rsidRDefault="00A03EB6" w:rsidP="00552B57">
            <w:pPr>
              <w:widowControl w:val="0"/>
              <w:numPr>
                <w:ilvl w:val="0"/>
                <w:numId w:val="9"/>
              </w:numPr>
              <w:tabs>
                <w:tab w:val="left" w:pos="0"/>
                <w:tab w:val="left" w:pos="284"/>
                <w:tab w:val="left" w:pos="426"/>
              </w:tabs>
              <w:spacing w:before="120" w:after="120"/>
              <w:ind w:left="357" w:hanging="357"/>
              <w:rPr>
                <w:sz w:val="22"/>
                <w:szCs w:val="22"/>
              </w:rPr>
            </w:pPr>
            <w:r w:rsidRPr="009E27AB">
              <w:rPr>
                <w:sz w:val="22"/>
                <w:szCs w:val="22"/>
              </w:rPr>
              <w:t>Asetat kalemi / kurşun kalem</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r w:rsidRPr="009E27AB">
              <w:rPr>
                <w:sz w:val="22"/>
                <w:szCs w:val="22"/>
              </w:rPr>
              <w:t>Rodajlı lam</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r w:rsidRPr="009E27AB">
              <w:rPr>
                <w:sz w:val="22"/>
                <w:szCs w:val="22"/>
              </w:rPr>
              <w:t>Steril öze</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r w:rsidRPr="009E27AB">
              <w:rPr>
                <w:noProof/>
                <w:sz w:val="22"/>
                <w:szCs w:val="22"/>
              </w:rPr>
              <mc:AlternateContent>
                <mc:Choice Requires="wps">
                  <w:drawing>
                    <wp:anchor distT="0" distB="0" distL="114300" distR="114300" simplePos="0" relativeHeight="251667456" behindDoc="1" locked="0" layoutInCell="1" allowOverlap="1" wp14:anchorId="56CBAE86" wp14:editId="5EF338E6">
                      <wp:simplePos x="0" y="0"/>
                      <wp:positionH relativeFrom="column">
                        <wp:posOffset>3463925</wp:posOffset>
                      </wp:positionH>
                      <wp:positionV relativeFrom="paragraph">
                        <wp:posOffset>-646430</wp:posOffset>
                      </wp:positionV>
                      <wp:extent cx="2359025" cy="467360"/>
                      <wp:effectExtent l="6985" t="10795" r="5715" b="7620"/>
                      <wp:wrapTight wrapText="bothSides">
                        <wp:wrapPolygon edited="0">
                          <wp:start x="-87" y="-117"/>
                          <wp:lineTo x="-87" y="21600"/>
                          <wp:lineTo x="21687" y="21600"/>
                          <wp:lineTo x="21687" y="-117"/>
                          <wp:lineTo x="-87" y="-117"/>
                        </wp:wrapPolygon>
                      </wp:wrapTigh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67360"/>
                              </a:xfrm>
                              <a:prstGeom prst="rect">
                                <a:avLst/>
                              </a:prstGeom>
                              <a:solidFill>
                                <a:schemeClr val="accent6">
                                  <a:lumMod val="20000"/>
                                  <a:lumOff val="80000"/>
                                </a:schemeClr>
                              </a:solidFill>
                              <a:ln w="9525">
                                <a:solidFill>
                                  <a:schemeClr val="bg1">
                                    <a:lumMod val="50000"/>
                                    <a:lumOff val="0"/>
                                  </a:schemeClr>
                                </a:solidFill>
                                <a:miter lim="800000"/>
                                <a:headEnd/>
                                <a:tailEnd/>
                              </a:ln>
                            </wps:spPr>
                            <wps:txbx>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CBAE86" id="_x0000_t202" coordsize="21600,21600" o:spt="202" path="m,l,21600r21600,l21600,xe">
                      <v:stroke joinstyle="miter"/>
                      <v:path gradientshapeok="t" o:connecttype="rect"/>
                    </v:shapetype>
                    <v:shape id="Metin Kutusu 2" o:spid="_x0000_s1026" type="#_x0000_t202" style="position:absolute;left:0;text-align:left;margin-left:272.75pt;margin-top:-50.9pt;width:185.75pt;height:36.8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eeVgIAAMgEAAAOAAAAZHJzL2Uyb0RvYy54bWysVF1v0zAUfUfiP1h+Z2mztlujpdPYKEJs&#10;gDT4AbeO01j4C9tp0v16rp1kFJBAQrxE9rV9zr33nJur615JcuDOC6NLOj+bUcI1M5XQ+5J++bx9&#10;dUmJD6ArkEbzkh65p9ebly+uOlvw3DRGVtwRBNG+6GxJmxBskWWeNVyBPzOWazysjVMQcOv2WeWg&#10;Q3Qls3w2W2WdcZV1hnHvMXo3HNJNwq9rzsLHuvY8EFlSzC2kr0vfXfxmmyso9g5sI9iYBvxDFgqE&#10;RtJnqDsIQFonfoNSgjnjTR3OmFGZqWvBeKoBq5nPfqnmsQHLUy3YHG+f2+T/Hyz7cPjkiKhKmlOi&#10;QaFEDzwITd63ofUtyWOHOusLvPho8WroX5selU7Ventv2FdPtLltQO/5jXOmazhUmOE8vsxOng44&#10;PoLsugdTIRW0wSSgvnYqtg8bQhAdlTo+q8P7QBgG8/PlepYvKWF4tlhdnK+SfBkU02vrfHjLjSJx&#10;UVKH6id0ONz7ELOBYroSybyRotoKKdMmOo7fSkcOgF4BxrgOq/RctgrTHeLoudnoGgyjt4bw5RRG&#10;iuTdiJQIfyKRmnQlXS+xir8lsNsPLT4lX04sUJyST234A7ESAcdMClXSlOpYQpTqja7SEAQQclhj&#10;DVKP2kW5BuFCv+tHL+xMdUQVnRnGCccfF41xT5R0OEol9d9acJwS+U6jE9bzxSLOXtoslhc5btzp&#10;ye70BDRDqJIGSoblbRjmtbVO7Btkmrx3g+7ZiiRstNmQ1Zg3jktq/zjacR5P9+nWjx/Q5jsAAAD/&#10;/wMAUEsDBBQABgAIAAAAIQC29ePk3wAAAAwBAAAPAAAAZHJzL2Rvd25yZXYueG1sTI/BbsIwDIbv&#10;k3iHyJO4QdqKbtA1RWjSJA47bDDtHBrTFBqnagKUt5932o62P/3+/nI9uk5ccQitJwXpPAGBVHvT&#10;UqPga/82W4IIUZPRnSdUcMcA62ryUOrC+Bt94nUXG8EhFAqtwMbYF1KG2qLTYe57JL4d/eB05HFo&#10;pBn0jcNdJ7MkeZJOt8QfrO7x1WJ93l2cAnPvT3tH76a15+Zkvu2C6GOr1PRx3LyAiDjGPxh+9Vkd&#10;KnY6+AuZIDoF+SLPGVUwS5OUSzCySp+53oFX2TIDWZXyf4nqBwAA//8DAFBLAQItABQABgAIAAAA&#10;IQC2gziS/gAAAOEBAAATAAAAAAAAAAAAAAAAAAAAAABbQ29udGVudF9UeXBlc10ueG1sUEsBAi0A&#10;FAAGAAgAAAAhADj9If/WAAAAlAEAAAsAAAAAAAAAAAAAAAAALwEAAF9yZWxzLy5yZWxzUEsBAi0A&#10;FAAGAAgAAAAhAPPmR55WAgAAyAQAAA4AAAAAAAAAAAAAAAAALgIAAGRycy9lMm9Eb2MueG1sUEsB&#10;Ai0AFAAGAAgAAAAhALb14+TfAAAADAEAAA8AAAAAAAAAAAAAAAAAsAQAAGRycy9kb3ducmV2Lnht&#10;bFBLBQYAAAAABAAEAPMAAAC8BQAAAAA=&#10;" fillcolor="#fde9d9 [665]" strokecolor="#7f7f7f [1612]">
                      <v:textbox style="mso-fit-shape-to-text:t">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txbxContent>
                      </v:textbox>
                      <w10:wrap type="tight"/>
                    </v:shape>
                  </w:pict>
                </mc:Fallback>
              </mc:AlternateContent>
            </w:r>
            <w:r w:rsidRPr="009E27AB">
              <w:rPr>
                <w:sz w:val="22"/>
                <w:szCs w:val="22"/>
              </w:rPr>
              <w:t xml:space="preserve">Steril plastik pastör pipeti </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r w:rsidRPr="009E27AB">
              <w:rPr>
                <w:sz w:val="22"/>
                <w:szCs w:val="22"/>
              </w:rPr>
              <w:t>Penset</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proofErr w:type="gramStart"/>
            <w:r w:rsidRPr="009E27AB">
              <w:rPr>
                <w:sz w:val="22"/>
                <w:szCs w:val="22"/>
              </w:rPr>
              <w:t>Kağıt</w:t>
            </w:r>
            <w:proofErr w:type="gramEnd"/>
            <w:r w:rsidRPr="009E27AB">
              <w:rPr>
                <w:sz w:val="22"/>
                <w:szCs w:val="22"/>
              </w:rPr>
              <w:t xml:space="preserve"> havlu </w:t>
            </w:r>
          </w:p>
          <w:p w:rsidR="00A03EB6" w:rsidRPr="009E27AB" w:rsidRDefault="00A03EB6" w:rsidP="00552B57">
            <w:pPr>
              <w:widowControl w:val="0"/>
              <w:numPr>
                <w:ilvl w:val="0"/>
                <w:numId w:val="9"/>
              </w:numPr>
              <w:tabs>
                <w:tab w:val="left" w:pos="0"/>
                <w:tab w:val="left" w:pos="284"/>
                <w:tab w:val="left" w:pos="426"/>
              </w:tabs>
              <w:spacing w:after="120"/>
              <w:rPr>
                <w:sz w:val="22"/>
                <w:szCs w:val="22"/>
              </w:rPr>
            </w:pPr>
            <w:r w:rsidRPr="009E27AB">
              <w:rPr>
                <w:sz w:val="22"/>
                <w:szCs w:val="22"/>
              </w:rPr>
              <w:t>Preparat</w:t>
            </w:r>
            <w:r w:rsidRPr="009E27AB">
              <w:rPr>
                <w:rFonts w:eastAsia="Calibri"/>
                <w:sz w:val="22"/>
                <w:szCs w:val="22"/>
                <w:lang w:eastAsia="en-US"/>
              </w:rPr>
              <w:t xml:space="preserve"> kurutucu / bunsen beki </w:t>
            </w:r>
          </w:p>
        </w:tc>
      </w:tr>
      <w:tr w:rsidR="00A03EB6" w:rsidRPr="009E27AB" w:rsidTr="00D61311">
        <w:tc>
          <w:tcPr>
            <w:tcW w:w="9072" w:type="dxa"/>
            <w:shd w:val="clear" w:color="auto" w:fill="EAF1DD"/>
          </w:tcPr>
          <w:p w:rsidR="00A03EB6" w:rsidRPr="009E27AB" w:rsidRDefault="00A03EB6" w:rsidP="00D61311">
            <w:pPr>
              <w:widowControl w:val="0"/>
              <w:spacing w:before="120"/>
              <w:rPr>
                <w:b/>
                <w:bCs/>
                <w:sz w:val="22"/>
                <w:szCs w:val="22"/>
              </w:rPr>
            </w:pPr>
            <w:r w:rsidRPr="009E27AB">
              <w:rPr>
                <w:b/>
                <w:bCs/>
                <w:sz w:val="22"/>
                <w:szCs w:val="22"/>
              </w:rPr>
              <w:t>Yönerge</w:t>
            </w:r>
          </w:p>
        </w:tc>
      </w:tr>
      <w:tr w:rsidR="00A03EB6" w:rsidRPr="009E27AB" w:rsidTr="00D61311">
        <w:tc>
          <w:tcPr>
            <w:tcW w:w="9072" w:type="dxa"/>
            <w:shd w:val="clear" w:color="auto" w:fill="auto"/>
          </w:tcPr>
          <w:p w:rsidR="00A03EB6" w:rsidRPr="009E27AB" w:rsidRDefault="00A03EB6" w:rsidP="00552B57">
            <w:pPr>
              <w:pStyle w:val="ListeParagraf"/>
              <w:widowControl w:val="0"/>
              <w:numPr>
                <w:ilvl w:val="0"/>
                <w:numId w:val="8"/>
              </w:numPr>
              <w:spacing w:before="120" w:after="120"/>
              <w:ind w:left="357" w:hanging="357"/>
              <w:contextualSpacing w:val="0"/>
              <w:rPr>
                <w:szCs w:val="22"/>
              </w:rPr>
            </w:pPr>
            <w:r w:rsidRPr="009E27AB">
              <w:rPr>
                <w:rFonts w:eastAsia="Calibri"/>
                <w:szCs w:val="22"/>
                <w:lang w:eastAsia="en-US"/>
              </w:rPr>
              <w:t>Yeni</w:t>
            </w:r>
            <w:r w:rsidRPr="009E27AB">
              <w:rPr>
                <w:szCs w:val="22"/>
              </w:rPr>
              <w:t xml:space="preserve"> ve temiz </w:t>
            </w:r>
            <w:proofErr w:type="gramStart"/>
            <w:r w:rsidRPr="009E27AB">
              <w:rPr>
                <w:szCs w:val="22"/>
              </w:rPr>
              <w:t>rodajlı</w:t>
            </w:r>
            <w:proofErr w:type="gramEnd"/>
            <w:r w:rsidRPr="009E27AB">
              <w:rPr>
                <w:szCs w:val="22"/>
              </w:rPr>
              <w:t xml:space="preserve"> lam alınır.</w:t>
            </w:r>
          </w:p>
          <w:p w:rsidR="00A03EB6" w:rsidRPr="009E27AB" w:rsidRDefault="00A03EB6" w:rsidP="00552B57">
            <w:pPr>
              <w:pStyle w:val="ListeParagraf"/>
              <w:widowControl w:val="0"/>
              <w:numPr>
                <w:ilvl w:val="0"/>
                <w:numId w:val="8"/>
              </w:numPr>
              <w:spacing w:before="120" w:after="120"/>
              <w:ind w:left="357" w:hanging="357"/>
              <w:contextualSpacing w:val="0"/>
              <w:rPr>
                <w:szCs w:val="22"/>
              </w:rPr>
            </w:pPr>
            <w:r w:rsidRPr="009E27AB">
              <w:rPr>
                <w:szCs w:val="22"/>
              </w:rPr>
              <w:t xml:space="preserve">Boyama sırasında silinmeyecek bir kalem ile (kurşun kalem ideal) lamın </w:t>
            </w:r>
            <w:proofErr w:type="gramStart"/>
            <w:r w:rsidRPr="009E27AB">
              <w:rPr>
                <w:szCs w:val="22"/>
              </w:rPr>
              <w:t>rodajlı</w:t>
            </w:r>
            <w:proofErr w:type="gramEnd"/>
            <w:r w:rsidRPr="009E27AB">
              <w:rPr>
                <w:szCs w:val="22"/>
              </w:rPr>
              <w:t xml:space="preserve"> kısmına örnek numarası yazılır. </w:t>
            </w:r>
          </w:p>
          <w:p w:rsidR="00A03EB6" w:rsidRPr="009E27AB" w:rsidRDefault="00A03EB6" w:rsidP="00552B57">
            <w:pPr>
              <w:pStyle w:val="ListeParagraf"/>
              <w:widowControl w:val="0"/>
              <w:numPr>
                <w:ilvl w:val="0"/>
                <w:numId w:val="8"/>
              </w:numPr>
              <w:spacing w:before="120" w:after="120"/>
              <w:ind w:left="357" w:hanging="357"/>
              <w:contextualSpacing w:val="0"/>
              <w:rPr>
                <w:szCs w:val="22"/>
              </w:rPr>
            </w:pPr>
            <w:r w:rsidRPr="009E27AB">
              <w:rPr>
                <w:rFonts w:eastAsia="Calibri"/>
                <w:szCs w:val="22"/>
                <w:lang w:eastAsia="en-US"/>
              </w:rPr>
              <w:t>Örnek</w:t>
            </w:r>
            <w:r w:rsidRPr="009E27AB">
              <w:rPr>
                <w:szCs w:val="22"/>
              </w:rPr>
              <w:t>, işlem görmüş olup olmamasına göre iki farklı şekilde lama aktarılır.</w:t>
            </w:r>
          </w:p>
          <w:p w:rsidR="00A03EB6" w:rsidRPr="009E27AB" w:rsidRDefault="00A03EB6" w:rsidP="00552B57">
            <w:pPr>
              <w:numPr>
                <w:ilvl w:val="0"/>
                <w:numId w:val="10"/>
              </w:numPr>
              <w:spacing w:after="120"/>
              <w:rPr>
                <w:sz w:val="22"/>
                <w:szCs w:val="22"/>
              </w:rPr>
            </w:pPr>
            <w:r w:rsidRPr="009E27AB">
              <w:rPr>
                <w:sz w:val="22"/>
                <w:szCs w:val="22"/>
              </w:rPr>
              <w:t xml:space="preserve">İşlem görmüş örnekte çökeltiden Pastör pipeti ile 1-2 damla (40-50 μL), lamın ortasında yaklaşık 1 x 2 cm’lik alan içinde dairesel hareketler ile yayılır.  </w:t>
            </w:r>
          </w:p>
          <w:p w:rsidR="00A03EB6" w:rsidRPr="009E27AB" w:rsidRDefault="00A03EB6" w:rsidP="00552B57">
            <w:pPr>
              <w:numPr>
                <w:ilvl w:val="0"/>
                <w:numId w:val="10"/>
              </w:numPr>
              <w:spacing w:after="120"/>
              <w:rPr>
                <w:sz w:val="22"/>
                <w:szCs w:val="22"/>
              </w:rPr>
            </w:pPr>
            <w:r w:rsidRPr="009E27AB">
              <w:rPr>
                <w:sz w:val="22"/>
                <w:szCs w:val="22"/>
              </w:rPr>
              <w:t xml:space="preserve">İşlem görmemiş örneğin mukoid ve pürülan kısımlarından </w:t>
            </w:r>
            <w:proofErr w:type="gramStart"/>
            <w:r w:rsidRPr="009E27AB">
              <w:rPr>
                <w:sz w:val="22"/>
                <w:szCs w:val="22"/>
              </w:rPr>
              <w:t>steril</w:t>
            </w:r>
            <w:proofErr w:type="gramEnd"/>
            <w:r w:rsidRPr="009E27AB">
              <w:rPr>
                <w:sz w:val="22"/>
                <w:szCs w:val="22"/>
              </w:rPr>
              <w:t xml:space="preserve"> öze kullanılarak lamın ortasında yaklaşık 1 x 2 cm’lik alan içinde dairesel hareketler ile yayılır. </w:t>
            </w:r>
            <w:r w:rsidRPr="009E27AB">
              <w:rPr>
                <w:bCs/>
                <w:sz w:val="22"/>
                <w:szCs w:val="22"/>
              </w:rPr>
              <w:t xml:space="preserve"> </w:t>
            </w:r>
          </w:p>
          <w:p w:rsidR="00A03EB6" w:rsidRPr="009E27AB" w:rsidRDefault="00A03EB6" w:rsidP="00552B57">
            <w:pPr>
              <w:numPr>
                <w:ilvl w:val="0"/>
                <w:numId w:val="10"/>
              </w:numPr>
              <w:spacing w:after="120"/>
              <w:rPr>
                <w:sz w:val="22"/>
                <w:szCs w:val="22"/>
              </w:rPr>
            </w:pPr>
            <w:r w:rsidRPr="009E27AB">
              <w:rPr>
                <w:sz w:val="22"/>
                <w:szCs w:val="22"/>
              </w:rPr>
              <w:t xml:space="preserve">Hazırlanan yaymalar havada bekletilerek kurutulur. </w:t>
            </w:r>
          </w:p>
          <w:p w:rsidR="00A03EB6" w:rsidRPr="009E27AB" w:rsidRDefault="00A03EB6" w:rsidP="00552B57">
            <w:pPr>
              <w:numPr>
                <w:ilvl w:val="0"/>
                <w:numId w:val="10"/>
              </w:numPr>
              <w:spacing w:after="120"/>
              <w:rPr>
                <w:sz w:val="22"/>
                <w:szCs w:val="22"/>
              </w:rPr>
            </w:pPr>
            <w:r w:rsidRPr="009E27AB">
              <w:rPr>
                <w:sz w:val="22"/>
                <w:szCs w:val="22"/>
              </w:rPr>
              <w:t>Kurutma işlemi tamamlanan yaymalar açıkta bekletilmemelidir.</w:t>
            </w:r>
          </w:p>
          <w:p w:rsidR="00A03EB6" w:rsidRPr="009E27AB" w:rsidRDefault="00A03EB6" w:rsidP="00552B57">
            <w:pPr>
              <w:pStyle w:val="ListeParagraf"/>
              <w:widowControl w:val="0"/>
              <w:numPr>
                <w:ilvl w:val="0"/>
                <w:numId w:val="8"/>
              </w:numPr>
              <w:spacing w:before="120" w:after="120"/>
              <w:ind w:left="357" w:hanging="357"/>
              <w:contextualSpacing w:val="0"/>
              <w:rPr>
                <w:szCs w:val="22"/>
              </w:rPr>
            </w:pPr>
            <w:r w:rsidRPr="009E27AB">
              <w:rPr>
                <w:rFonts w:eastAsia="Calibri"/>
                <w:szCs w:val="22"/>
                <w:lang w:eastAsia="en-US"/>
              </w:rPr>
              <w:t>Kurumuş</w:t>
            </w:r>
            <w:r w:rsidRPr="009E27AB">
              <w:rPr>
                <w:szCs w:val="22"/>
              </w:rPr>
              <w:t xml:space="preserve"> yaymaların lama tespit edilmesinde iki farklı yöntem kullanılabilir.</w:t>
            </w:r>
          </w:p>
          <w:p w:rsidR="00A03EB6" w:rsidRPr="009E27AB" w:rsidRDefault="00A03EB6" w:rsidP="00552B57">
            <w:pPr>
              <w:numPr>
                <w:ilvl w:val="0"/>
                <w:numId w:val="10"/>
              </w:numPr>
              <w:spacing w:after="120"/>
              <w:rPr>
                <w:sz w:val="22"/>
                <w:szCs w:val="22"/>
              </w:rPr>
            </w:pPr>
            <w:r w:rsidRPr="009E27AB">
              <w:rPr>
                <w:sz w:val="22"/>
                <w:szCs w:val="22"/>
              </w:rPr>
              <w:t>Elektrikli preparat kurutucusunda 65-75°C’de en az 2 saat bekletilir.</w:t>
            </w:r>
          </w:p>
          <w:p w:rsidR="00A03EB6" w:rsidRPr="009E27AB" w:rsidRDefault="00A03EB6" w:rsidP="00552B57">
            <w:pPr>
              <w:numPr>
                <w:ilvl w:val="0"/>
                <w:numId w:val="10"/>
              </w:numPr>
              <w:spacing w:after="120"/>
              <w:rPr>
                <w:sz w:val="22"/>
                <w:szCs w:val="22"/>
              </w:rPr>
            </w:pPr>
            <w:r w:rsidRPr="009E27AB">
              <w:rPr>
                <w:sz w:val="22"/>
                <w:szCs w:val="22"/>
              </w:rPr>
              <w:t xml:space="preserve">Bunsen bekinde* alevden geçirme işlemi için; </w:t>
            </w:r>
          </w:p>
          <w:p w:rsidR="00A03EB6" w:rsidRPr="009E27AB" w:rsidRDefault="00A03EB6" w:rsidP="00552B57">
            <w:pPr>
              <w:widowControl w:val="0"/>
              <w:numPr>
                <w:ilvl w:val="1"/>
                <w:numId w:val="11"/>
              </w:numPr>
              <w:tabs>
                <w:tab w:val="left" w:pos="0"/>
                <w:tab w:val="left" w:pos="284"/>
                <w:tab w:val="left" w:pos="426"/>
              </w:tabs>
              <w:spacing w:after="120"/>
              <w:ind w:left="1004" w:hanging="284"/>
              <w:rPr>
                <w:sz w:val="22"/>
                <w:szCs w:val="22"/>
              </w:rPr>
            </w:pPr>
            <w:r w:rsidRPr="009E27AB">
              <w:rPr>
                <w:sz w:val="22"/>
                <w:szCs w:val="22"/>
              </w:rPr>
              <w:t>Preparatlar penset ile tutulur.</w:t>
            </w:r>
          </w:p>
          <w:p w:rsidR="00A03EB6" w:rsidRPr="009E27AB" w:rsidRDefault="00A03EB6" w:rsidP="00552B57">
            <w:pPr>
              <w:widowControl w:val="0"/>
              <w:numPr>
                <w:ilvl w:val="1"/>
                <w:numId w:val="11"/>
              </w:numPr>
              <w:tabs>
                <w:tab w:val="left" w:pos="0"/>
                <w:tab w:val="left" w:pos="284"/>
                <w:tab w:val="left" w:pos="426"/>
              </w:tabs>
              <w:spacing w:after="120"/>
              <w:ind w:left="1004" w:hanging="284"/>
              <w:rPr>
                <w:sz w:val="22"/>
                <w:szCs w:val="22"/>
              </w:rPr>
            </w:pPr>
            <w:r w:rsidRPr="009E27AB">
              <w:rPr>
                <w:sz w:val="22"/>
                <w:szCs w:val="22"/>
              </w:rPr>
              <w:t>Bekin mavi alev kısmından 3-4 defa yavaşça yayma üstte kalacak şekilde geçirilir.</w:t>
            </w:r>
          </w:p>
          <w:p w:rsidR="00A03EB6" w:rsidRPr="009E27AB" w:rsidRDefault="00A03EB6" w:rsidP="00552B57">
            <w:pPr>
              <w:numPr>
                <w:ilvl w:val="0"/>
                <w:numId w:val="10"/>
              </w:numPr>
              <w:spacing w:after="120"/>
              <w:rPr>
                <w:sz w:val="22"/>
                <w:szCs w:val="22"/>
              </w:rPr>
            </w:pPr>
            <w:r w:rsidRPr="009E27AB">
              <w:rPr>
                <w:bCs/>
                <w:sz w:val="22"/>
                <w:szCs w:val="22"/>
              </w:rPr>
              <w:t>Kurutulmuş, tespit edilmiş, boyanmamış bir yayma kitap sayfasının önüne tutulduğunda yaymanın arkasındaki yazılar rahatlıkla okunabiliyorsa yayma uygun kalınlıkta demektir.</w:t>
            </w:r>
          </w:p>
        </w:tc>
      </w:tr>
    </w:tbl>
    <w:p w:rsidR="00274AF3" w:rsidRDefault="00274AF3" w:rsidP="00A03EB6">
      <w:pPr>
        <w:widowControl w:val="0"/>
        <w:spacing w:before="360" w:after="360"/>
        <w:ind w:left="1191" w:hanging="1191"/>
        <w:outlineLvl w:val="1"/>
        <w:rPr>
          <w:b/>
          <w:sz w:val="22"/>
          <w:szCs w:val="22"/>
        </w:rPr>
      </w:pPr>
    </w:p>
    <w:p w:rsidR="00274AF3" w:rsidRDefault="00274AF3" w:rsidP="00A03EB6">
      <w:pPr>
        <w:widowControl w:val="0"/>
        <w:spacing w:before="360" w:after="360"/>
        <w:ind w:left="1191" w:hanging="1191"/>
        <w:outlineLvl w:val="1"/>
        <w:rPr>
          <w:b/>
          <w:sz w:val="22"/>
          <w:szCs w:val="22"/>
        </w:rPr>
      </w:pPr>
    </w:p>
    <w:p w:rsidR="00274AF3" w:rsidRDefault="00274AF3" w:rsidP="00A03EB6">
      <w:pPr>
        <w:widowControl w:val="0"/>
        <w:spacing w:before="360" w:after="360"/>
        <w:ind w:left="1191" w:hanging="1191"/>
        <w:outlineLvl w:val="1"/>
        <w:rPr>
          <w:b/>
          <w:sz w:val="22"/>
          <w:szCs w:val="22"/>
        </w:rPr>
      </w:pPr>
    </w:p>
    <w:p w:rsidR="00274AF3" w:rsidRDefault="00274AF3" w:rsidP="00A03EB6">
      <w:pPr>
        <w:widowControl w:val="0"/>
        <w:spacing w:before="360" w:after="360"/>
        <w:ind w:left="1191" w:hanging="1191"/>
        <w:outlineLvl w:val="1"/>
        <w:rPr>
          <w:b/>
          <w:sz w:val="22"/>
          <w:szCs w:val="22"/>
        </w:rPr>
      </w:pPr>
    </w:p>
    <w:p w:rsidR="00274AF3" w:rsidRDefault="00274AF3" w:rsidP="00A03EB6">
      <w:pPr>
        <w:widowControl w:val="0"/>
        <w:spacing w:before="360" w:after="360"/>
        <w:ind w:left="1191" w:hanging="1191"/>
        <w:outlineLvl w:val="1"/>
        <w:rPr>
          <w:b/>
          <w:sz w:val="22"/>
          <w:szCs w:val="22"/>
        </w:rPr>
      </w:pPr>
    </w:p>
    <w:p w:rsidR="00A03EB6" w:rsidRPr="009E27AB" w:rsidRDefault="00A03EB6" w:rsidP="00A03EB6">
      <w:pPr>
        <w:widowControl w:val="0"/>
        <w:spacing w:before="360" w:after="360"/>
        <w:ind w:left="1191" w:hanging="1191"/>
        <w:outlineLvl w:val="1"/>
        <w:rPr>
          <w:b/>
          <w:sz w:val="22"/>
          <w:szCs w:val="22"/>
        </w:rPr>
      </w:pPr>
      <w:r w:rsidRPr="009E27AB">
        <w:rPr>
          <w:b/>
          <w:sz w:val="22"/>
          <w:szCs w:val="22"/>
        </w:rPr>
        <w:lastRenderedPageBreak/>
        <w:t>EZN boya çözeltisi hazırlama yönergesi</w:t>
      </w:r>
    </w:p>
    <w:tbl>
      <w:tblPr>
        <w:tblW w:w="4942" w:type="pct"/>
        <w:tblBorders>
          <w:top w:val="single" w:sz="4" w:space="0" w:color="1F497D"/>
          <w:bottom w:val="single" w:sz="4" w:space="0" w:color="1F497D"/>
          <w:insideH w:val="single" w:sz="4" w:space="0" w:color="1F497D"/>
        </w:tblBorders>
        <w:tblCellMar>
          <w:left w:w="0" w:type="dxa"/>
        </w:tblCellMar>
        <w:tblLook w:val="04A0" w:firstRow="1" w:lastRow="0" w:firstColumn="1" w:lastColumn="0" w:noHBand="0" w:noVBand="1"/>
      </w:tblPr>
      <w:tblGrid>
        <w:gridCol w:w="3178"/>
        <w:gridCol w:w="6067"/>
      </w:tblGrid>
      <w:tr w:rsidR="00A03EB6" w:rsidRPr="009E27AB" w:rsidTr="00D61311">
        <w:trPr>
          <w:trHeight w:val="624"/>
        </w:trPr>
        <w:tc>
          <w:tcPr>
            <w:tcW w:w="1719" w:type="pct"/>
            <w:tcBorders>
              <w:top w:val="single" w:sz="4" w:space="0" w:color="365F91" w:themeColor="accent1" w:themeShade="BF"/>
              <w:bottom w:val="single" w:sz="4" w:space="0" w:color="365F91" w:themeColor="accent1" w:themeShade="BF"/>
            </w:tcBorders>
            <w:shd w:val="clear" w:color="auto" w:fill="EAF1DD"/>
          </w:tcPr>
          <w:p w:rsidR="00A03EB6" w:rsidRPr="009E27AB" w:rsidRDefault="00A03EB6" w:rsidP="00D61311">
            <w:pPr>
              <w:widowControl w:val="0"/>
              <w:spacing w:before="120"/>
              <w:rPr>
                <w:b/>
                <w:bCs/>
                <w:sz w:val="22"/>
                <w:szCs w:val="22"/>
              </w:rPr>
            </w:pPr>
            <w:r w:rsidRPr="009E27AB">
              <w:rPr>
                <w:b/>
                <w:bCs/>
                <w:sz w:val="22"/>
                <w:szCs w:val="22"/>
              </w:rPr>
              <w:t>Malzeme</w:t>
            </w:r>
          </w:p>
        </w:tc>
        <w:tc>
          <w:tcPr>
            <w:tcW w:w="3281" w:type="pct"/>
            <w:tcBorders>
              <w:top w:val="single" w:sz="4" w:space="0" w:color="365F91" w:themeColor="accent1" w:themeShade="BF"/>
              <w:bottom w:val="single" w:sz="4" w:space="0" w:color="365F91" w:themeColor="accent1" w:themeShade="BF"/>
            </w:tcBorders>
            <w:shd w:val="clear" w:color="auto" w:fill="EAF1DD"/>
          </w:tcPr>
          <w:p w:rsidR="00A03EB6" w:rsidRPr="009E27AB" w:rsidRDefault="00A03EB6" w:rsidP="00D61311">
            <w:pPr>
              <w:widowControl w:val="0"/>
              <w:spacing w:before="120"/>
              <w:rPr>
                <w:b/>
                <w:bCs/>
                <w:sz w:val="22"/>
                <w:szCs w:val="22"/>
              </w:rPr>
            </w:pPr>
            <w:r w:rsidRPr="009E27AB">
              <w:rPr>
                <w:b/>
                <w:bCs/>
                <w:sz w:val="22"/>
                <w:szCs w:val="22"/>
              </w:rPr>
              <w:t>Çözeltilerin hazırlanması</w:t>
            </w:r>
          </w:p>
        </w:tc>
      </w:tr>
      <w:tr w:rsidR="00A03EB6" w:rsidRPr="009E27AB" w:rsidTr="00D61311">
        <w:trPr>
          <w:trHeight w:val="4592"/>
        </w:trPr>
        <w:tc>
          <w:tcPr>
            <w:tcW w:w="1719" w:type="pct"/>
            <w:tcBorders>
              <w:top w:val="single" w:sz="4" w:space="0" w:color="365F91" w:themeColor="accent1" w:themeShade="BF"/>
            </w:tcBorders>
            <w:shd w:val="clear" w:color="auto" w:fill="auto"/>
          </w:tcPr>
          <w:p w:rsidR="00A03EB6" w:rsidRPr="009E27AB" w:rsidRDefault="00A03EB6" w:rsidP="00D61311">
            <w:pPr>
              <w:widowControl w:val="0"/>
              <w:spacing w:before="120"/>
              <w:rPr>
                <w:b/>
                <w:sz w:val="22"/>
                <w:szCs w:val="22"/>
              </w:rPr>
            </w:pPr>
            <w:r w:rsidRPr="009E27AB">
              <w:rPr>
                <w:b/>
                <w:sz w:val="22"/>
                <w:szCs w:val="22"/>
              </w:rPr>
              <w:t>Karbol fuksin çözeltisi</w:t>
            </w:r>
          </w:p>
          <w:p w:rsidR="00A03EB6" w:rsidRPr="009E27AB" w:rsidRDefault="00A03EB6" w:rsidP="00D61311">
            <w:pPr>
              <w:widowControl w:val="0"/>
              <w:tabs>
                <w:tab w:val="left" w:pos="0"/>
                <w:tab w:val="left" w:pos="284"/>
                <w:tab w:val="left" w:pos="426"/>
              </w:tabs>
              <w:rPr>
                <w:b/>
                <w:i/>
                <w:sz w:val="22"/>
                <w:szCs w:val="22"/>
              </w:rPr>
            </w:pPr>
            <w:r w:rsidRPr="009E27AB">
              <w:rPr>
                <w:b/>
                <w:i/>
                <w:sz w:val="22"/>
                <w:szCs w:val="22"/>
              </w:rPr>
              <w:t>Çözelti A</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Bazik fuksin</w:t>
            </w:r>
            <w:r w:rsidRPr="009E27AB">
              <w:rPr>
                <w:sz w:val="22"/>
                <w:szCs w:val="22"/>
              </w:rPr>
              <w:tab/>
              <w:t>0,3 g</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%95’lik etanol</w:t>
            </w:r>
            <w:r w:rsidRPr="009E27AB">
              <w:rPr>
                <w:sz w:val="22"/>
                <w:szCs w:val="22"/>
              </w:rPr>
              <w:tab/>
              <w:t>10 mL</w:t>
            </w:r>
          </w:p>
          <w:p w:rsidR="00A03EB6" w:rsidRPr="009E27AB" w:rsidRDefault="00A03EB6" w:rsidP="00D61311">
            <w:pPr>
              <w:widowControl w:val="0"/>
              <w:tabs>
                <w:tab w:val="left" w:pos="0"/>
                <w:tab w:val="left" w:pos="284"/>
                <w:tab w:val="left" w:pos="426"/>
              </w:tabs>
              <w:rPr>
                <w:b/>
                <w:i/>
                <w:sz w:val="22"/>
                <w:szCs w:val="22"/>
              </w:rPr>
            </w:pPr>
            <w:r w:rsidRPr="009E27AB">
              <w:rPr>
                <w:b/>
                <w:i/>
                <w:sz w:val="22"/>
                <w:szCs w:val="22"/>
              </w:rPr>
              <w:t>Çözelti B</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Kristalize fenol</w:t>
            </w:r>
            <w:r w:rsidRPr="009E27AB">
              <w:rPr>
                <w:sz w:val="22"/>
                <w:szCs w:val="22"/>
              </w:rPr>
              <w:tab/>
              <w:t>5 g</w:t>
            </w:r>
          </w:p>
          <w:p w:rsidR="00A03EB6" w:rsidRPr="009E27AB" w:rsidRDefault="00A03EB6" w:rsidP="00D61311">
            <w:pPr>
              <w:widowControl w:val="0"/>
              <w:tabs>
                <w:tab w:val="left" w:pos="0"/>
                <w:tab w:val="left" w:pos="284"/>
                <w:tab w:val="left" w:pos="426"/>
                <w:tab w:val="left" w:pos="1843"/>
              </w:tabs>
              <w:rPr>
                <w:bCs/>
                <w:sz w:val="22"/>
                <w:szCs w:val="22"/>
              </w:rPr>
            </w:pPr>
            <w:r w:rsidRPr="009E27AB">
              <w:rPr>
                <w:noProof/>
                <w:sz w:val="22"/>
                <w:szCs w:val="22"/>
              </w:rPr>
              <mc:AlternateContent>
                <mc:Choice Requires="wps">
                  <w:drawing>
                    <wp:anchor distT="0" distB="0" distL="114300" distR="114300" simplePos="0" relativeHeight="251668480" behindDoc="0" locked="0" layoutInCell="1" allowOverlap="1" wp14:anchorId="33DAB0D0" wp14:editId="67BDEC8F">
                      <wp:simplePos x="0" y="0"/>
                      <wp:positionH relativeFrom="column">
                        <wp:posOffset>1905</wp:posOffset>
                      </wp:positionH>
                      <wp:positionV relativeFrom="paragraph">
                        <wp:posOffset>708660</wp:posOffset>
                      </wp:positionV>
                      <wp:extent cx="1833245" cy="813435"/>
                      <wp:effectExtent l="5715" t="5080" r="8890" b="1016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813435"/>
                              </a:xfrm>
                              <a:prstGeom prst="rect">
                                <a:avLst/>
                              </a:prstGeom>
                              <a:solidFill>
                                <a:srgbClr val="FEF2E8"/>
                              </a:solidFill>
                              <a:ln w="6350">
                                <a:solidFill>
                                  <a:schemeClr val="bg1">
                                    <a:lumMod val="65000"/>
                                    <a:lumOff val="0"/>
                                  </a:schemeClr>
                                </a:solidFill>
                                <a:miter lim="800000"/>
                                <a:headEnd/>
                                <a:tailEnd/>
                              </a:ln>
                            </wps:spPr>
                            <wps:txbx>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AB0D0" id="Metin Kutusu 4" o:spid="_x0000_s1027" type="#_x0000_t202" style="position:absolute;margin-left:.15pt;margin-top:55.8pt;width:144.35pt;height:6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U4UgIAAJMEAAAOAAAAZHJzL2Uyb0RvYy54bWysVFFv0zAQfkfiP1h+Z0nbdJRo6TS2FSE2&#10;QBr8AMdxEgvbZ2ynyfj1nJ2u6+AN8WL5fJfv7r7vLheXk1ZkL5yXYCq6OMspEYZDI01X0e/fdm82&#10;lPjATMMUGFHRR+Hp5fb1q4vRlmIJPahGOIIgxpejrWgfgi2zzPNeaObPwAqDzhacZgFN12WNYyOi&#10;a5Ut8/w8G8E11gEX3uPrzeyk24TftoKHL23rRSCqolhbSKdLZx3PbHvBys4x20t+KIP9QxWaSYNJ&#10;j1A3LDAyOPkXlJbcgYc2nHHQGbSt5CL1gN0s8j+6eeiZFakXJMfbI03+/8Hyz/uvjsimogUlhmmU&#10;6F4EacinIQx+IEVkaLS+xMAHi6Fheg8TKp269fYO+A9PDFz3zHTiyjkYe8EarHARv8xOPp1xfASp&#10;x3toMBUbAiSgqXU60oeEEERHpR6P6ogpEB5TblarZbGmhKNvs1gVq3VKwcqnr63z4YMATeKlog7V&#10;T+hsf+dDrIaVTyExmQclm51UKhmuq6+VI3uGk7K73S1vNwf0F2HKkLGi56t1PhPwAiIOrTiC1N1M&#10;kho0djsDn6/z/DB0+IyjOT+nJ6wujX1ESLW+SKxlwEVRUmPviPGEEsm+NU0a48Ckmu8IpcyB/Uj4&#10;TH2Y6ilJnaSJytTQPKIcDua9wD3GSw/uFyUj7kRF/c+BOUGJ+mhQ0neLoohLlIxi/XaJhjv11Kce&#10;ZjhCVZQHR8lsXId59QbrZNdjrpkhA1c4CK1MGj3XdWgAJz/RcdjSuFqndop6/pdsfwMAAP//AwBQ&#10;SwMEFAAGAAgAAAAhAGZsMUzeAAAACAEAAA8AAABkcnMvZG93bnJldi54bWxMj0FPg0AQhe8m/ofN&#10;mHizC9TQFlkaY8JNo61NvG7ZKZCys8guFP31jie9zcx7efO9fDvbTkw4+NaRgngRgUCqnGmpVnB4&#10;L+/WIHzQZHTnCBV8oYdtcX2V68y4C+1w2odacAj5TCtoQugzKX3VoNV+4Xok1k5usDrwOtTSDPrC&#10;4baTSRSl0uqW+EOje3xqsDrvR6vgOylXffJZPk+vqWnuPw5hfNMvSt3ezI8PIALO4c8Mv/iMDgUz&#10;Hd1IxotOwZJ9fI3jFATLyXrD1Y48LDcrkEUu/xcofgAAAP//AwBQSwECLQAUAAYACAAAACEAtoM4&#10;kv4AAADhAQAAEwAAAAAAAAAAAAAAAAAAAAAAW0NvbnRlbnRfVHlwZXNdLnhtbFBLAQItABQABgAI&#10;AAAAIQA4/SH/1gAAAJQBAAALAAAAAAAAAAAAAAAAAC8BAABfcmVscy8ucmVsc1BLAQItABQABgAI&#10;AAAAIQDCKyU4UgIAAJMEAAAOAAAAAAAAAAAAAAAAAC4CAABkcnMvZTJvRG9jLnhtbFBLAQItABQA&#10;BgAIAAAAIQBmbDFM3gAAAAgBAAAPAAAAAAAAAAAAAAAAAKwEAABkcnMvZG93bnJldi54bWxQSwUG&#10;AAAAAAQABADzAAAAtwUAAAAA&#10;" fillcolor="#fef2e8" strokecolor="#a5a5a5 [2092]" strokeweight=".5pt">
                      <v:textbox>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txbxContent>
                      </v:textbox>
                    </v:shape>
                  </w:pict>
                </mc:Fallback>
              </mc:AlternateContent>
            </w:r>
            <w:r w:rsidRPr="009E27AB">
              <w:rPr>
                <w:sz w:val="22"/>
                <w:szCs w:val="22"/>
              </w:rPr>
              <w:t xml:space="preserve">Distile su </w:t>
            </w:r>
            <w:r w:rsidRPr="009E27AB">
              <w:rPr>
                <w:sz w:val="22"/>
                <w:szCs w:val="22"/>
              </w:rPr>
              <w:tab/>
            </w:r>
            <w:r w:rsidRPr="009E27AB">
              <w:rPr>
                <w:bCs/>
                <w:sz w:val="22"/>
                <w:szCs w:val="22"/>
              </w:rPr>
              <w:t>100 mL</w:t>
            </w:r>
          </w:p>
        </w:tc>
        <w:tc>
          <w:tcPr>
            <w:tcW w:w="3281" w:type="pct"/>
            <w:tcBorders>
              <w:top w:val="single" w:sz="4" w:space="0" w:color="365F91" w:themeColor="accent1" w:themeShade="BF"/>
            </w:tcBorders>
            <w:shd w:val="clear" w:color="auto" w:fill="auto"/>
          </w:tcPr>
          <w:p w:rsidR="00A03EB6" w:rsidRPr="009E27AB" w:rsidRDefault="00A03EB6" w:rsidP="00D61311">
            <w:pPr>
              <w:widowControl w:val="0"/>
              <w:spacing w:before="120"/>
              <w:rPr>
                <w:b/>
                <w:sz w:val="22"/>
                <w:szCs w:val="22"/>
              </w:rPr>
            </w:pPr>
            <w:r w:rsidRPr="009E27AB">
              <w:rPr>
                <w:b/>
                <w:sz w:val="22"/>
                <w:szCs w:val="22"/>
              </w:rPr>
              <w:t>Çözelti A</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Bazik fuksin bir havana konur.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Üzerine etil alkol azar azar ilave edilerek ezilir.</w:t>
            </w:r>
          </w:p>
          <w:p w:rsidR="00A03EB6" w:rsidRPr="009E27AB" w:rsidRDefault="00A03EB6" w:rsidP="00D61311">
            <w:pPr>
              <w:widowControl w:val="0"/>
              <w:spacing w:before="120"/>
              <w:rPr>
                <w:b/>
                <w:sz w:val="22"/>
                <w:szCs w:val="22"/>
              </w:rPr>
            </w:pPr>
            <w:r w:rsidRPr="009E27AB">
              <w:rPr>
                <w:b/>
                <w:sz w:val="22"/>
                <w:szCs w:val="22"/>
              </w:rPr>
              <w:t>Çözelti B</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Kristalize fenol, küçük bir balon içinde, su banyosunda eritilir.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Sıvı fenol yaklaşık 45ºC iken üzerine yavaşça distile su eklenir, iyice karışması sağlanır.</w:t>
            </w:r>
          </w:p>
          <w:p w:rsidR="00A03EB6" w:rsidRPr="009E27AB" w:rsidRDefault="00A03EB6" w:rsidP="00D61311">
            <w:pPr>
              <w:widowControl w:val="0"/>
              <w:spacing w:before="120"/>
              <w:rPr>
                <w:b/>
                <w:sz w:val="22"/>
                <w:szCs w:val="22"/>
              </w:rPr>
            </w:pPr>
            <w:r w:rsidRPr="009E27AB">
              <w:rPr>
                <w:b/>
                <w:sz w:val="22"/>
                <w:szCs w:val="22"/>
              </w:rPr>
              <w:t>Karbol fuksin çözeltisi</w:t>
            </w:r>
          </w:p>
          <w:p w:rsidR="00A03EB6" w:rsidRPr="009E27AB" w:rsidRDefault="00A03EB6" w:rsidP="00552B57">
            <w:pPr>
              <w:numPr>
                <w:ilvl w:val="0"/>
                <w:numId w:val="14"/>
              </w:numPr>
              <w:spacing w:before="120" w:after="120"/>
              <w:ind w:left="284" w:hanging="284"/>
              <w:rPr>
                <w:bCs/>
                <w:sz w:val="22"/>
                <w:szCs w:val="22"/>
              </w:rPr>
            </w:pPr>
            <w:r w:rsidRPr="009E27AB">
              <w:rPr>
                <w:bCs/>
                <w:sz w:val="22"/>
                <w:szCs w:val="22"/>
              </w:rPr>
              <w:t>10 mL çözelti A, 90mL çözelti B ile karıştırılır.</w:t>
            </w:r>
          </w:p>
          <w:p w:rsidR="00A03EB6" w:rsidRPr="009E27AB" w:rsidRDefault="00A03EB6" w:rsidP="00552B57">
            <w:pPr>
              <w:numPr>
                <w:ilvl w:val="0"/>
                <w:numId w:val="14"/>
              </w:numPr>
              <w:spacing w:before="120" w:after="120"/>
              <w:ind w:left="284" w:hanging="284"/>
              <w:rPr>
                <w:bCs/>
                <w:sz w:val="22"/>
                <w:szCs w:val="22"/>
              </w:rPr>
            </w:pPr>
            <w:r w:rsidRPr="009E27AB">
              <w:rPr>
                <w:bCs/>
                <w:sz w:val="22"/>
                <w:szCs w:val="22"/>
              </w:rPr>
              <w:t xml:space="preserve">Koyu renkli bir şişeye aktarılır. </w:t>
            </w:r>
          </w:p>
          <w:p w:rsidR="00A03EB6" w:rsidRPr="009E27AB" w:rsidRDefault="00A03EB6" w:rsidP="00552B57">
            <w:pPr>
              <w:numPr>
                <w:ilvl w:val="0"/>
                <w:numId w:val="14"/>
              </w:numPr>
              <w:spacing w:before="120" w:after="120"/>
              <w:ind w:left="284" w:hanging="284"/>
              <w:rPr>
                <w:bCs/>
                <w:sz w:val="22"/>
                <w:szCs w:val="22"/>
              </w:rPr>
            </w:pPr>
            <w:r w:rsidRPr="009E27AB">
              <w:rPr>
                <w:bCs/>
                <w:sz w:val="22"/>
                <w:szCs w:val="22"/>
              </w:rPr>
              <w:t xml:space="preserve">İyice çalkalanarak homojenize edilir. </w:t>
            </w:r>
          </w:p>
          <w:p w:rsidR="00A03EB6" w:rsidRPr="009E27AB" w:rsidRDefault="00A03EB6" w:rsidP="00552B57">
            <w:pPr>
              <w:numPr>
                <w:ilvl w:val="0"/>
                <w:numId w:val="14"/>
              </w:numPr>
              <w:spacing w:before="120" w:after="120"/>
              <w:ind w:left="284" w:hanging="284"/>
              <w:rPr>
                <w:bCs/>
                <w:sz w:val="22"/>
                <w:szCs w:val="22"/>
              </w:rPr>
            </w:pPr>
            <w:r w:rsidRPr="009E27AB">
              <w:rPr>
                <w:bCs/>
                <w:sz w:val="22"/>
                <w:szCs w:val="22"/>
              </w:rPr>
              <w:t xml:space="preserve">Kullanılmadan önce oda ısısında en az 24 saat bekletilir, filtre </w:t>
            </w:r>
            <w:proofErr w:type="gramStart"/>
            <w:r w:rsidRPr="009E27AB">
              <w:rPr>
                <w:bCs/>
                <w:sz w:val="22"/>
                <w:szCs w:val="22"/>
              </w:rPr>
              <w:t>kağıdından</w:t>
            </w:r>
            <w:proofErr w:type="gramEnd"/>
            <w:r w:rsidRPr="009E27AB">
              <w:rPr>
                <w:bCs/>
                <w:sz w:val="22"/>
                <w:szCs w:val="22"/>
              </w:rPr>
              <w:t xml:space="preserve"> süzülerek kullanılır.</w:t>
            </w:r>
          </w:p>
        </w:tc>
      </w:tr>
      <w:tr w:rsidR="00A03EB6" w:rsidRPr="009E27AB" w:rsidTr="00D61311">
        <w:trPr>
          <w:trHeight w:val="1123"/>
        </w:trPr>
        <w:tc>
          <w:tcPr>
            <w:tcW w:w="1719" w:type="pct"/>
            <w:shd w:val="clear" w:color="auto" w:fill="auto"/>
          </w:tcPr>
          <w:p w:rsidR="00A03EB6" w:rsidRPr="009E27AB" w:rsidRDefault="00A03EB6" w:rsidP="00D61311">
            <w:pPr>
              <w:widowControl w:val="0"/>
              <w:spacing w:before="120"/>
              <w:rPr>
                <w:b/>
                <w:sz w:val="22"/>
                <w:szCs w:val="22"/>
              </w:rPr>
            </w:pPr>
            <w:r w:rsidRPr="009E27AB">
              <w:rPr>
                <w:b/>
                <w:sz w:val="22"/>
                <w:szCs w:val="22"/>
              </w:rPr>
              <w:t>Asit alkol</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%95’lik etanol</w:t>
            </w:r>
            <w:r w:rsidRPr="009E27AB">
              <w:rPr>
                <w:sz w:val="22"/>
                <w:szCs w:val="22"/>
              </w:rPr>
              <w:tab/>
              <w:t>97 mL</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Konsantre</w:t>
            </w:r>
            <w:r w:rsidRPr="009E27AB">
              <w:rPr>
                <w:bCs/>
                <w:sz w:val="22"/>
                <w:szCs w:val="22"/>
              </w:rPr>
              <w:t xml:space="preserve"> </w:t>
            </w:r>
            <w:r w:rsidRPr="009E27AB">
              <w:rPr>
                <w:sz w:val="22"/>
                <w:szCs w:val="22"/>
              </w:rPr>
              <w:t>HCl</w:t>
            </w:r>
            <w:r w:rsidRPr="009E27AB">
              <w:rPr>
                <w:bCs/>
                <w:sz w:val="22"/>
                <w:szCs w:val="22"/>
              </w:rPr>
              <w:tab/>
              <w:t>3 mL</w:t>
            </w:r>
          </w:p>
        </w:tc>
        <w:tc>
          <w:tcPr>
            <w:tcW w:w="3281" w:type="pct"/>
            <w:shd w:val="clear" w:color="auto" w:fill="auto"/>
          </w:tcPr>
          <w:p w:rsidR="00A03EB6" w:rsidRPr="009E27AB" w:rsidRDefault="00A03EB6" w:rsidP="00552B57">
            <w:pPr>
              <w:numPr>
                <w:ilvl w:val="0"/>
                <w:numId w:val="15"/>
              </w:numPr>
              <w:spacing w:before="120" w:after="120"/>
              <w:ind w:left="284" w:hanging="284"/>
              <w:rPr>
                <w:bCs/>
                <w:sz w:val="22"/>
                <w:szCs w:val="22"/>
              </w:rPr>
            </w:pPr>
            <w:r w:rsidRPr="009E27AB">
              <w:rPr>
                <w:bCs/>
                <w:sz w:val="22"/>
                <w:szCs w:val="22"/>
              </w:rPr>
              <w:t>Konsantre HCl dikkatlice ve yavaş bir şekilde %90-95’lik alkol içerisine ilave edilir.</w:t>
            </w:r>
          </w:p>
          <w:p w:rsidR="00A03EB6" w:rsidRPr="009E27AB" w:rsidRDefault="00A03EB6" w:rsidP="00552B57">
            <w:pPr>
              <w:numPr>
                <w:ilvl w:val="0"/>
                <w:numId w:val="15"/>
              </w:numPr>
              <w:spacing w:before="120" w:after="120"/>
              <w:ind w:left="284" w:hanging="284"/>
              <w:rPr>
                <w:bCs/>
                <w:sz w:val="22"/>
                <w:szCs w:val="22"/>
              </w:rPr>
            </w:pPr>
            <w:r w:rsidRPr="009E27AB">
              <w:rPr>
                <w:b/>
                <w:bCs/>
                <w:sz w:val="22"/>
                <w:szCs w:val="22"/>
              </w:rPr>
              <w:t xml:space="preserve">Asla </w:t>
            </w:r>
            <w:r w:rsidRPr="009E27AB">
              <w:rPr>
                <w:bCs/>
                <w:sz w:val="22"/>
                <w:szCs w:val="22"/>
              </w:rPr>
              <w:t>tersi uygulanmaz, alkol HCl içine eklenmez!</w:t>
            </w:r>
          </w:p>
        </w:tc>
      </w:tr>
      <w:tr w:rsidR="00A03EB6" w:rsidRPr="009E27AB" w:rsidTr="00D61311">
        <w:tc>
          <w:tcPr>
            <w:tcW w:w="1719" w:type="pct"/>
            <w:shd w:val="clear" w:color="auto" w:fill="auto"/>
          </w:tcPr>
          <w:p w:rsidR="00A03EB6" w:rsidRPr="009E27AB" w:rsidRDefault="00A03EB6" w:rsidP="00D61311">
            <w:pPr>
              <w:widowControl w:val="0"/>
              <w:spacing w:before="120"/>
              <w:rPr>
                <w:b/>
                <w:sz w:val="22"/>
                <w:szCs w:val="22"/>
              </w:rPr>
            </w:pPr>
            <w:r w:rsidRPr="009E27AB">
              <w:rPr>
                <w:b/>
                <w:sz w:val="22"/>
                <w:szCs w:val="22"/>
              </w:rPr>
              <w:t>Metilen mavisi</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Metilen mavisi</w:t>
            </w:r>
            <w:r w:rsidRPr="009E27AB">
              <w:rPr>
                <w:sz w:val="22"/>
                <w:szCs w:val="22"/>
              </w:rPr>
              <w:tab/>
              <w:t>0,3 gr</w:t>
            </w:r>
          </w:p>
          <w:p w:rsidR="00A03EB6" w:rsidRPr="009E27AB" w:rsidRDefault="00A03EB6" w:rsidP="00D61311">
            <w:pPr>
              <w:widowControl w:val="0"/>
              <w:tabs>
                <w:tab w:val="left" w:pos="0"/>
                <w:tab w:val="left" w:pos="284"/>
                <w:tab w:val="left" w:pos="426"/>
                <w:tab w:val="left" w:pos="1843"/>
              </w:tabs>
              <w:rPr>
                <w:sz w:val="22"/>
                <w:szCs w:val="22"/>
              </w:rPr>
            </w:pPr>
            <w:r w:rsidRPr="009E27AB">
              <w:rPr>
                <w:sz w:val="22"/>
                <w:szCs w:val="22"/>
              </w:rPr>
              <w:t xml:space="preserve">Distile su </w:t>
            </w:r>
            <w:r w:rsidRPr="009E27AB">
              <w:rPr>
                <w:sz w:val="22"/>
                <w:szCs w:val="22"/>
              </w:rPr>
              <w:tab/>
              <w:t>100 mL</w:t>
            </w:r>
          </w:p>
        </w:tc>
        <w:tc>
          <w:tcPr>
            <w:tcW w:w="3281" w:type="pct"/>
            <w:shd w:val="clear" w:color="auto" w:fill="auto"/>
          </w:tcPr>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Distile su içerisinde metilen mavisi eritilir.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Koyu renkli bir şişeye aktarılır.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İyice çalkalanarak homojenize edilir. </w:t>
            </w:r>
          </w:p>
        </w:tc>
      </w:tr>
      <w:tr w:rsidR="00A03EB6" w:rsidRPr="009E27AB" w:rsidTr="00D61311">
        <w:trPr>
          <w:trHeight w:val="624"/>
        </w:trPr>
        <w:tc>
          <w:tcPr>
            <w:tcW w:w="5000" w:type="pct"/>
            <w:gridSpan w:val="2"/>
            <w:shd w:val="clear" w:color="auto" w:fill="EAF1DD"/>
          </w:tcPr>
          <w:p w:rsidR="00A03EB6" w:rsidRPr="009E27AB" w:rsidRDefault="00A03EB6" w:rsidP="00D61311">
            <w:pPr>
              <w:widowControl w:val="0"/>
              <w:spacing w:before="120"/>
              <w:rPr>
                <w:b/>
                <w:bCs/>
                <w:sz w:val="22"/>
                <w:szCs w:val="22"/>
              </w:rPr>
            </w:pPr>
            <w:r w:rsidRPr="009E27AB">
              <w:rPr>
                <w:b/>
                <w:bCs/>
                <w:sz w:val="22"/>
                <w:szCs w:val="22"/>
              </w:rPr>
              <w:t>Saklama</w:t>
            </w:r>
          </w:p>
        </w:tc>
      </w:tr>
      <w:tr w:rsidR="00A03EB6" w:rsidRPr="009E27AB" w:rsidTr="00D61311">
        <w:trPr>
          <w:trHeight w:val="1481"/>
        </w:trPr>
        <w:tc>
          <w:tcPr>
            <w:tcW w:w="5000" w:type="pct"/>
            <w:gridSpan w:val="2"/>
            <w:shd w:val="clear" w:color="auto" w:fill="auto"/>
          </w:tcPr>
          <w:p w:rsidR="00A03EB6" w:rsidRPr="009E27AB" w:rsidRDefault="00A03EB6" w:rsidP="00D61311">
            <w:pPr>
              <w:spacing w:before="120"/>
              <w:rPr>
                <w:bCs/>
                <w:sz w:val="22"/>
                <w:szCs w:val="22"/>
              </w:rPr>
            </w:pPr>
            <w:r w:rsidRPr="009E27AB">
              <w:rPr>
                <w:bCs/>
                <w:sz w:val="22"/>
                <w:szCs w:val="22"/>
              </w:rPr>
              <w:t xml:space="preserve">Hazırlanan boya çözeltileri koyu renk şişelerde etiketlenerek saklanır. </w:t>
            </w:r>
          </w:p>
          <w:p w:rsidR="00A03EB6" w:rsidRPr="009E27AB" w:rsidRDefault="00A03EB6" w:rsidP="00D61311">
            <w:pPr>
              <w:spacing w:before="120"/>
              <w:rPr>
                <w:bCs/>
                <w:sz w:val="22"/>
                <w:szCs w:val="22"/>
              </w:rPr>
            </w:pPr>
            <w:r w:rsidRPr="009E27AB">
              <w:rPr>
                <w:bCs/>
                <w:sz w:val="22"/>
                <w:szCs w:val="22"/>
              </w:rPr>
              <w:t xml:space="preserve">Etiketlerde çözelti adı, kimin tarafından ve ne zaman hazırlandığı ve kullanıma açılma tarihi belirtilir. </w:t>
            </w:r>
          </w:p>
          <w:p w:rsidR="00A03EB6" w:rsidRPr="009E27AB" w:rsidRDefault="00A03EB6" w:rsidP="00D61311">
            <w:pPr>
              <w:spacing w:before="120"/>
              <w:rPr>
                <w:bCs/>
                <w:sz w:val="22"/>
                <w:szCs w:val="22"/>
              </w:rPr>
            </w:pPr>
            <w:r w:rsidRPr="009E27AB">
              <w:rPr>
                <w:bCs/>
                <w:sz w:val="22"/>
                <w:szCs w:val="22"/>
              </w:rPr>
              <w:t>Bu şekilde oda ısısında ve güneş ışığından uzakta 6 ay saklanabilir.</w:t>
            </w:r>
          </w:p>
        </w:tc>
      </w:tr>
    </w:tbl>
    <w:p w:rsidR="00A03EB6" w:rsidRPr="009E27AB" w:rsidRDefault="00A03EB6" w:rsidP="00A03EB6">
      <w:pPr>
        <w:rPr>
          <w:sz w:val="22"/>
          <w:szCs w:val="22"/>
        </w:rPr>
      </w:pPr>
    </w:p>
    <w:p w:rsidR="00A03EB6" w:rsidRPr="009E27AB" w:rsidRDefault="00A03EB6" w:rsidP="00A03EB6">
      <w:pPr>
        <w:rPr>
          <w:sz w:val="22"/>
          <w:szCs w:val="22"/>
        </w:rPr>
      </w:pPr>
      <w:r w:rsidRPr="009E27AB">
        <w:rPr>
          <w:noProof/>
          <w:sz w:val="22"/>
          <w:szCs w:val="22"/>
        </w:rPr>
        <mc:AlternateContent>
          <mc:Choice Requires="wps">
            <w:drawing>
              <wp:inline distT="0" distB="0" distL="0" distR="0" wp14:anchorId="7C291159" wp14:editId="4E8B76A5">
                <wp:extent cx="5744845" cy="1137285"/>
                <wp:effectExtent l="13335" t="8255" r="13970" b="698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137285"/>
                        </a:xfrm>
                        <a:prstGeom prst="rect">
                          <a:avLst/>
                        </a:prstGeom>
                        <a:solidFill>
                          <a:srgbClr val="FEF2E8"/>
                        </a:solidFill>
                        <a:ln w="6350">
                          <a:solidFill>
                            <a:schemeClr val="bg1">
                              <a:lumMod val="65000"/>
                              <a:lumOff val="0"/>
                            </a:schemeClr>
                          </a:solidFill>
                          <a:miter lim="800000"/>
                          <a:headEnd/>
                          <a:tailEnd/>
                        </a:ln>
                      </wps:spPr>
                      <wps:txbx>
                        <w:txbxContent>
                          <w:p w:rsidR="00062077" w:rsidRPr="001F43A4" w:rsidRDefault="00062077" w:rsidP="00A03EB6">
                            <w:pPr>
                              <w:rPr>
                                <w:b/>
                                <w:bCs/>
                                <w:i/>
                                <w:iCs/>
                              </w:rPr>
                            </w:pPr>
                            <w:r w:rsidRPr="001F43A4">
                              <w:rPr>
                                <w:b/>
                                <w:bCs/>
                                <w:i/>
                                <w:iCs/>
                              </w:rPr>
                              <w:t>Güvenlik uyarısı!</w:t>
                            </w:r>
                          </w:p>
                          <w:p w:rsidR="00062077" w:rsidRPr="001F43A4" w:rsidRDefault="00062077" w:rsidP="00552B57">
                            <w:pPr>
                              <w:pStyle w:val="ListeParagraf"/>
                              <w:numPr>
                                <w:ilvl w:val="0"/>
                                <w:numId w:val="17"/>
                              </w:numPr>
                              <w:jc w:val="both"/>
                              <w:rPr>
                                <w:bCs/>
                                <w:iCs/>
                              </w:rPr>
                            </w:pPr>
                            <w:r w:rsidRPr="001F43A4">
                              <w:rPr>
                                <w:bCs/>
                                <w:iCs/>
                              </w:rPr>
                              <w:t>Etanol parlayıcıdır! Alevden uzak tutulmalıdır.</w:t>
                            </w:r>
                          </w:p>
                          <w:p w:rsidR="00062077" w:rsidRPr="001F43A4" w:rsidRDefault="00062077" w:rsidP="00552B57">
                            <w:pPr>
                              <w:pStyle w:val="ListeParagraf"/>
                              <w:numPr>
                                <w:ilvl w:val="0"/>
                                <w:numId w:val="17"/>
                              </w:numPr>
                              <w:jc w:val="both"/>
                              <w:rPr>
                                <w:bCs/>
                                <w:i/>
                                <w:iCs/>
                              </w:rPr>
                            </w:pPr>
                            <w:r w:rsidRPr="001F43A4">
                              <w:rPr>
                                <w:bCs/>
                                <w:i/>
                                <w:iCs/>
                              </w:rPr>
                              <w:t xml:space="preserve">Su veya alkol </w:t>
                            </w:r>
                            <w:r w:rsidRPr="001F43A4">
                              <w:rPr>
                                <w:b/>
                                <w:bCs/>
                                <w:i/>
                                <w:iCs/>
                              </w:rPr>
                              <w:t xml:space="preserve">asla </w:t>
                            </w:r>
                            <w:r w:rsidRPr="001F43A4">
                              <w:rPr>
                                <w:bCs/>
                                <w:i/>
                                <w:iCs/>
                              </w:rPr>
                              <w:t xml:space="preserve">asit üzerine </w:t>
                            </w:r>
                            <w:r w:rsidRPr="001F43A4">
                              <w:rPr>
                                <w:b/>
                                <w:bCs/>
                                <w:i/>
                                <w:iCs/>
                              </w:rPr>
                              <w:t>eklenmez</w:t>
                            </w:r>
                            <w:r w:rsidRPr="001F43A4">
                              <w:rPr>
                                <w:bCs/>
                                <w:i/>
                                <w:iCs/>
                              </w:rPr>
                              <w:t xml:space="preserve">! </w:t>
                            </w:r>
                          </w:p>
                          <w:p w:rsidR="00062077" w:rsidRPr="001F43A4" w:rsidRDefault="00062077" w:rsidP="00552B57">
                            <w:pPr>
                              <w:pStyle w:val="ListeParagraf"/>
                              <w:numPr>
                                <w:ilvl w:val="0"/>
                                <w:numId w:val="17"/>
                              </w:numPr>
                              <w:jc w:val="both"/>
                              <w:rPr>
                                <w:bCs/>
                                <w:i/>
                                <w:iCs/>
                              </w:rPr>
                            </w:pPr>
                            <w:r w:rsidRPr="001F43A4">
                              <w:rPr>
                                <w:bCs/>
                                <w:i/>
                                <w:iCs/>
                              </w:rPr>
                              <w:t xml:space="preserve">Asitler sulandırılmak istendiğinde önce su (ya da alkol) ölçülmeli, asit </w:t>
                            </w:r>
                            <w:r w:rsidRPr="001F43A4">
                              <w:rPr>
                                <w:b/>
                                <w:bCs/>
                                <w:i/>
                                <w:iCs/>
                              </w:rPr>
                              <w:t>yavaş bir şekilde</w:t>
                            </w:r>
                            <w:r w:rsidRPr="001F43A4">
                              <w:rPr>
                                <w:bCs/>
                                <w:i/>
                                <w:iCs/>
                              </w:rPr>
                              <w:t xml:space="preserve"> üzerine eklenmelidir!</w:t>
                            </w:r>
                          </w:p>
                        </w:txbxContent>
                      </wps:txbx>
                      <wps:bodyPr rot="0" vert="horz" wrap="square" lIns="91440" tIns="82800" rIns="91440" bIns="82800" anchor="ctr" anchorCtr="0" upright="1">
                        <a:noAutofit/>
                      </wps:bodyPr>
                    </wps:wsp>
                  </a:graphicData>
                </a:graphic>
              </wp:inline>
            </w:drawing>
          </mc:Choice>
          <mc:Fallback>
            <w:pict>
              <v:shape w14:anchorId="7C291159" id="Metin Kutusu 3" o:spid="_x0000_s1028" type="#_x0000_t202" style="width:452.35pt;height:8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RVQIAAJQEAAAOAAAAZHJzL2Uyb0RvYy54bWysVNuO0zAQfUfiHyy/06S33RI1XS27LULs&#10;AtLCBziOk1j4hu00Wb6esZ2WLrwhXix7ZnJm5pyZbG9GKdCRWce1KvF8lmPEFNU1V22Jv309vNlg&#10;5DxRNRFasRI/M4dvdq9fbQdTsIXutKiZRQCiXDGYEnfemyLLHO2YJG6mDVPgbLSVxMPTtlltyQDo&#10;UmSLPL/KBm1rYzVlzoH1PjnxLuI3DaP+c9M45pEoMdTm42njWYUz221J0VpiOk6nMsg/VCEJV5D0&#10;DHVPPEG95X9BSU6tdrrxM6plppuGUxZ7gG7m+R/dPHXEsNgLkOPMmSb3/2Dpp+MXi3hd4iVGikiQ&#10;6JF5rtDH3veuR8vA0GBcAYFPBkL9+E6PoHTs1pkHTb87pPRdR1TLbq3VQ8dIDRXOw5fZxacJxwWQ&#10;anjUNaQivdcRaGysDPQBIQjQQannszps9IiCcX29Wm1Wa4wo+Obz5fVis445SHH63Fjn3zMtUbiU&#10;2IL8EZ4cH5wP5ZDiFBKyOS14feBCxIdtqzth0ZHAqBz2h8V+M6G/CBMKDSW+Wq7zxMALiDC17AxS&#10;tYkl0UtoNwFfrfN8mjoww2wmczRBdXHuA0Ks9UViyT1siuCyxBvAOKEEtveqjnPsCRfpDlBCTfQH&#10;xhP3fqzGqPXipGql62fQw+q0GLDIcOm0/YnRAEtRYvejJ5ZhJD4o0PTtfLUKWxQfmwXUgZG99FSX&#10;HqIoQJWYeotRetz5tHu9sbztIFdiSOlbmISGR43CyKS6pgZg9CMd05qG3bp8x6jfP5PdLwAAAP//&#10;AwBQSwMEFAAGAAgAAAAhAHXkeO/bAAAABQEAAA8AAABkcnMvZG93bnJldi54bWxMj8FOwzAQRO9I&#10;/IO1SNyo3Qi1JMSpUCUOcCptDxzdeBtHxOsQu635exYucBlpNaOZt/Uq+0GccYp9IA3zmQKB1Abb&#10;U6dhv3u+ewARkyFrhkCo4QsjrJrrq9pUNlzoDc/b1AkuoVgZDS6lsZIytg69ibMwIrF3DJM3ic+p&#10;k3YyFy73gyyUWkhveuIFZ0ZcO2w/tievYf35ol6Ldj9s8qY7YlHm98XOaX17k58eQSTM6S8MP/iM&#10;Dg0zHcKJbBSDBn4k/Sp7pbpfgjhwaFnOQTa1/E/ffAMAAP//AwBQSwECLQAUAAYACAAAACEAtoM4&#10;kv4AAADhAQAAEwAAAAAAAAAAAAAAAAAAAAAAW0NvbnRlbnRfVHlwZXNdLnhtbFBLAQItABQABgAI&#10;AAAAIQA4/SH/1gAAAJQBAAALAAAAAAAAAAAAAAAAAC8BAABfcmVscy8ucmVsc1BLAQItABQABgAI&#10;AAAAIQBAo2SRVQIAAJQEAAAOAAAAAAAAAAAAAAAAAC4CAABkcnMvZTJvRG9jLnhtbFBLAQItABQA&#10;BgAIAAAAIQB15Hjv2wAAAAUBAAAPAAAAAAAAAAAAAAAAAK8EAABkcnMvZG93bnJldi54bWxQSwUG&#10;AAAAAAQABADzAAAAtwUAAAAA&#10;" fillcolor="#fef2e8" strokecolor="#a5a5a5 [2092]" strokeweight=".5pt">
                <v:textbox inset=",2.3mm,,2.3mm">
                  <w:txbxContent>
                    <w:p w:rsidR="00062077" w:rsidRPr="001F43A4" w:rsidRDefault="00062077" w:rsidP="00A03EB6">
                      <w:pPr>
                        <w:rPr>
                          <w:b/>
                          <w:bCs/>
                          <w:i/>
                          <w:iCs/>
                        </w:rPr>
                      </w:pPr>
                      <w:r w:rsidRPr="001F43A4">
                        <w:rPr>
                          <w:b/>
                          <w:bCs/>
                          <w:i/>
                          <w:iCs/>
                        </w:rPr>
                        <w:t>Güvenlik uyarısı!</w:t>
                      </w:r>
                    </w:p>
                    <w:p w:rsidR="00062077" w:rsidRPr="001F43A4" w:rsidRDefault="00062077" w:rsidP="00552B57">
                      <w:pPr>
                        <w:pStyle w:val="ListeParagraf"/>
                        <w:numPr>
                          <w:ilvl w:val="0"/>
                          <w:numId w:val="17"/>
                        </w:numPr>
                        <w:jc w:val="both"/>
                        <w:rPr>
                          <w:bCs/>
                          <w:iCs/>
                        </w:rPr>
                      </w:pPr>
                      <w:r w:rsidRPr="001F43A4">
                        <w:rPr>
                          <w:bCs/>
                          <w:iCs/>
                        </w:rPr>
                        <w:t>Etanol parlayıcıdır! Alevden uzak tutulmalıdır.</w:t>
                      </w:r>
                    </w:p>
                    <w:p w:rsidR="00062077" w:rsidRPr="001F43A4" w:rsidRDefault="00062077" w:rsidP="00552B57">
                      <w:pPr>
                        <w:pStyle w:val="ListeParagraf"/>
                        <w:numPr>
                          <w:ilvl w:val="0"/>
                          <w:numId w:val="17"/>
                        </w:numPr>
                        <w:jc w:val="both"/>
                        <w:rPr>
                          <w:bCs/>
                          <w:i/>
                          <w:iCs/>
                        </w:rPr>
                      </w:pPr>
                      <w:r w:rsidRPr="001F43A4">
                        <w:rPr>
                          <w:bCs/>
                          <w:i/>
                          <w:iCs/>
                        </w:rPr>
                        <w:t xml:space="preserve">Su veya alkol </w:t>
                      </w:r>
                      <w:r w:rsidRPr="001F43A4">
                        <w:rPr>
                          <w:b/>
                          <w:bCs/>
                          <w:i/>
                          <w:iCs/>
                        </w:rPr>
                        <w:t xml:space="preserve">asla </w:t>
                      </w:r>
                      <w:r w:rsidRPr="001F43A4">
                        <w:rPr>
                          <w:bCs/>
                          <w:i/>
                          <w:iCs/>
                        </w:rPr>
                        <w:t xml:space="preserve">asit üzerine </w:t>
                      </w:r>
                      <w:r w:rsidRPr="001F43A4">
                        <w:rPr>
                          <w:b/>
                          <w:bCs/>
                          <w:i/>
                          <w:iCs/>
                        </w:rPr>
                        <w:t>eklenmez</w:t>
                      </w:r>
                      <w:r w:rsidRPr="001F43A4">
                        <w:rPr>
                          <w:bCs/>
                          <w:i/>
                          <w:iCs/>
                        </w:rPr>
                        <w:t xml:space="preserve">! </w:t>
                      </w:r>
                    </w:p>
                    <w:p w:rsidR="00062077" w:rsidRPr="001F43A4" w:rsidRDefault="00062077" w:rsidP="00552B57">
                      <w:pPr>
                        <w:pStyle w:val="ListeParagraf"/>
                        <w:numPr>
                          <w:ilvl w:val="0"/>
                          <w:numId w:val="17"/>
                        </w:numPr>
                        <w:jc w:val="both"/>
                        <w:rPr>
                          <w:bCs/>
                          <w:i/>
                          <w:iCs/>
                        </w:rPr>
                      </w:pPr>
                      <w:r w:rsidRPr="001F43A4">
                        <w:rPr>
                          <w:bCs/>
                          <w:i/>
                          <w:iCs/>
                        </w:rPr>
                        <w:t xml:space="preserve">Asitler sulandırılmak istendiğinde önce su (ya da alkol) ölçülmeli, asit </w:t>
                      </w:r>
                      <w:r w:rsidRPr="001F43A4">
                        <w:rPr>
                          <w:b/>
                          <w:bCs/>
                          <w:i/>
                          <w:iCs/>
                        </w:rPr>
                        <w:t>yavaş bir şekilde</w:t>
                      </w:r>
                      <w:r w:rsidRPr="001F43A4">
                        <w:rPr>
                          <w:bCs/>
                          <w:i/>
                          <w:iCs/>
                        </w:rPr>
                        <w:t xml:space="preserve"> üzerine eklenmelidir!</w:t>
                      </w:r>
                    </w:p>
                  </w:txbxContent>
                </v:textbox>
                <w10:anchorlock/>
              </v:shape>
            </w:pict>
          </mc:Fallback>
        </mc:AlternateContent>
      </w:r>
    </w:p>
    <w:p w:rsidR="00A03EB6" w:rsidRPr="009E27AB" w:rsidRDefault="00A03EB6" w:rsidP="00A03EB6">
      <w:pPr>
        <w:ind w:left="360"/>
        <w:rPr>
          <w:sz w:val="22"/>
          <w:szCs w:val="22"/>
        </w:rPr>
      </w:pPr>
      <w:r w:rsidRPr="009E27AB">
        <w:rPr>
          <w:sz w:val="22"/>
          <w:szCs w:val="22"/>
        </w:rPr>
        <w:br w:type="page"/>
      </w:r>
    </w:p>
    <w:p w:rsidR="00A03EB6" w:rsidRPr="009E27AB" w:rsidRDefault="00A03EB6" w:rsidP="00A03EB6">
      <w:pPr>
        <w:widowControl w:val="0"/>
        <w:spacing w:before="360" w:after="360"/>
        <w:ind w:left="1191" w:hanging="1191"/>
        <w:outlineLvl w:val="1"/>
        <w:rPr>
          <w:b/>
          <w:sz w:val="22"/>
          <w:szCs w:val="22"/>
        </w:rPr>
      </w:pPr>
      <w:r w:rsidRPr="009E27AB">
        <w:rPr>
          <w:b/>
          <w:sz w:val="22"/>
          <w:szCs w:val="22"/>
        </w:rPr>
        <w:lastRenderedPageBreak/>
        <w:t>Karbol fuksin boyama yönergesi</w:t>
      </w:r>
    </w:p>
    <w:tbl>
      <w:tblPr>
        <w:tblW w:w="4942" w:type="pct"/>
        <w:tblBorders>
          <w:top w:val="single" w:sz="4" w:space="0" w:color="1F497D"/>
          <w:bottom w:val="single" w:sz="4" w:space="0" w:color="1F497D"/>
          <w:insideH w:val="single" w:sz="4" w:space="0" w:color="1F497D"/>
        </w:tblBorders>
        <w:tblLayout w:type="fixed"/>
        <w:tblCellMar>
          <w:left w:w="0" w:type="dxa"/>
        </w:tblCellMar>
        <w:tblLook w:val="04A0" w:firstRow="1" w:lastRow="0" w:firstColumn="1" w:lastColumn="0" w:noHBand="0" w:noVBand="1"/>
      </w:tblPr>
      <w:tblGrid>
        <w:gridCol w:w="2370"/>
        <w:gridCol w:w="6875"/>
      </w:tblGrid>
      <w:tr w:rsidR="00A03EB6" w:rsidRPr="009E27AB" w:rsidTr="00D61311">
        <w:trPr>
          <w:trHeight w:val="624"/>
        </w:trPr>
        <w:tc>
          <w:tcPr>
            <w:tcW w:w="1282" w:type="pct"/>
            <w:shd w:val="clear" w:color="auto" w:fill="EAF1DD"/>
          </w:tcPr>
          <w:p w:rsidR="00A03EB6" w:rsidRPr="009E27AB" w:rsidRDefault="00A03EB6" w:rsidP="00D61311">
            <w:pPr>
              <w:widowControl w:val="0"/>
              <w:spacing w:before="120"/>
              <w:rPr>
                <w:b/>
                <w:bCs/>
                <w:sz w:val="22"/>
                <w:szCs w:val="22"/>
              </w:rPr>
            </w:pPr>
            <w:r w:rsidRPr="009E27AB">
              <w:rPr>
                <w:b/>
                <w:bCs/>
                <w:sz w:val="22"/>
                <w:szCs w:val="22"/>
              </w:rPr>
              <w:t>Malzeme</w:t>
            </w:r>
          </w:p>
        </w:tc>
        <w:tc>
          <w:tcPr>
            <w:tcW w:w="3718" w:type="pct"/>
            <w:shd w:val="clear" w:color="auto" w:fill="EAF1DD" w:themeFill="accent3" w:themeFillTint="33"/>
          </w:tcPr>
          <w:p w:rsidR="00A03EB6" w:rsidRPr="009E27AB" w:rsidRDefault="00A03EB6" w:rsidP="00D61311">
            <w:pPr>
              <w:widowControl w:val="0"/>
              <w:spacing w:before="120"/>
              <w:rPr>
                <w:b/>
                <w:bCs/>
                <w:sz w:val="22"/>
                <w:szCs w:val="22"/>
              </w:rPr>
            </w:pPr>
            <w:r w:rsidRPr="009E27AB">
              <w:rPr>
                <w:b/>
                <w:bCs/>
                <w:sz w:val="22"/>
                <w:szCs w:val="22"/>
              </w:rPr>
              <w:t xml:space="preserve">EZN / Kinyoun Boyama </w:t>
            </w:r>
          </w:p>
        </w:tc>
      </w:tr>
      <w:tr w:rsidR="00A03EB6" w:rsidRPr="009E27AB" w:rsidTr="00D61311">
        <w:trPr>
          <w:trHeight w:val="6917"/>
        </w:trPr>
        <w:tc>
          <w:tcPr>
            <w:tcW w:w="1282" w:type="pct"/>
            <w:shd w:val="clear" w:color="auto" w:fill="auto"/>
          </w:tcPr>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Boya çözeltileri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Distile su</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Filtre </w:t>
            </w:r>
            <w:proofErr w:type="gramStart"/>
            <w:r w:rsidRPr="009E27AB">
              <w:rPr>
                <w:bCs/>
                <w:sz w:val="22"/>
                <w:szCs w:val="22"/>
              </w:rPr>
              <w:t>kağıdı</w:t>
            </w:r>
            <w:proofErr w:type="gramEnd"/>
            <w:r w:rsidRPr="009E27AB">
              <w:rPr>
                <w:bCs/>
                <w:sz w:val="22"/>
                <w:szCs w:val="22"/>
              </w:rPr>
              <w:t xml:space="preserve">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Penset</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Boya sehpası</w:t>
            </w:r>
          </w:p>
          <w:p w:rsidR="00A03EB6" w:rsidRPr="009E27AB" w:rsidRDefault="00A03EB6" w:rsidP="00552B57">
            <w:pPr>
              <w:numPr>
                <w:ilvl w:val="0"/>
                <w:numId w:val="13"/>
              </w:numPr>
              <w:spacing w:before="120" w:after="120"/>
              <w:ind w:left="284" w:hanging="284"/>
              <w:rPr>
                <w:rFonts w:eastAsia="Calibri"/>
                <w:sz w:val="22"/>
                <w:szCs w:val="22"/>
                <w:lang w:eastAsia="en-US"/>
              </w:rPr>
            </w:pPr>
            <w:r w:rsidRPr="009E27AB">
              <w:rPr>
                <w:rFonts w:eastAsia="SimSun"/>
                <w:bCs/>
                <w:noProof/>
                <w:sz w:val="22"/>
                <w:szCs w:val="22"/>
              </w:rPr>
              <mc:AlternateContent>
                <mc:Choice Requires="wps">
                  <w:drawing>
                    <wp:anchor distT="0" distB="0" distL="114300" distR="114300" simplePos="0" relativeHeight="251666432" behindDoc="0" locked="0" layoutInCell="1" allowOverlap="1" wp14:anchorId="575386C2" wp14:editId="3A65B31E">
                      <wp:simplePos x="0" y="0"/>
                      <wp:positionH relativeFrom="column">
                        <wp:posOffset>20320</wp:posOffset>
                      </wp:positionH>
                      <wp:positionV relativeFrom="paragraph">
                        <wp:posOffset>2270760</wp:posOffset>
                      </wp:positionV>
                      <wp:extent cx="1420495" cy="927735"/>
                      <wp:effectExtent l="5080" t="8890" r="12700" b="63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927735"/>
                              </a:xfrm>
                              <a:prstGeom prst="rect">
                                <a:avLst/>
                              </a:prstGeom>
                              <a:solidFill>
                                <a:srgbClr val="FEF2E8"/>
                              </a:solidFill>
                              <a:ln w="9525">
                                <a:solidFill>
                                  <a:schemeClr val="bg1">
                                    <a:lumMod val="65000"/>
                                    <a:lumOff val="0"/>
                                  </a:schemeClr>
                                </a:solidFill>
                                <a:miter lim="800000"/>
                                <a:headEnd/>
                                <a:tailEnd/>
                              </a:ln>
                            </wps:spPr>
                            <wps:txbx>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375BCF" w:rsidRDefault="00062077" w:rsidP="00A03EB6">
                                  <w:pPr>
                                    <w:jc w:val="center"/>
                                    <w:rPr>
                                      <w:bCs/>
                                      <w:i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386C2" id="Metin Kutusu 5" o:spid="_x0000_s1029" type="#_x0000_t202" style="position:absolute;left:0;text-align:left;margin-left:1.6pt;margin-top:178.8pt;width:111.85pt;height:7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aiUwIAAJMEAAAOAAAAZHJzL2Uyb0RvYy54bWysVNtu2zAMfR+wfxD0vtpxk6Y14hRd2gzD&#10;2m1Atw+QZdkWptskOXb29aOkJEu7t2EvgijSh4eHpFe3kxRox6zjWlV4dpFjxBTVDVddhb9/2767&#10;xsh5ohoitGIV3jOHb9dv36xGU7JC91o0zCIAUa4cTYV7702ZZY72TBJ3oQ1T4Gy1lcSDabussWQE&#10;dCmyIs+vslHbxlhNmXPwep+ceB3x25ZR/6VtHfNIVBi4+XjaeNbhzNYrUnaWmJ7TAw3yDywk4QqS&#10;nqDuiSdosPwvKMmp1U63/oJqmem25ZTFGqCaWf6qmueeGBZrAXGcOcnk/h8s/bz7ahFvKrzASBEJ&#10;LXpiniv0afCDG9AiKDQaV0Lgs4FQP73XE3Q6VuvMo6Y/HFJ60xPVsTtr9dgz0gDDWfgyO/s04bgA&#10;Uo9PuoFUZPA6Ak2tlUE+EAQBOnRqf+oOmzyiIeW8yOc3QJOC76ZYLi8juYyUx6+Ndf4D0xKFS4Ut&#10;dD+ik92j84ENKY8hIZnTgjdbLkQ0bFdvhEU7ApOyfdgWD9exgFdhQqERsi+KRRLgBUQYWnYCqbsk&#10;khgkVJuArxZ5fhg6eIbRTM/xCdjFsQ8IkesLfpJ7WBTBZYWvAeOIEsR+UE0cY0+4SHeAEuqgfhA8&#10;Se+neoqtvjw2tdbNHtphddoL2GO49Nr+wmiEnaiw+zkQyzASHxW09GY2n4clisZ8sSzAsOee+txD&#10;FAWoClNvMUrGxqfVG4zlXQ+5kkJK38EgtDz2KExM4nUoACY/ynHY0rBa53aM+vMvWf8GAAD//wMA&#10;UEsDBBQABgAIAAAAIQCV58L33wAAAAkBAAAPAAAAZHJzL2Rvd25yZXYueG1sTI/BTsMwEETvSPyD&#10;tUjcqI1LU5rGqRAIDpygVBVHx16SQGxHttuGv2c5wWm0mtHM22ozuYEdMaY+eAXXMwEMvQm2962C&#10;3dvj1S2wlLW3eggeFXxjgk19flbp0oaTf8XjNreMSnwqtYIu57HkPJkOnU6zMKIn7yNEpzOdseU2&#10;6hOVu4FLIQrudO9podMj3ndovrYHp8A0nzfvwewfXp7FnuPONE/SRqUuL6a7NbCMU/4Lwy8+oUNN&#10;TE04eJvYoGAuKUiyWBbAyJeyWAFrFCzEfAm8rvj/D+ofAAAA//8DAFBLAQItABQABgAIAAAAIQC2&#10;gziS/gAAAOEBAAATAAAAAAAAAAAAAAAAAAAAAABbQ29udGVudF9UeXBlc10ueG1sUEsBAi0AFAAG&#10;AAgAAAAhADj9If/WAAAAlAEAAAsAAAAAAAAAAAAAAAAALwEAAF9yZWxzLy5yZWxzUEsBAi0AFAAG&#10;AAgAAAAhAHhzNqJTAgAAkwQAAA4AAAAAAAAAAAAAAAAALgIAAGRycy9lMm9Eb2MueG1sUEsBAi0A&#10;FAAGAAgAAAAhAJXnwvffAAAACQEAAA8AAAAAAAAAAAAAAAAArQQAAGRycy9kb3ducmV2LnhtbFBL&#10;BQYAAAAABAAEAPMAAAC5BQAAAAA=&#10;" fillcolor="#fef2e8" strokecolor="#a5a5a5 [2092]">
                      <v:textbox>
                        <w:txbxContent>
                          <w:p w:rsidR="00062077" w:rsidRPr="00DD6470" w:rsidRDefault="00062077" w:rsidP="00A03EB6">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375BCF" w:rsidRDefault="00062077" w:rsidP="00A03EB6">
                            <w:pPr>
                              <w:jc w:val="center"/>
                              <w:rPr>
                                <w:bCs/>
                                <w:iCs/>
                              </w:rPr>
                            </w:pPr>
                          </w:p>
                        </w:txbxContent>
                      </v:textbox>
                    </v:shape>
                  </w:pict>
                </mc:Fallback>
              </mc:AlternateContent>
            </w:r>
            <w:r w:rsidRPr="009E27AB">
              <w:rPr>
                <w:bCs/>
                <w:sz w:val="22"/>
                <w:szCs w:val="22"/>
              </w:rPr>
              <w:t>Işık mikroskobu</w:t>
            </w:r>
          </w:p>
        </w:tc>
        <w:tc>
          <w:tcPr>
            <w:tcW w:w="3718" w:type="pct"/>
          </w:tcPr>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Hazırlanan yaymalar, boya düzeneğinin üzerine, birbirleri ile temas etmeyecek şekilde yerleştirilir.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Preparatların üzerine yayma alanını kaplayacak şekilde karbol fuksin dökülür.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Karbol fuksin çözeltisinin, ya boyama işleminden hemen önce ya da preparatların üzerine dökme aşamasında </w:t>
            </w:r>
            <w:proofErr w:type="gramStart"/>
            <w:r w:rsidRPr="009E27AB">
              <w:rPr>
                <w:bCs/>
                <w:sz w:val="22"/>
                <w:szCs w:val="22"/>
              </w:rPr>
              <w:t>kağıt</w:t>
            </w:r>
            <w:proofErr w:type="gramEnd"/>
            <w:r w:rsidRPr="009E27AB">
              <w:rPr>
                <w:bCs/>
                <w:sz w:val="22"/>
                <w:szCs w:val="22"/>
              </w:rPr>
              <w:t xml:space="preserve"> filtrelerden geçirilmesi önerilir.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Yaymalar, buhar çıkacak fakat kaynamayacak şekilde 5 dakika boyunca alttan ısıtılır (Kinyounda boyamada alttan ısıtma yoktur).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Eğer yayma üzerinde buharlaşma ile boya eksilirse, karbol fuksin eklenir ve ısıtmaya devam edilir (Kinyounda boyamada alttan ısıtma olmadığından bu basamak da yoktur).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Yaymalar su ile nazikçe yıkanır.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Lamlar eğilerek üzerinde kalan su süzdürülür.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Yaymaların üzerine %3’lük asit-alkol çözeltisinden dökülür, renksizleşme işlemi gerçekleşene kadar (1-2 dk) yapılır.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Yaymalar su ile nazikçe yıkanır.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Lamlar eğilerek yayma üzerinde kalan su süzdürülür.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Preparatların üzerine yayma alanını kaplayacak şekilde metilen mavisi çözeltisinden dökülür, 1-2 dk beklenir.</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 xml:space="preserve">Yaymalar su ile nazikçe yıkanır. </w:t>
            </w:r>
          </w:p>
          <w:p w:rsidR="00A03EB6" w:rsidRPr="009E27AB" w:rsidRDefault="00A03EB6" w:rsidP="00552B57">
            <w:pPr>
              <w:numPr>
                <w:ilvl w:val="0"/>
                <w:numId w:val="13"/>
              </w:numPr>
              <w:spacing w:before="120" w:after="120"/>
              <w:ind w:left="284" w:hanging="284"/>
              <w:rPr>
                <w:bCs/>
                <w:sz w:val="22"/>
                <w:szCs w:val="22"/>
              </w:rPr>
            </w:pPr>
            <w:r w:rsidRPr="009E27AB">
              <w:rPr>
                <w:bCs/>
                <w:sz w:val="22"/>
                <w:szCs w:val="22"/>
              </w:rPr>
              <w:t>Lamlar eğilerek yayma üzerinde kalan su süzdürülür.</w:t>
            </w:r>
          </w:p>
          <w:p w:rsidR="00A03EB6" w:rsidRPr="009E27AB" w:rsidRDefault="00A03EB6" w:rsidP="00552B57">
            <w:pPr>
              <w:numPr>
                <w:ilvl w:val="0"/>
                <w:numId w:val="13"/>
              </w:numPr>
              <w:spacing w:before="120" w:after="120"/>
              <w:ind w:left="284" w:hanging="284"/>
              <w:rPr>
                <w:i/>
                <w:sz w:val="22"/>
                <w:szCs w:val="22"/>
              </w:rPr>
            </w:pPr>
            <w:r w:rsidRPr="009E27AB">
              <w:rPr>
                <w:bCs/>
                <w:sz w:val="22"/>
                <w:szCs w:val="22"/>
              </w:rPr>
              <w:t xml:space="preserve">Lamlar dik bir şekilde oda ısısında kurumaya bırakılır. </w:t>
            </w:r>
          </w:p>
          <w:p w:rsidR="00A03EB6" w:rsidRPr="009E27AB" w:rsidRDefault="00A03EB6" w:rsidP="00552B57">
            <w:pPr>
              <w:numPr>
                <w:ilvl w:val="0"/>
                <w:numId w:val="13"/>
              </w:numPr>
              <w:spacing w:before="120" w:after="120"/>
              <w:ind w:left="284" w:hanging="284"/>
              <w:rPr>
                <w:i/>
                <w:sz w:val="22"/>
                <w:szCs w:val="22"/>
              </w:rPr>
            </w:pPr>
            <w:r w:rsidRPr="009E27AB">
              <w:rPr>
                <w:bCs/>
                <w:sz w:val="22"/>
                <w:szCs w:val="22"/>
              </w:rPr>
              <w:t xml:space="preserve">Işık mikroskobunda değerlendirilir </w:t>
            </w:r>
          </w:p>
        </w:tc>
      </w:tr>
    </w:tbl>
    <w:p w:rsidR="00A03EB6" w:rsidRPr="009E27AB" w:rsidRDefault="00A03EB6" w:rsidP="00552B57">
      <w:pPr>
        <w:pStyle w:val="ListeParagraf"/>
        <w:widowControl w:val="0"/>
        <w:numPr>
          <w:ilvl w:val="0"/>
          <w:numId w:val="16"/>
        </w:numPr>
        <w:spacing w:before="360" w:after="360"/>
        <w:outlineLvl w:val="1"/>
        <w:rPr>
          <w:b/>
          <w:szCs w:val="22"/>
        </w:rPr>
      </w:pPr>
      <w:r w:rsidRPr="009E27AB">
        <w:rPr>
          <w:b/>
          <w:szCs w:val="22"/>
        </w:rPr>
        <w:t>Yayma inceleme yönergesi</w:t>
      </w:r>
    </w:p>
    <w:tbl>
      <w:tblPr>
        <w:tblW w:w="9184" w:type="dxa"/>
        <w:tblCellMar>
          <w:left w:w="0" w:type="dxa"/>
        </w:tblCellMar>
        <w:tblLook w:val="04A0" w:firstRow="1" w:lastRow="0" w:firstColumn="1" w:lastColumn="0" w:noHBand="0" w:noVBand="1"/>
      </w:tblPr>
      <w:tblGrid>
        <w:gridCol w:w="9184"/>
      </w:tblGrid>
      <w:tr w:rsidR="00A03EB6" w:rsidRPr="009E27AB" w:rsidTr="00D61311">
        <w:trPr>
          <w:trHeight w:val="624"/>
        </w:trPr>
        <w:tc>
          <w:tcPr>
            <w:tcW w:w="9184" w:type="dxa"/>
            <w:tcBorders>
              <w:top w:val="single" w:sz="4" w:space="0" w:color="365F91" w:themeColor="accent1" w:themeShade="BF"/>
              <w:bottom w:val="single" w:sz="4" w:space="0" w:color="365F91" w:themeColor="accent1" w:themeShade="BF"/>
            </w:tcBorders>
            <w:shd w:val="clear" w:color="auto" w:fill="EAF1DD" w:themeFill="accent3" w:themeFillTint="33"/>
          </w:tcPr>
          <w:p w:rsidR="00A03EB6" w:rsidRPr="009E27AB" w:rsidRDefault="00A03EB6" w:rsidP="00D61311">
            <w:pPr>
              <w:widowControl w:val="0"/>
              <w:spacing w:before="120"/>
              <w:rPr>
                <w:b/>
                <w:bCs/>
                <w:sz w:val="22"/>
                <w:szCs w:val="22"/>
              </w:rPr>
            </w:pPr>
            <w:r w:rsidRPr="009E27AB">
              <w:rPr>
                <w:b/>
                <w:bCs/>
                <w:sz w:val="22"/>
                <w:szCs w:val="22"/>
              </w:rPr>
              <w:t>Karbol fuksin ile boyanmış yaymaların incelenmesi</w:t>
            </w:r>
          </w:p>
        </w:tc>
      </w:tr>
      <w:tr w:rsidR="00A03EB6" w:rsidRPr="009E27AB" w:rsidTr="00D61311">
        <w:trPr>
          <w:trHeight w:val="2148"/>
        </w:trPr>
        <w:tc>
          <w:tcPr>
            <w:tcW w:w="9184" w:type="dxa"/>
            <w:tcBorders>
              <w:top w:val="single" w:sz="4" w:space="0" w:color="365F91" w:themeColor="accent1" w:themeShade="BF"/>
            </w:tcBorders>
            <w:shd w:val="clear" w:color="auto" w:fill="auto"/>
          </w:tcPr>
          <w:p w:rsidR="00A03EB6" w:rsidRPr="009E27AB" w:rsidRDefault="00A03EB6" w:rsidP="00552B57">
            <w:pPr>
              <w:pStyle w:val="Stil4"/>
              <w:widowControl w:val="0"/>
              <w:numPr>
                <w:ilvl w:val="0"/>
                <w:numId w:val="19"/>
              </w:numPr>
              <w:tabs>
                <w:tab w:val="clear" w:pos="5637"/>
              </w:tabs>
              <w:spacing w:before="120"/>
              <w:ind w:left="357" w:hanging="357"/>
              <w:rPr>
                <w:rFonts w:ascii="Times New Roman" w:hAnsi="Times New Roman"/>
                <w:szCs w:val="22"/>
              </w:rPr>
            </w:pPr>
            <w:r w:rsidRPr="009E27AB">
              <w:rPr>
                <w:rFonts w:ascii="Times New Roman" w:hAnsi="Times New Roman"/>
                <w:szCs w:val="22"/>
              </w:rPr>
              <w:t>Yaymanın üzerine bir damla immersiyon yağı damlatılır.</w:t>
            </w:r>
          </w:p>
          <w:p w:rsidR="00A03EB6" w:rsidRPr="009E27AB" w:rsidRDefault="00A03EB6" w:rsidP="00552B57">
            <w:pPr>
              <w:pStyle w:val="Stil4"/>
              <w:widowControl w:val="0"/>
              <w:numPr>
                <w:ilvl w:val="0"/>
                <w:numId w:val="19"/>
              </w:numPr>
              <w:tabs>
                <w:tab w:val="clear" w:pos="5637"/>
              </w:tabs>
              <w:spacing w:before="120"/>
              <w:ind w:left="357" w:hanging="357"/>
              <w:rPr>
                <w:rFonts w:ascii="Times New Roman" w:hAnsi="Times New Roman"/>
                <w:szCs w:val="22"/>
              </w:rPr>
            </w:pPr>
            <w:r w:rsidRPr="009E27AB">
              <w:rPr>
                <w:rFonts w:ascii="Times New Roman" w:hAnsi="Times New Roman"/>
                <w:szCs w:val="22"/>
              </w:rPr>
              <w:t>Yaymalar ×1000 büyütme (100× objektif ve 10× oküler) ile incelenir.</w:t>
            </w:r>
          </w:p>
          <w:p w:rsidR="00A03EB6" w:rsidRPr="009E27AB" w:rsidRDefault="00A03EB6" w:rsidP="00552B57">
            <w:pPr>
              <w:pStyle w:val="Stil4"/>
              <w:widowControl w:val="0"/>
              <w:numPr>
                <w:ilvl w:val="0"/>
                <w:numId w:val="19"/>
              </w:numPr>
              <w:tabs>
                <w:tab w:val="clear" w:pos="5637"/>
              </w:tabs>
              <w:spacing w:before="120"/>
              <w:ind w:left="357" w:hanging="357"/>
              <w:rPr>
                <w:rFonts w:ascii="Times New Roman" w:hAnsi="Times New Roman"/>
                <w:szCs w:val="22"/>
              </w:rPr>
            </w:pPr>
            <w:r w:rsidRPr="009E27AB">
              <w:rPr>
                <w:rFonts w:ascii="Times New Roman" w:hAnsi="Times New Roman"/>
                <w:szCs w:val="22"/>
              </w:rPr>
              <w:t>Yayma, negatif olarak raporlanmadan önce en az 9 dikey ya da 3 yatay çizgi boyunca (yaklaşık 300 mikroskopi alanı) dikkatli bir şekilde taranır.</w:t>
            </w:r>
          </w:p>
          <w:p w:rsidR="00A03EB6" w:rsidRPr="009E27AB" w:rsidRDefault="00A03EB6" w:rsidP="00552B57">
            <w:pPr>
              <w:pStyle w:val="Stil4"/>
              <w:widowControl w:val="0"/>
              <w:numPr>
                <w:ilvl w:val="0"/>
                <w:numId w:val="20"/>
              </w:numPr>
              <w:tabs>
                <w:tab w:val="clear" w:pos="5637"/>
              </w:tabs>
              <w:spacing w:before="120"/>
              <w:ind w:left="357" w:hanging="357"/>
              <w:rPr>
                <w:rFonts w:ascii="Times New Roman" w:hAnsi="Times New Roman"/>
                <w:szCs w:val="22"/>
              </w:rPr>
            </w:pPr>
            <w:r w:rsidRPr="009E27AB">
              <w:rPr>
                <w:rFonts w:ascii="Times New Roman" w:hAnsi="Times New Roman"/>
                <w:szCs w:val="22"/>
              </w:rPr>
              <w:t>Mavi zeminde, 0,2-0,6 × 1-10 µm boyutlarında, kırmızı-pembe, düz ya da hafif kıvrık, tek tek veya kümeler halinde basiller aranır.</w:t>
            </w:r>
          </w:p>
          <w:p w:rsidR="00A03EB6" w:rsidRPr="009E27AB" w:rsidRDefault="00A03EB6" w:rsidP="00552B57">
            <w:pPr>
              <w:pStyle w:val="Stil4"/>
              <w:widowControl w:val="0"/>
              <w:numPr>
                <w:ilvl w:val="0"/>
                <w:numId w:val="20"/>
              </w:numPr>
              <w:tabs>
                <w:tab w:val="clear" w:pos="5637"/>
              </w:tabs>
              <w:spacing w:before="120"/>
              <w:ind w:left="357" w:hanging="357"/>
              <w:rPr>
                <w:rFonts w:ascii="Times New Roman" w:hAnsi="Times New Roman"/>
                <w:szCs w:val="22"/>
              </w:rPr>
            </w:pPr>
            <w:r w:rsidRPr="009E27AB">
              <w:rPr>
                <w:rFonts w:ascii="Times New Roman" w:hAnsi="Times New Roman"/>
                <w:szCs w:val="22"/>
              </w:rPr>
              <w:t xml:space="preserve">Yaymaların değerlendirilmesi yarı </w:t>
            </w:r>
            <w:proofErr w:type="gramStart"/>
            <w:r w:rsidRPr="009E27AB">
              <w:rPr>
                <w:rFonts w:ascii="Times New Roman" w:hAnsi="Times New Roman"/>
                <w:szCs w:val="22"/>
              </w:rPr>
              <w:t>kantitatif</w:t>
            </w:r>
            <w:proofErr w:type="gramEnd"/>
            <w:r w:rsidRPr="009E27AB">
              <w:rPr>
                <w:rFonts w:ascii="Times New Roman" w:hAnsi="Times New Roman"/>
                <w:szCs w:val="22"/>
              </w:rPr>
              <w:t xml:space="preserve"> olarak yapılır.</w:t>
            </w:r>
          </w:p>
          <w:p w:rsidR="00A03EB6" w:rsidRPr="009E27AB" w:rsidRDefault="00A03EB6" w:rsidP="00D61311">
            <w:pPr>
              <w:pStyle w:val="Stil4"/>
              <w:widowControl w:val="0"/>
              <w:numPr>
                <w:ilvl w:val="0"/>
                <w:numId w:val="0"/>
              </w:numPr>
              <w:tabs>
                <w:tab w:val="clear" w:pos="5637"/>
              </w:tabs>
              <w:spacing w:before="120"/>
              <w:jc w:val="right"/>
              <w:rPr>
                <w:rFonts w:ascii="Times New Roman" w:hAnsi="Times New Roman"/>
                <w:szCs w:val="22"/>
              </w:rPr>
            </w:pPr>
            <w:r w:rsidRPr="009E27AB">
              <w:rPr>
                <w:rFonts w:ascii="Times New Roman" w:hAnsi="Times New Roman"/>
                <w:szCs w:val="22"/>
              </w:rPr>
              <w:t xml:space="preserve">   </w:t>
            </w:r>
          </w:p>
        </w:tc>
      </w:tr>
    </w:tbl>
    <w:p w:rsidR="00A03EB6" w:rsidRPr="009E27AB" w:rsidRDefault="00A03EB6" w:rsidP="00552B57">
      <w:pPr>
        <w:pStyle w:val="ListeParagraf"/>
        <w:widowControl w:val="0"/>
        <w:numPr>
          <w:ilvl w:val="0"/>
          <w:numId w:val="16"/>
        </w:numPr>
        <w:spacing w:before="360" w:after="360"/>
        <w:outlineLvl w:val="1"/>
        <w:rPr>
          <w:b/>
          <w:szCs w:val="22"/>
        </w:rPr>
      </w:pPr>
      <w:bookmarkStart w:id="0" w:name="_Toc383211060"/>
      <w:r w:rsidRPr="009E27AB">
        <w:rPr>
          <w:b/>
          <w:szCs w:val="22"/>
        </w:rPr>
        <w:lastRenderedPageBreak/>
        <w:t>Sonuçların değerlendirilmesi ve raporlama</w:t>
      </w:r>
      <w:bookmarkEnd w:id="0"/>
    </w:p>
    <w:p w:rsidR="00A03EB6" w:rsidRPr="009E27AB" w:rsidRDefault="00A03EB6" w:rsidP="00A03EB6">
      <w:pPr>
        <w:tabs>
          <w:tab w:val="left" w:pos="426"/>
        </w:tabs>
        <w:rPr>
          <w:rFonts w:eastAsia="Calibri"/>
          <w:bCs/>
          <w:sz w:val="22"/>
          <w:szCs w:val="22"/>
          <w:lang w:eastAsia="en-US"/>
        </w:rPr>
      </w:pPr>
      <w:r w:rsidRPr="009E27AB">
        <w:rPr>
          <w:rFonts w:eastAsia="Calibri"/>
          <w:bCs/>
          <w:sz w:val="22"/>
          <w:szCs w:val="22"/>
          <w:lang w:eastAsia="en-US"/>
        </w:rPr>
        <w:t xml:space="preserve">Değerlendirme; </w:t>
      </w:r>
    </w:p>
    <w:p w:rsidR="00A03EB6" w:rsidRPr="009E27AB" w:rsidRDefault="00A03EB6" w:rsidP="00552B57">
      <w:pPr>
        <w:widowControl w:val="0"/>
        <w:numPr>
          <w:ilvl w:val="0"/>
          <w:numId w:val="7"/>
        </w:numPr>
        <w:spacing w:after="120"/>
        <w:ind w:left="340" w:hanging="340"/>
        <w:rPr>
          <w:sz w:val="22"/>
          <w:szCs w:val="22"/>
        </w:rPr>
      </w:pPr>
      <w:r w:rsidRPr="009E27AB">
        <w:rPr>
          <w:sz w:val="22"/>
          <w:szCs w:val="22"/>
        </w:rPr>
        <w:t>Preparatlar</w:t>
      </w:r>
      <w:r w:rsidRPr="009E27AB">
        <w:rPr>
          <w:rFonts w:eastAsia="Calibri"/>
          <w:bCs/>
          <w:sz w:val="22"/>
          <w:szCs w:val="22"/>
          <w:lang w:eastAsia="en-US"/>
        </w:rPr>
        <w:t xml:space="preserve"> tamamen kurumadan incelenmemelidir. </w:t>
      </w:r>
    </w:p>
    <w:p w:rsidR="00A03EB6" w:rsidRPr="009E27AB" w:rsidRDefault="00A03EB6" w:rsidP="00552B57">
      <w:pPr>
        <w:widowControl w:val="0"/>
        <w:numPr>
          <w:ilvl w:val="0"/>
          <w:numId w:val="7"/>
        </w:numPr>
        <w:spacing w:after="120"/>
        <w:ind w:left="340" w:hanging="340"/>
        <w:rPr>
          <w:sz w:val="22"/>
          <w:szCs w:val="22"/>
        </w:rPr>
      </w:pPr>
      <w:r w:rsidRPr="009E27AB">
        <w:rPr>
          <w:sz w:val="22"/>
          <w:szCs w:val="22"/>
        </w:rPr>
        <w:t xml:space="preserve">Bir preparata negatif diyebilmek için; ışık mikroskobu ile en az 300 alan, floresan mikroskop ile ×250 büyütmede en az 30, ×400 büyütmede en az 70 alan incelenmelidir. </w:t>
      </w:r>
    </w:p>
    <w:p w:rsidR="00A03EB6" w:rsidRPr="009E27AB" w:rsidRDefault="00A03EB6" w:rsidP="00552B57">
      <w:pPr>
        <w:widowControl w:val="0"/>
        <w:numPr>
          <w:ilvl w:val="0"/>
          <w:numId w:val="7"/>
        </w:numPr>
        <w:spacing w:after="120"/>
        <w:ind w:left="340" w:hanging="340"/>
        <w:rPr>
          <w:sz w:val="22"/>
          <w:szCs w:val="22"/>
        </w:rPr>
      </w:pPr>
      <w:r w:rsidRPr="009E27AB">
        <w:rPr>
          <w:rFonts w:eastAsia="Calibri"/>
          <w:sz w:val="22"/>
          <w:szCs w:val="22"/>
          <w:lang w:eastAsia="en-US"/>
        </w:rPr>
        <w:t xml:space="preserve">İncelemeyi yapan kişi tecrübeli olmalı, gerek görülüyorsa pozitif yaymalar ikinci bir göz tarafından kontrol edilmelidir. </w:t>
      </w:r>
    </w:p>
    <w:p w:rsidR="00A03EB6" w:rsidRPr="009E27AB" w:rsidRDefault="00A03EB6" w:rsidP="00552B57">
      <w:pPr>
        <w:widowControl w:val="0"/>
        <w:numPr>
          <w:ilvl w:val="0"/>
          <w:numId w:val="7"/>
        </w:numPr>
        <w:spacing w:after="120"/>
        <w:ind w:left="340" w:hanging="340"/>
        <w:rPr>
          <w:sz w:val="22"/>
          <w:szCs w:val="22"/>
        </w:rPr>
      </w:pPr>
      <w:r w:rsidRPr="009E27AB">
        <w:rPr>
          <w:rFonts w:eastAsia="Calibri"/>
          <w:sz w:val="22"/>
          <w:szCs w:val="22"/>
          <w:lang w:eastAsia="en-US"/>
        </w:rPr>
        <w:t xml:space="preserve">Ayrıca hatalı değerlendirme yapılmaması için bir günde karbol fuksin ile boyanmış 30’dan fazla yayma bakılmamalıdır. </w:t>
      </w:r>
    </w:p>
    <w:p w:rsidR="00A03EB6" w:rsidRPr="009E27AB" w:rsidRDefault="00A03EB6" w:rsidP="00A03EB6">
      <w:pPr>
        <w:widowControl w:val="0"/>
        <w:rPr>
          <w:sz w:val="22"/>
          <w:szCs w:val="22"/>
        </w:rPr>
      </w:pPr>
      <w:r w:rsidRPr="009E27AB">
        <w:rPr>
          <w:sz w:val="22"/>
          <w:szCs w:val="22"/>
        </w:rPr>
        <w:t xml:space="preserve">Yayma değerlendirmesi yarı </w:t>
      </w:r>
      <w:proofErr w:type="gramStart"/>
      <w:r w:rsidRPr="009E27AB">
        <w:rPr>
          <w:sz w:val="22"/>
          <w:szCs w:val="22"/>
        </w:rPr>
        <w:t>kantitatif</w:t>
      </w:r>
      <w:proofErr w:type="gramEnd"/>
      <w:r w:rsidRPr="009E27AB">
        <w:rPr>
          <w:sz w:val="22"/>
          <w:szCs w:val="22"/>
        </w:rPr>
        <w:t xml:space="preserve"> olarak Tablo 1'de tanımlandığı gibi yapılır.</w:t>
      </w:r>
    </w:p>
    <w:p w:rsidR="00A03EB6" w:rsidRPr="009E27AB" w:rsidRDefault="00A03EB6" w:rsidP="00A03EB6">
      <w:pPr>
        <w:tabs>
          <w:tab w:val="left" w:pos="426"/>
        </w:tabs>
        <w:rPr>
          <w:rFonts w:eastAsia="Calibri"/>
          <w:bCs/>
          <w:sz w:val="22"/>
          <w:szCs w:val="22"/>
          <w:lang w:eastAsia="en-US"/>
        </w:rPr>
      </w:pPr>
    </w:p>
    <w:p w:rsidR="00A03EB6" w:rsidRPr="009E27AB" w:rsidRDefault="00A03EB6" w:rsidP="00A03EB6">
      <w:pPr>
        <w:widowControl w:val="0"/>
        <w:rPr>
          <w:sz w:val="22"/>
          <w:szCs w:val="22"/>
        </w:rPr>
      </w:pPr>
    </w:p>
    <w:p w:rsidR="00A03EB6" w:rsidRPr="009E27AB" w:rsidRDefault="00A03EB6" w:rsidP="00A03EB6">
      <w:pPr>
        <w:widowControl w:val="0"/>
        <w:rPr>
          <w:rFonts w:eastAsia="Calibri"/>
          <w:bCs/>
          <w:sz w:val="22"/>
          <w:szCs w:val="22"/>
          <w:lang w:eastAsia="en-US"/>
        </w:rPr>
      </w:pPr>
      <w:r w:rsidRPr="009E27AB">
        <w:rPr>
          <w:rFonts w:eastAsia="Calibri"/>
          <w:b/>
          <w:bCs/>
          <w:sz w:val="22"/>
          <w:szCs w:val="22"/>
          <w:lang w:eastAsia="en-US"/>
        </w:rPr>
        <w:t>Tablo 1.</w:t>
      </w:r>
      <w:r w:rsidRPr="009E27AB">
        <w:rPr>
          <w:rFonts w:eastAsia="Calibri"/>
          <w:bCs/>
          <w:sz w:val="22"/>
          <w:szCs w:val="22"/>
          <w:lang w:eastAsia="en-US"/>
        </w:rPr>
        <w:t xml:space="preserve"> Yaymaların değerlendirme </w:t>
      </w:r>
      <w:proofErr w:type="gramStart"/>
      <w:r w:rsidRPr="009E27AB">
        <w:rPr>
          <w:rFonts w:eastAsia="Calibri"/>
          <w:bCs/>
          <w:sz w:val="22"/>
          <w:szCs w:val="22"/>
          <w:lang w:eastAsia="en-US"/>
        </w:rPr>
        <w:t>kriterleri</w:t>
      </w:r>
      <w:proofErr w:type="gramEnd"/>
    </w:p>
    <w:tbl>
      <w:tblPr>
        <w:tblW w:w="9072" w:type="dxa"/>
        <w:jc w:val="center"/>
        <w:tblBorders>
          <w:top w:val="single" w:sz="4" w:space="0" w:color="1F497D"/>
          <w:bottom w:val="single" w:sz="4" w:space="0" w:color="1F497D"/>
          <w:insideH w:val="single" w:sz="4" w:space="0" w:color="1F497D"/>
        </w:tblBorders>
        <w:tblCellMar>
          <w:left w:w="0" w:type="dxa"/>
        </w:tblCellMar>
        <w:tblLook w:val="01E0" w:firstRow="1" w:lastRow="1" w:firstColumn="1" w:lastColumn="1" w:noHBand="0" w:noVBand="0"/>
      </w:tblPr>
      <w:tblGrid>
        <w:gridCol w:w="2268"/>
        <w:gridCol w:w="2410"/>
        <w:gridCol w:w="2197"/>
        <w:gridCol w:w="2197"/>
      </w:tblGrid>
      <w:tr w:rsidR="00A03EB6" w:rsidRPr="009E27AB" w:rsidTr="00D61311">
        <w:trPr>
          <w:trHeight w:val="397"/>
          <w:jc w:val="center"/>
        </w:trPr>
        <w:tc>
          <w:tcPr>
            <w:tcW w:w="2268" w:type="dxa"/>
            <w:tcBorders>
              <w:bottom w:val="nil"/>
            </w:tcBorders>
            <w:shd w:val="clear" w:color="auto" w:fill="EAF1DD" w:themeFill="accent3" w:themeFillTint="33"/>
            <w:vAlign w:val="center"/>
          </w:tcPr>
          <w:p w:rsidR="00A03EB6" w:rsidRPr="009E27AB" w:rsidRDefault="00A03EB6" w:rsidP="00D61311">
            <w:pPr>
              <w:widowControl w:val="0"/>
              <w:ind w:right="-2029"/>
              <w:jc w:val="center"/>
              <w:rPr>
                <w:b/>
                <w:sz w:val="22"/>
                <w:szCs w:val="22"/>
              </w:rPr>
            </w:pPr>
          </w:p>
        </w:tc>
        <w:tc>
          <w:tcPr>
            <w:tcW w:w="6804" w:type="dxa"/>
            <w:gridSpan w:val="3"/>
            <w:shd w:val="clear" w:color="auto" w:fill="EAF1DD" w:themeFill="accent3" w:themeFillTint="33"/>
            <w:vAlign w:val="center"/>
          </w:tcPr>
          <w:p w:rsidR="00A03EB6" w:rsidRPr="009E27AB" w:rsidRDefault="00A03EB6" w:rsidP="00D61311">
            <w:pPr>
              <w:widowControl w:val="0"/>
              <w:jc w:val="center"/>
              <w:rPr>
                <w:b/>
                <w:sz w:val="22"/>
                <w:szCs w:val="22"/>
              </w:rPr>
            </w:pPr>
            <w:r w:rsidRPr="009E27AB">
              <w:rPr>
                <w:b/>
                <w:sz w:val="22"/>
                <w:szCs w:val="22"/>
              </w:rPr>
              <w:t>Görülen ARB sayısı</w:t>
            </w:r>
          </w:p>
        </w:tc>
      </w:tr>
      <w:tr w:rsidR="00A03EB6" w:rsidRPr="009E27AB" w:rsidTr="00D61311">
        <w:trPr>
          <w:trHeight w:val="397"/>
          <w:jc w:val="center"/>
        </w:trPr>
        <w:tc>
          <w:tcPr>
            <w:tcW w:w="2268" w:type="dxa"/>
            <w:tcBorders>
              <w:top w:val="nil"/>
              <w:bottom w:val="nil"/>
            </w:tcBorders>
            <w:shd w:val="clear" w:color="auto" w:fill="EAF1DD" w:themeFill="accent3" w:themeFillTint="33"/>
            <w:vAlign w:val="center"/>
          </w:tcPr>
          <w:p w:rsidR="00A03EB6" w:rsidRPr="009E27AB" w:rsidRDefault="00A03EB6" w:rsidP="00D61311">
            <w:pPr>
              <w:widowControl w:val="0"/>
              <w:ind w:right="-2029"/>
              <w:jc w:val="center"/>
              <w:rPr>
                <w:b/>
                <w:sz w:val="22"/>
                <w:szCs w:val="22"/>
              </w:rPr>
            </w:pPr>
          </w:p>
        </w:tc>
        <w:tc>
          <w:tcPr>
            <w:tcW w:w="2410" w:type="dxa"/>
            <w:shd w:val="clear" w:color="auto" w:fill="EAF1DD" w:themeFill="accent3" w:themeFillTint="33"/>
            <w:vAlign w:val="center"/>
          </w:tcPr>
          <w:p w:rsidR="00A03EB6" w:rsidRPr="009E27AB" w:rsidRDefault="00A03EB6" w:rsidP="00D61311">
            <w:pPr>
              <w:jc w:val="center"/>
              <w:rPr>
                <w:rFonts w:eastAsia="Calibri"/>
                <w:b/>
                <w:sz w:val="22"/>
                <w:szCs w:val="22"/>
              </w:rPr>
            </w:pPr>
            <w:r w:rsidRPr="009E27AB">
              <w:rPr>
                <w:rFonts w:eastAsia="Calibri"/>
                <w:b/>
                <w:bCs/>
                <w:kern w:val="24"/>
                <w:sz w:val="22"/>
                <w:szCs w:val="22"/>
              </w:rPr>
              <w:t>Karbol fuksin boyama</w:t>
            </w:r>
          </w:p>
        </w:tc>
        <w:tc>
          <w:tcPr>
            <w:tcW w:w="4394" w:type="dxa"/>
            <w:gridSpan w:val="2"/>
            <w:shd w:val="clear" w:color="auto" w:fill="EAF1DD" w:themeFill="accent3" w:themeFillTint="33"/>
            <w:vAlign w:val="center"/>
          </w:tcPr>
          <w:p w:rsidR="00A03EB6" w:rsidRPr="009E27AB" w:rsidRDefault="00A03EB6" w:rsidP="00D61311">
            <w:pPr>
              <w:jc w:val="center"/>
              <w:rPr>
                <w:rFonts w:eastAsia="Calibri"/>
                <w:b/>
                <w:sz w:val="22"/>
                <w:szCs w:val="22"/>
              </w:rPr>
            </w:pPr>
            <w:r w:rsidRPr="009E27AB">
              <w:rPr>
                <w:rFonts w:eastAsia="Calibri"/>
                <w:b/>
                <w:bCs/>
                <w:kern w:val="24"/>
                <w:sz w:val="22"/>
                <w:szCs w:val="22"/>
              </w:rPr>
              <w:t>Florokrom boyama</w:t>
            </w:r>
          </w:p>
        </w:tc>
      </w:tr>
      <w:tr w:rsidR="00A03EB6" w:rsidRPr="009E27AB" w:rsidTr="00D61311">
        <w:trPr>
          <w:trHeight w:val="397"/>
          <w:jc w:val="center"/>
        </w:trPr>
        <w:tc>
          <w:tcPr>
            <w:tcW w:w="2268" w:type="dxa"/>
            <w:tcBorders>
              <w:top w:val="nil"/>
              <w:bottom w:val="single" w:sz="4" w:space="0" w:color="1F497D"/>
            </w:tcBorders>
            <w:shd w:val="clear" w:color="auto" w:fill="EAF1DD" w:themeFill="accent3" w:themeFillTint="33"/>
            <w:vAlign w:val="center"/>
          </w:tcPr>
          <w:p w:rsidR="00A03EB6" w:rsidRPr="009E27AB" w:rsidRDefault="00A03EB6" w:rsidP="00D61311">
            <w:pPr>
              <w:jc w:val="center"/>
              <w:rPr>
                <w:rFonts w:eastAsia="Calibri"/>
                <w:b/>
                <w:bCs/>
                <w:kern w:val="24"/>
                <w:sz w:val="22"/>
                <w:szCs w:val="22"/>
              </w:rPr>
            </w:pPr>
          </w:p>
        </w:tc>
        <w:tc>
          <w:tcPr>
            <w:tcW w:w="2410" w:type="dxa"/>
            <w:tcBorders>
              <w:bottom w:val="single" w:sz="4" w:space="0" w:color="1F497D"/>
            </w:tcBorders>
            <w:shd w:val="clear" w:color="auto" w:fill="EAF1DD" w:themeFill="accent3" w:themeFillTint="33"/>
            <w:vAlign w:val="center"/>
          </w:tcPr>
          <w:p w:rsidR="00A03EB6" w:rsidRPr="009E27AB" w:rsidRDefault="00A03EB6" w:rsidP="00D61311">
            <w:pPr>
              <w:ind w:right="601"/>
              <w:jc w:val="center"/>
              <w:rPr>
                <w:rFonts w:eastAsia="Calibri"/>
                <w:bCs/>
                <w:kern w:val="24"/>
                <w:sz w:val="22"/>
                <w:szCs w:val="22"/>
              </w:rPr>
            </w:pPr>
            <w:r w:rsidRPr="009E27AB">
              <w:rPr>
                <w:rFonts w:eastAsia="Calibri"/>
                <w:b/>
                <w:bCs/>
                <w:kern w:val="24"/>
                <w:sz w:val="22"/>
                <w:szCs w:val="22"/>
              </w:rPr>
              <w:t>×1000</w:t>
            </w:r>
          </w:p>
        </w:tc>
        <w:tc>
          <w:tcPr>
            <w:tcW w:w="2197" w:type="dxa"/>
            <w:tcBorders>
              <w:bottom w:val="single" w:sz="4" w:space="0" w:color="1F497D"/>
            </w:tcBorders>
            <w:shd w:val="clear" w:color="auto" w:fill="EAF1DD" w:themeFill="accent3" w:themeFillTint="33"/>
            <w:vAlign w:val="center"/>
          </w:tcPr>
          <w:p w:rsidR="00A03EB6" w:rsidRPr="009E27AB" w:rsidRDefault="00A03EB6" w:rsidP="00D61311">
            <w:pPr>
              <w:tabs>
                <w:tab w:val="left" w:pos="1843"/>
              </w:tabs>
              <w:ind w:right="246"/>
              <w:jc w:val="center"/>
              <w:rPr>
                <w:rFonts w:eastAsia="Calibri"/>
                <w:bCs/>
                <w:kern w:val="24"/>
                <w:sz w:val="22"/>
                <w:szCs w:val="22"/>
              </w:rPr>
            </w:pPr>
            <w:r w:rsidRPr="009E27AB">
              <w:rPr>
                <w:rFonts w:eastAsia="Calibri"/>
                <w:b/>
                <w:bCs/>
                <w:kern w:val="24"/>
                <w:sz w:val="22"/>
                <w:szCs w:val="22"/>
              </w:rPr>
              <w:t>×250</w:t>
            </w:r>
          </w:p>
        </w:tc>
        <w:tc>
          <w:tcPr>
            <w:tcW w:w="2197" w:type="dxa"/>
            <w:tcBorders>
              <w:bottom w:val="single" w:sz="4" w:space="0" w:color="1F497D"/>
            </w:tcBorders>
            <w:shd w:val="clear" w:color="auto" w:fill="EAF1DD" w:themeFill="accent3" w:themeFillTint="33"/>
            <w:vAlign w:val="center"/>
          </w:tcPr>
          <w:p w:rsidR="00A03EB6" w:rsidRPr="009E27AB" w:rsidRDefault="00A03EB6" w:rsidP="00D61311">
            <w:pPr>
              <w:tabs>
                <w:tab w:val="left" w:pos="1347"/>
              </w:tabs>
              <w:ind w:right="742"/>
              <w:jc w:val="center"/>
              <w:rPr>
                <w:rFonts w:eastAsia="Calibri"/>
                <w:bCs/>
                <w:kern w:val="24"/>
                <w:sz w:val="22"/>
                <w:szCs w:val="22"/>
              </w:rPr>
            </w:pPr>
            <w:r w:rsidRPr="009E27AB">
              <w:rPr>
                <w:rFonts w:eastAsia="Calibri"/>
                <w:b/>
                <w:bCs/>
                <w:kern w:val="24"/>
                <w:sz w:val="22"/>
                <w:szCs w:val="22"/>
              </w:rPr>
              <w:t>×400</w:t>
            </w:r>
          </w:p>
        </w:tc>
      </w:tr>
      <w:tr w:rsidR="00A03EB6" w:rsidRPr="009E27AB" w:rsidTr="00D61311">
        <w:trPr>
          <w:trHeight w:val="340"/>
          <w:jc w:val="center"/>
        </w:trPr>
        <w:tc>
          <w:tcPr>
            <w:tcW w:w="2268" w:type="dxa"/>
            <w:tcBorders>
              <w:bottom w:val="nil"/>
            </w:tcBorders>
            <w:vAlign w:val="center"/>
          </w:tcPr>
          <w:p w:rsidR="00A03EB6" w:rsidRPr="009E27AB" w:rsidRDefault="00A03EB6" w:rsidP="00D61311">
            <w:pPr>
              <w:jc w:val="center"/>
              <w:rPr>
                <w:rFonts w:eastAsia="Calibri"/>
                <w:b/>
                <w:sz w:val="22"/>
                <w:szCs w:val="22"/>
              </w:rPr>
            </w:pPr>
            <w:r w:rsidRPr="009E27AB">
              <w:rPr>
                <w:rFonts w:eastAsia="Calibri"/>
                <w:b/>
                <w:bCs/>
                <w:kern w:val="24"/>
                <w:sz w:val="22"/>
                <w:szCs w:val="22"/>
              </w:rPr>
              <w:t>Negatif</w:t>
            </w:r>
          </w:p>
        </w:tc>
        <w:tc>
          <w:tcPr>
            <w:tcW w:w="2410" w:type="dxa"/>
            <w:tcBorders>
              <w:bottom w:val="nil"/>
            </w:tcBorders>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0</w:t>
            </w:r>
          </w:p>
        </w:tc>
        <w:tc>
          <w:tcPr>
            <w:tcW w:w="2197" w:type="dxa"/>
            <w:tcBorders>
              <w:bottom w:val="nil"/>
            </w:tcBorders>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0</w:t>
            </w:r>
          </w:p>
        </w:tc>
        <w:tc>
          <w:tcPr>
            <w:tcW w:w="2197" w:type="dxa"/>
            <w:tcBorders>
              <w:bottom w:val="nil"/>
            </w:tcBorders>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0</w:t>
            </w:r>
          </w:p>
        </w:tc>
      </w:tr>
      <w:tr w:rsidR="00A03EB6" w:rsidRPr="009E27AB" w:rsidTr="00D61311">
        <w:trPr>
          <w:trHeight w:val="340"/>
          <w:jc w:val="center"/>
        </w:trPr>
        <w:tc>
          <w:tcPr>
            <w:tcW w:w="2268" w:type="dxa"/>
            <w:tcBorders>
              <w:top w:val="nil"/>
              <w:bottom w:val="nil"/>
            </w:tcBorders>
            <w:shd w:val="clear" w:color="auto" w:fill="EAF1DD"/>
            <w:vAlign w:val="center"/>
          </w:tcPr>
          <w:p w:rsidR="00A03EB6" w:rsidRPr="009E27AB" w:rsidRDefault="00A03EB6" w:rsidP="00D61311">
            <w:pPr>
              <w:jc w:val="center"/>
              <w:rPr>
                <w:rFonts w:eastAsia="Calibri"/>
                <w:b/>
                <w:sz w:val="22"/>
                <w:szCs w:val="22"/>
              </w:rPr>
            </w:pPr>
            <w:r w:rsidRPr="009E27AB">
              <w:rPr>
                <w:rFonts w:eastAsia="Calibri"/>
                <w:b/>
                <w:bCs/>
                <w:kern w:val="24"/>
                <w:sz w:val="22"/>
                <w:szCs w:val="22"/>
              </w:rPr>
              <w:t>Şüpheli, tekrar</w:t>
            </w:r>
          </w:p>
        </w:tc>
        <w:tc>
          <w:tcPr>
            <w:tcW w:w="2410" w:type="dxa"/>
            <w:tcBorders>
              <w:top w:val="nil"/>
              <w:bottom w:val="nil"/>
            </w:tcBorders>
            <w:shd w:val="clear" w:color="auto" w:fill="EAF1DD"/>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1-2/300 alan</w:t>
            </w:r>
          </w:p>
        </w:tc>
        <w:tc>
          <w:tcPr>
            <w:tcW w:w="2197" w:type="dxa"/>
            <w:tcBorders>
              <w:top w:val="nil"/>
              <w:bottom w:val="nil"/>
            </w:tcBorders>
            <w:shd w:val="clear" w:color="auto" w:fill="EAF1DD"/>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1-2/30 alan</w:t>
            </w:r>
          </w:p>
        </w:tc>
        <w:tc>
          <w:tcPr>
            <w:tcW w:w="2197" w:type="dxa"/>
            <w:tcBorders>
              <w:top w:val="nil"/>
              <w:bottom w:val="nil"/>
            </w:tcBorders>
            <w:shd w:val="clear" w:color="auto" w:fill="EAF1DD"/>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1-2/70 alan</w:t>
            </w:r>
          </w:p>
        </w:tc>
      </w:tr>
      <w:tr w:rsidR="00A03EB6" w:rsidRPr="009E27AB" w:rsidTr="00D61311">
        <w:trPr>
          <w:trHeight w:val="340"/>
          <w:jc w:val="center"/>
        </w:trPr>
        <w:tc>
          <w:tcPr>
            <w:tcW w:w="2268" w:type="dxa"/>
            <w:tcBorders>
              <w:top w:val="nil"/>
              <w:bottom w:val="nil"/>
            </w:tcBorders>
            <w:vAlign w:val="center"/>
          </w:tcPr>
          <w:p w:rsidR="00A03EB6" w:rsidRPr="009E27AB" w:rsidRDefault="00A03EB6" w:rsidP="00D61311">
            <w:pPr>
              <w:jc w:val="center"/>
              <w:rPr>
                <w:rFonts w:eastAsia="Calibri"/>
                <w:b/>
                <w:sz w:val="22"/>
                <w:szCs w:val="22"/>
              </w:rPr>
            </w:pPr>
            <w:r w:rsidRPr="009E27AB">
              <w:rPr>
                <w:rFonts w:eastAsia="Calibri"/>
                <w:b/>
                <w:bCs/>
                <w:kern w:val="24"/>
                <w:position w:val="1"/>
                <w:sz w:val="22"/>
                <w:szCs w:val="22"/>
              </w:rPr>
              <w:t>1+</w:t>
            </w:r>
          </w:p>
        </w:tc>
        <w:tc>
          <w:tcPr>
            <w:tcW w:w="2410" w:type="dxa"/>
            <w:tcBorders>
              <w:top w:val="nil"/>
              <w:bottom w:val="nil"/>
            </w:tcBorders>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1-9/100 alan</w:t>
            </w:r>
          </w:p>
        </w:tc>
        <w:tc>
          <w:tcPr>
            <w:tcW w:w="2197" w:type="dxa"/>
            <w:tcBorders>
              <w:top w:val="nil"/>
              <w:bottom w:val="nil"/>
            </w:tcBorders>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1-9/10 alan</w:t>
            </w:r>
          </w:p>
        </w:tc>
        <w:tc>
          <w:tcPr>
            <w:tcW w:w="2197" w:type="dxa"/>
            <w:tcBorders>
              <w:top w:val="nil"/>
              <w:bottom w:val="nil"/>
            </w:tcBorders>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2-18/50 alan</w:t>
            </w:r>
          </w:p>
        </w:tc>
      </w:tr>
      <w:tr w:rsidR="00A03EB6" w:rsidRPr="009E27AB" w:rsidTr="00D61311">
        <w:trPr>
          <w:trHeight w:val="340"/>
          <w:jc w:val="center"/>
        </w:trPr>
        <w:tc>
          <w:tcPr>
            <w:tcW w:w="2268" w:type="dxa"/>
            <w:tcBorders>
              <w:top w:val="nil"/>
              <w:bottom w:val="nil"/>
            </w:tcBorders>
            <w:shd w:val="clear" w:color="auto" w:fill="EAF1DD"/>
            <w:vAlign w:val="center"/>
          </w:tcPr>
          <w:p w:rsidR="00A03EB6" w:rsidRPr="009E27AB" w:rsidRDefault="00A03EB6" w:rsidP="00D61311">
            <w:pPr>
              <w:jc w:val="center"/>
              <w:rPr>
                <w:rFonts w:eastAsia="Calibri"/>
                <w:b/>
                <w:sz w:val="22"/>
                <w:szCs w:val="22"/>
              </w:rPr>
            </w:pPr>
            <w:r w:rsidRPr="009E27AB">
              <w:rPr>
                <w:rFonts w:eastAsia="Calibri"/>
                <w:b/>
                <w:bCs/>
                <w:kern w:val="24"/>
                <w:position w:val="1"/>
                <w:sz w:val="22"/>
                <w:szCs w:val="22"/>
              </w:rPr>
              <w:t>2+</w:t>
            </w:r>
          </w:p>
        </w:tc>
        <w:tc>
          <w:tcPr>
            <w:tcW w:w="2410" w:type="dxa"/>
            <w:tcBorders>
              <w:top w:val="nil"/>
              <w:bottom w:val="nil"/>
            </w:tcBorders>
            <w:shd w:val="clear" w:color="auto" w:fill="EAF1DD"/>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1-9/10 alan</w:t>
            </w:r>
          </w:p>
        </w:tc>
        <w:tc>
          <w:tcPr>
            <w:tcW w:w="2197" w:type="dxa"/>
            <w:tcBorders>
              <w:top w:val="nil"/>
              <w:bottom w:val="nil"/>
            </w:tcBorders>
            <w:shd w:val="clear" w:color="auto" w:fill="EAF1DD"/>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1-9/1 alan</w:t>
            </w:r>
          </w:p>
        </w:tc>
        <w:tc>
          <w:tcPr>
            <w:tcW w:w="2197" w:type="dxa"/>
            <w:tcBorders>
              <w:top w:val="nil"/>
              <w:bottom w:val="nil"/>
            </w:tcBorders>
            <w:shd w:val="clear" w:color="auto" w:fill="EAF1DD"/>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4-36/10 alan</w:t>
            </w:r>
          </w:p>
        </w:tc>
      </w:tr>
      <w:tr w:rsidR="00A03EB6" w:rsidRPr="009E27AB" w:rsidTr="00D61311">
        <w:trPr>
          <w:trHeight w:val="340"/>
          <w:jc w:val="center"/>
        </w:trPr>
        <w:tc>
          <w:tcPr>
            <w:tcW w:w="2268" w:type="dxa"/>
            <w:tcBorders>
              <w:top w:val="nil"/>
              <w:bottom w:val="nil"/>
            </w:tcBorders>
            <w:vAlign w:val="center"/>
          </w:tcPr>
          <w:p w:rsidR="00A03EB6" w:rsidRPr="009E27AB" w:rsidRDefault="00A03EB6" w:rsidP="00D61311">
            <w:pPr>
              <w:jc w:val="center"/>
              <w:rPr>
                <w:rFonts w:eastAsia="Calibri"/>
                <w:b/>
                <w:sz w:val="22"/>
                <w:szCs w:val="22"/>
              </w:rPr>
            </w:pPr>
            <w:r w:rsidRPr="009E27AB">
              <w:rPr>
                <w:rFonts w:eastAsia="Calibri"/>
                <w:b/>
                <w:bCs/>
                <w:kern w:val="24"/>
                <w:position w:val="1"/>
                <w:sz w:val="22"/>
                <w:szCs w:val="22"/>
              </w:rPr>
              <w:t>3+</w:t>
            </w:r>
          </w:p>
        </w:tc>
        <w:tc>
          <w:tcPr>
            <w:tcW w:w="2410" w:type="dxa"/>
            <w:tcBorders>
              <w:top w:val="nil"/>
              <w:bottom w:val="nil"/>
            </w:tcBorders>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1-9/1 alan</w:t>
            </w:r>
          </w:p>
        </w:tc>
        <w:tc>
          <w:tcPr>
            <w:tcW w:w="2197" w:type="dxa"/>
            <w:tcBorders>
              <w:top w:val="nil"/>
              <w:bottom w:val="nil"/>
            </w:tcBorders>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10-90/1 alan</w:t>
            </w:r>
          </w:p>
        </w:tc>
        <w:tc>
          <w:tcPr>
            <w:tcW w:w="2197" w:type="dxa"/>
            <w:tcBorders>
              <w:top w:val="nil"/>
              <w:bottom w:val="nil"/>
            </w:tcBorders>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4-36/1 alan</w:t>
            </w:r>
          </w:p>
        </w:tc>
      </w:tr>
      <w:tr w:rsidR="00A03EB6" w:rsidRPr="009E27AB" w:rsidTr="00D61311">
        <w:trPr>
          <w:trHeight w:val="340"/>
          <w:jc w:val="center"/>
        </w:trPr>
        <w:tc>
          <w:tcPr>
            <w:tcW w:w="2268" w:type="dxa"/>
            <w:tcBorders>
              <w:top w:val="nil"/>
            </w:tcBorders>
            <w:shd w:val="clear" w:color="auto" w:fill="EAF1DD"/>
            <w:vAlign w:val="center"/>
          </w:tcPr>
          <w:p w:rsidR="00A03EB6" w:rsidRPr="009E27AB" w:rsidRDefault="00A03EB6" w:rsidP="00D61311">
            <w:pPr>
              <w:jc w:val="center"/>
              <w:rPr>
                <w:rFonts w:eastAsia="Calibri"/>
                <w:b/>
                <w:sz w:val="22"/>
                <w:szCs w:val="22"/>
              </w:rPr>
            </w:pPr>
            <w:r w:rsidRPr="009E27AB">
              <w:rPr>
                <w:rFonts w:eastAsia="Calibri"/>
                <w:b/>
                <w:bCs/>
                <w:kern w:val="24"/>
                <w:position w:val="1"/>
                <w:sz w:val="22"/>
                <w:szCs w:val="22"/>
              </w:rPr>
              <w:t>4+</w:t>
            </w:r>
          </w:p>
        </w:tc>
        <w:tc>
          <w:tcPr>
            <w:tcW w:w="2410" w:type="dxa"/>
            <w:tcBorders>
              <w:top w:val="nil"/>
            </w:tcBorders>
            <w:shd w:val="clear" w:color="auto" w:fill="EAF1DD"/>
            <w:vAlign w:val="center"/>
          </w:tcPr>
          <w:p w:rsidR="00A03EB6" w:rsidRPr="009E27AB" w:rsidRDefault="00A03EB6" w:rsidP="00D61311">
            <w:pPr>
              <w:ind w:right="601"/>
              <w:jc w:val="center"/>
              <w:rPr>
                <w:rFonts w:eastAsia="Calibri"/>
                <w:sz w:val="22"/>
                <w:szCs w:val="22"/>
              </w:rPr>
            </w:pPr>
            <w:r w:rsidRPr="009E27AB">
              <w:rPr>
                <w:rFonts w:eastAsia="Calibri"/>
                <w:bCs/>
                <w:kern w:val="24"/>
                <w:sz w:val="22"/>
                <w:szCs w:val="22"/>
              </w:rPr>
              <w:t>&gt;9/1 alan</w:t>
            </w:r>
          </w:p>
        </w:tc>
        <w:tc>
          <w:tcPr>
            <w:tcW w:w="2197" w:type="dxa"/>
            <w:tcBorders>
              <w:top w:val="nil"/>
            </w:tcBorders>
            <w:shd w:val="clear" w:color="auto" w:fill="EAF1DD"/>
            <w:vAlign w:val="center"/>
          </w:tcPr>
          <w:p w:rsidR="00A03EB6" w:rsidRPr="009E27AB" w:rsidRDefault="00A03EB6" w:rsidP="00D61311">
            <w:pPr>
              <w:tabs>
                <w:tab w:val="left" w:pos="1843"/>
              </w:tabs>
              <w:ind w:right="246"/>
              <w:jc w:val="center"/>
              <w:rPr>
                <w:rFonts w:eastAsia="Calibri"/>
                <w:sz w:val="22"/>
                <w:szCs w:val="22"/>
              </w:rPr>
            </w:pPr>
            <w:r w:rsidRPr="009E27AB">
              <w:rPr>
                <w:rFonts w:eastAsia="Calibri"/>
                <w:bCs/>
                <w:kern w:val="24"/>
                <w:sz w:val="22"/>
                <w:szCs w:val="22"/>
              </w:rPr>
              <w:t>&gt;90/1 alan</w:t>
            </w:r>
          </w:p>
        </w:tc>
        <w:tc>
          <w:tcPr>
            <w:tcW w:w="2197" w:type="dxa"/>
            <w:tcBorders>
              <w:top w:val="nil"/>
            </w:tcBorders>
            <w:shd w:val="clear" w:color="auto" w:fill="EAF1DD"/>
            <w:vAlign w:val="center"/>
          </w:tcPr>
          <w:p w:rsidR="00A03EB6" w:rsidRPr="009E27AB" w:rsidRDefault="00A03EB6" w:rsidP="00D61311">
            <w:pPr>
              <w:tabs>
                <w:tab w:val="left" w:pos="1347"/>
              </w:tabs>
              <w:ind w:right="742"/>
              <w:jc w:val="center"/>
              <w:rPr>
                <w:rFonts w:eastAsia="Calibri"/>
                <w:sz w:val="22"/>
                <w:szCs w:val="22"/>
              </w:rPr>
            </w:pPr>
            <w:r w:rsidRPr="009E27AB">
              <w:rPr>
                <w:rFonts w:eastAsia="Calibri"/>
                <w:bCs/>
                <w:kern w:val="24"/>
                <w:sz w:val="22"/>
                <w:szCs w:val="22"/>
              </w:rPr>
              <w:t>&gt;36/1 alan</w:t>
            </w:r>
          </w:p>
        </w:tc>
      </w:tr>
    </w:tbl>
    <w:p w:rsidR="00A03EB6" w:rsidRPr="009E27AB" w:rsidRDefault="00A03EB6" w:rsidP="00A03EB6">
      <w:pPr>
        <w:rPr>
          <w:sz w:val="22"/>
          <w:szCs w:val="22"/>
        </w:rPr>
      </w:pPr>
    </w:p>
    <w:p w:rsidR="00A03EB6" w:rsidRPr="009E27AB" w:rsidRDefault="00A03EB6" w:rsidP="00A03EB6">
      <w:pPr>
        <w:tabs>
          <w:tab w:val="left" w:pos="426"/>
        </w:tabs>
        <w:rPr>
          <w:rFonts w:eastAsia="Calibri"/>
          <w:bCs/>
          <w:sz w:val="22"/>
          <w:szCs w:val="22"/>
          <w:lang w:eastAsia="en-US"/>
        </w:rPr>
      </w:pPr>
      <w:r w:rsidRPr="009E27AB">
        <w:rPr>
          <w:rFonts w:eastAsia="Calibri"/>
          <w:bCs/>
          <w:sz w:val="22"/>
          <w:szCs w:val="22"/>
          <w:lang w:eastAsia="en-US"/>
        </w:rPr>
        <w:t>Raporlama;</w:t>
      </w:r>
    </w:p>
    <w:p w:rsidR="00A03EB6" w:rsidRPr="009E27AB" w:rsidRDefault="00A03EB6" w:rsidP="00552B57">
      <w:pPr>
        <w:widowControl w:val="0"/>
        <w:numPr>
          <w:ilvl w:val="0"/>
          <w:numId w:val="7"/>
        </w:numPr>
        <w:spacing w:after="120"/>
        <w:ind w:left="340" w:hanging="340"/>
        <w:rPr>
          <w:sz w:val="22"/>
          <w:szCs w:val="22"/>
        </w:rPr>
      </w:pPr>
      <w:r w:rsidRPr="009E27AB">
        <w:rPr>
          <w:sz w:val="22"/>
          <w:szCs w:val="22"/>
        </w:rPr>
        <w:t>Yayma sonuçları mümkünse aynı gün, en geç 24 saat içinde ilgili birime bildirilmelidir.</w:t>
      </w:r>
    </w:p>
    <w:p w:rsidR="00A03EB6" w:rsidRPr="009E27AB" w:rsidRDefault="00A03EB6" w:rsidP="00552B57">
      <w:pPr>
        <w:widowControl w:val="0"/>
        <w:numPr>
          <w:ilvl w:val="0"/>
          <w:numId w:val="7"/>
        </w:numPr>
        <w:spacing w:after="120"/>
        <w:ind w:left="340" w:hanging="340"/>
        <w:rPr>
          <w:sz w:val="22"/>
          <w:szCs w:val="22"/>
        </w:rPr>
      </w:pPr>
      <w:r w:rsidRPr="009E27AB">
        <w:rPr>
          <w:sz w:val="22"/>
          <w:szCs w:val="22"/>
        </w:rPr>
        <w:t xml:space="preserve">Florokrom yöntemleri ile saptanan pozitifliklerin EZN boyama yöntemi ile doğrulandıktan sonra raporlanması gerekmektedir. </w:t>
      </w:r>
    </w:p>
    <w:p w:rsidR="00A03EB6" w:rsidRPr="009E27AB" w:rsidRDefault="00A03EB6" w:rsidP="00552B57">
      <w:pPr>
        <w:widowControl w:val="0"/>
        <w:numPr>
          <w:ilvl w:val="0"/>
          <w:numId w:val="7"/>
        </w:numPr>
        <w:spacing w:after="120"/>
        <w:ind w:left="340" w:hanging="340"/>
        <w:rPr>
          <w:sz w:val="22"/>
          <w:szCs w:val="22"/>
        </w:rPr>
      </w:pPr>
      <w:r w:rsidRPr="009E27AB">
        <w:rPr>
          <w:sz w:val="22"/>
          <w:szCs w:val="22"/>
        </w:rPr>
        <w:t xml:space="preserve">Yayma pozitifliği </w:t>
      </w:r>
      <w:r w:rsidRPr="009E27AB">
        <w:rPr>
          <w:i/>
          <w:sz w:val="22"/>
          <w:szCs w:val="22"/>
        </w:rPr>
        <w:t>M. tuberculosis</w:t>
      </w:r>
      <w:r w:rsidRPr="009E27AB">
        <w:rPr>
          <w:sz w:val="22"/>
          <w:szCs w:val="22"/>
        </w:rPr>
        <w:t xml:space="preserve"> olarak verilmemeli, derecesine göre “ARB pozitifliği” olarak raporlanmalıdır. </w:t>
      </w:r>
    </w:p>
    <w:p w:rsidR="00A03EB6" w:rsidRPr="009E27AB" w:rsidRDefault="00A03EB6" w:rsidP="00A03EB6">
      <w:pPr>
        <w:rPr>
          <w:sz w:val="22"/>
          <w:szCs w:val="22"/>
        </w:rPr>
      </w:pPr>
    </w:p>
    <w:tbl>
      <w:tblPr>
        <w:tblW w:w="907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EF2E8"/>
        <w:tblLook w:val="04A0" w:firstRow="1" w:lastRow="0" w:firstColumn="1" w:lastColumn="0" w:noHBand="0" w:noVBand="1"/>
      </w:tblPr>
      <w:tblGrid>
        <w:gridCol w:w="9072"/>
      </w:tblGrid>
      <w:tr w:rsidR="00A03EB6" w:rsidRPr="009E27AB" w:rsidTr="00D61311">
        <w:tc>
          <w:tcPr>
            <w:tcW w:w="9072" w:type="dxa"/>
            <w:shd w:val="clear" w:color="auto" w:fill="FEF2E8"/>
          </w:tcPr>
          <w:p w:rsidR="00A03EB6" w:rsidRPr="009E27AB" w:rsidRDefault="00A03EB6" w:rsidP="00D61311">
            <w:pPr>
              <w:spacing w:before="120"/>
              <w:rPr>
                <w:b/>
                <w:i/>
                <w:sz w:val="22"/>
                <w:szCs w:val="22"/>
              </w:rPr>
            </w:pPr>
            <w:r w:rsidRPr="009E27AB">
              <w:rPr>
                <w:b/>
                <w:i/>
                <w:sz w:val="22"/>
                <w:szCs w:val="22"/>
              </w:rPr>
              <w:t>Uyarı! - Yayma sonuçlarının raporlanması</w:t>
            </w:r>
          </w:p>
          <w:p w:rsidR="00A03EB6" w:rsidRPr="009E27AB" w:rsidRDefault="00A03EB6" w:rsidP="00552B57">
            <w:pPr>
              <w:numPr>
                <w:ilvl w:val="0"/>
                <w:numId w:val="21"/>
              </w:numPr>
              <w:spacing w:after="120"/>
              <w:ind w:left="681" w:hanging="284"/>
              <w:rPr>
                <w:sz w:val="22"/>
                <w:szCs w:val="22"/>
              </w:rPr>
            </w:pPr>
            <w:r w:rsidRPr="009E27AB">
              <w:rPr>
                <w:sz w:val="22"/>
                <w:szCs w:val="22"/>
              </w:rPr>
              <w:t>Pozitif yayma sonuçları en geç 24 saat içerisinde raporlanmalıdır.</w:t>
            </w:r>
          </w:p>
          <w:p w:rsidR="00A03EB6" w:rsidRPr="009E27AB" w:rsidRDefault="00A03EB6" w:rsidP="00552B57">
            <w:pPr>
              <w:numPr>
                <w:ilvl w:val="0"/>
                <w:numId w:val="21"/>
              </w:numPr>
              <w:spacing w:after="120"/>
              <w:ind w:left="681" w:hanging="284"/>
              <w:rPr>
                <w:sz w:val="22"/>
                <w:szCs w:val="22"/>
              </w:rPr>
            </w:pPr>
            <w:r w:rsidRPr="009E27AB">
              <w:rPr>
                <w:sz w:val="22"/>
                <w:szCs w:val="22"/>
              </w:rPr>
              <w:t>Tüm pozitif sonuçlar ilgili hekime ve İl Halk Sağlığı Müdürlüğüne hemen bildirilmelidir.</w:t>
            </w:r>
          </w:p>
        </w:tc>
      </w:tr>
    </w:tbl>
    <w:p w:rsidR="00A03EB6" w:rsidRPr="009E27AB" w:rsidRDefault="00A03EB6" w:rsidP="00A03EB6">
      <w:pPr>
        <w:widowControl w:val="0"/>
        <w:spacing w:before="360" w:after="360"/>
        <w:outlineLvl w:val="1"/>
        <w:rPr>
          <w:b/>
          <w:sz w:val="22"/>
          <w:szCs w:val="22"/>
        </w:rPr>
      </w:pPr>
      <w:bookmarkStart w:id="1" w:name="_Toc383211061"/>
      <w:r w:rsidRPr="009E27AB">
        <w:rPr>
          <w:b/>
          <w:sz w:val="22"/>
          <w:szCs w:val="22"/>
        </w:rPr>
        <w:t>Saklama</w:t>
      </w:r>
      <w:bookmarkEnd w:id="1"/>
    </w:p>
    <w:p w:rsidR="00A03EB6" w:rsidRPr="009E27AB" w:rsidRDefault="00A03EB6" w:rsidP="00A03EB6">
      <w:pPr>
        <w:jc w:val="both"/>
        <w:rPr>
          <w:bCs/>
          <w:sz w:val="22"/>
          <w:szCs w:val="22"/>
        </w:rPr>
      </w:pPr>
      <w:r w:rsidRPr="009E27AB">
        <w:rPr>
          <w:rFonts w:eastAsia="Calibri"/>
          <w:bCs/>
          <w:sz w:val="22"/>
          <w:szCs w:val="22"/>
          <w:lang w:eastAsia="en-US"/>
        </w:rPr>
        <w:t>İnceleme bittikten sonra yaymalar o</w:t>
      </w:r>
      <w:r w:rsidRPr="009E27AB">
        <w:rPr>
          <w:sz w:val="22"/>
          <w:szCs w:val="22"/>
        </w:rPr>
        <w:t>rganik</w:t>
      </w:r>
      <w:r w:rsidRPr="009E27AB">
        <w:rPr>
          <w:bCs/>
          <w:sz w:val="22"/>
          <w:szCs w:val="22"/>
        </w:rPr>
        <w:t xml:space="preserve"> bir yağ çözücü yardımıyla immersiyon yağından arındırılmalıdır. Bunun için;</w:t>
      </w:r>
    </w:p>
    <w:p w:rsidR="00A03EB6" w:rsidRPr="009E27AB" w:rsidRDefault="00A03EB6" w:rsidP="00552B57">
      <w:pPr>
        <w:widowControl w:val="0"/>
        <w:numPr>
          <w:ilvl w:val="0"/>
          <w:numId w:val="7"/>
        </w:numPr>
        <w:spacing w:after="120"/>
        <w:ind w:left="340" w:hanging="340"/>
        <w:rPr>
          <w:bCs/>
          <w:sz w:val="22"/>
          <w:szCs w:val="22"/>
        </w:rPr>
      </w:pPr>
      <w:r w:rsidRPr="009E27AB">
        <w:rPr>
          <w:bCs/>
          <w:sz w:val="22"/>
          <w:szCs w:val="22"/>
        </w:rPr>
        <w:t xml:space="preserve">Yaymalar </w:t>
      </w:r>
      <w:r w:rsidRPr="009E27AB">
        <w:rPr>
          <w:sz w:val="22"/>
          <w:szCs w:val="22"/>
        </w:rPr>
        <w:t>ksilol</w:t>
      </w:r>
      <w:r w:rsidRPr="009E27AB">
        <w:rPr>
          <w:bCs/>
          <w:sz w:val="22"/>
          <w:szCs w:val="22"/>
        </w:rPr>
        <w:t xml:space="preserve"> bulunan bir kaba birkaç kez daldırılıp çıkarılmalı, </w:t>
      </w:r>
    </w:p>
    <w:p w:rsidR="00A03EB6" w:rsidRPr="009E27AB" w:rsidRDefault="00A03EB6" w:rsidP="00552B57">
      <w:pPr>
        <w:widowControl w:val="0"/>
        <w:numPr>
          <w:ilvl w:val="0"/>
          <w:numId w:val="7"/>
        </w:numPr>
        <w:spacing w:after="120"/>
        <w:ind w:left="340" w:hanging="340"/>
        <w:rPr>
          <w:bCs/>
          <w:sz w:val="22"/>
          <w:szCs w:val="22"/>
        </w:rPr>
      </w:pPr>
      <w:r w:rsidRPr="009E27AB">
        <w:rPr>
          <w:sz w:val="22"/>
          <w:szCs w:val="22"/>
        </w:rPr>
        <w:t>Süzülmesi</w:t>
      </w:r>
      <w:r w:rsidRPr="009E27AB">
        <w:rPr>
          <w:bCs/>
          <w:sz w:val="22"/>
          <w:szCs w:val="22"/>
        </w:rPr>
        <w:t xml:space="preserve"> ve kuruması için uygun bir yere dik bir şekilde yaslanmalıdır. </w:t>
      </w:r>
    </w:p>
    <w:p w:rsidR="00A03EB6" w:rsidRPr="009E27AB" w:rsidRDefault="00A03EB6" w:rsidP="00A03EB6">
      <w:pPr>
        <w:rPr>
          <w:sz w:val="22"/>
          <w:szCs w:val="22"/>
        </w:rPr>
      </w:pPr>
      <w:r w:rsidRPr="009E27AB">
        <w:rPr>
          <w:sz w:val="22"/>
          <w:szCs w:val="22"/>
        </w:rPr>
        <w:t xml:space="preserve">Preparatlar tamamen kuruduktan sonra saklama kaplarına alınmalıdır. </w:t>
      </w:r>
    </w:p>
    <w:p w:rsidR="00A03EB6" w:rsidRPr="009E27AB" w:rsidRDefault="00A03EB6" w:rsidP="00A03EB6">
      <w:pPr>
        <w:rPr>
          <w:sz w:val="22"/>
          <w:szCs w:val="22"/>
        </w:rPr>
      </w:pPr>
      <w:r w:rsidRPr="009E27AB">
        <w:rPr>
          <w:sz w:val="22"/>
          <w:szCs w:val="22"/>
        </w:rPr>
        <w:t>Preparat saklama kutuları içinde düzenli bir şekilde (tarih veya laboratuvar protokol numarasına göre) en az kültür sonucu çıkana kadar saklanmalıdır.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A03EB6" w:rsidRPr="009E27AB" w:rsidTr="00D61311">
        <w:tc>
          <w:tcPr>
            <w:tcW w:w="2376" w:type="dxa"/>
          </w:tcPr>
          <w:p w:rsidR="00A03EB6" w:rsidRPr="00566BBE" w:rsidRDefault="00A03EB6" w:rsidP="00D61311">
            <w:pPr>
              <w:pStyle w:val="ecxmsonormal"/>
              <w:spacing w:before="0" w:beforeAutospacing="0" w:after="0" w:afterAutospacing="0"/>
              <w:rPr>
                <w:b/>
                <w:bCs/>
                <w:u w:val="single"/>
              </w:rPr>
            </w:pPr>
            <w:r w:rsidRPr="00566BBE">
              <w:rPr>
                <w:b/>
                <w:bCs/>
                <w:u w:val="single"/>
              </w:rPr>
              <w:lastRenderedPageBreak/>
              <w:t>TEST ADI</w:t>
            </w:r>
          </w:p>
        </w:tc>
        <w:tc>
          <w:tcPr>
            <w:tcW w:w="6836" w:type="dxa"/>
          </w:tcPr>
          <w:p w:rsidR="00A03EB6" w:rsidRPr="00566BBE" w:rsidRDefault="00A03EB6" w:rsidP="00D61311">
            <w:pPr>
              <w:pStyle w:val="ecxmsonormal"/>
              <w:spacing w:before="0" w:beforeAutospacing="0" w:after="0" w:afterAutospacing="0"/>
              <w:rPr>
                <w:b/>
                <w:bCs/>
                <w:u w:val="single"/>
              </w:rPr>
            </w:pPr>
            <w:r w:rsidRPr="00566BBE">
              <w:rPr>
                <w:b/>
                <w:bCs/>
                <w:u w:val="single"/>
              </w:rPr>
              <w:t>Mikobakteri kültürü (Tüberküloz kültürü)</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Katı besiyerinde (Lövenstein-Jensen) kültür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Her gün mesai saatlerinde </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Pr>
                <w:bCs/>
                <w:sz w:val="22"/>
                <w:szCs w:val="22"/>
              </w:rPr>
              <w:t xml:space="preserve"> ALMA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Her gün her saat</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SONUÇ VERME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Üreme olduğunda saptandığı gün,  (PANİK DEĞER)</w:t>
            </w:r>
          </w:p>
          <w:p w:rsidR="00A03EB6" w:rsidRPr="009E27AB" w:rsidRDefault="00953A19" w:rsidP="00D61311">
            <w:pPr>
              <w:pStyle w:val="ecxmsonormal"/>
              <w:spacing w:before="0" w:beforeAutospacing="0" w:after="0" w:afterAutospacing="0"/>
              <w:rPr>
                <w:sz w:val="22"/>
                <w:szCs w:val="22"/>
              </w:rPr>
            </w:pPr>
            <w:r>
              <w:rPr>
                <w:sz w:val="22"/>
                <w:szCs w:val="22"/>
              </w:rPr>
              <w:t>Ü</w:t>
            </w:r>
            <w:r w:rsidR="00A03EB6" w:rsidRPr="009E27AB">
              <w:rPr>
                <w:sz w:val="22"/>
                <w:szCs w:val="22"/>
              </w:rPr>
              <w:t>reme olmadığında 8 haftalık inkübasyonun sonunda</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TÜRÜ:</w:t>
            </w:r>
          </w:p>
        </w:tc>
        <w:tc>
          <w:tcPr>
            <w:tcW w:w="6836" w:type="dxa"/>
          </w:tcPr>
          <w:p w:rsidR="00A03EB6" w:rsidRPr="009E27AB" w:rsidRDefault="00953A19" w:rsidP="00D61311">
            <w:pPr>
              <w:pStyle w:val="ecxmsonormal"/>
              <w:spacing w:before="0" w:beforeAutospacing="0" w:after="0" w:afterAutospacing="0"/>
              <w:rPr>
                <w:sz w:val="22"/>
                <w:szCs w:val="22"/>
              </w:rPr>
            </w:pPr>
            <w:r>
              <w:rPr>
                <w:sz w:val="22"/>
                <w:szCs w:val="22"/>
              </w:rPr>
              <w:t>T</w:t>
            </w:r>
            <w:r w:rsidR="00A03EB6" w:rsidRPr="009E27AB">
              <w:rPr>
                <w:sz w:val="22"/>
                <w:szCs w:val="22"/>
              </w:rPr>
              <w:t>üm klinik örnekler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açlık mide suyu (AMS), idrar, </w:t>
            </w:r>
            <w:proofErr w:type="gramStart"/>
            <w:r w:rsidRPr="009E27AB">
              <w:rPr>
                <w:sz w:val="22"/>
                <w:szCs w:val="22"/>
              </w:rPr>
              <w:t>steril</w:t>
            </w:r>
            <w:proofErr w:type="gramEnd"/>
            <w:r w:rsidRPr="009E27AB">
              <w:rPr>
                <w:sz w:val="22"/>
                <w:szCs w:val="22"/>
              </w:rPr>
              <w:t xml:space="preserve"> vücut sıvıları, BOS, BAL sıvısı, bronş fırçalama örneği, apse aspirasyon sıvısı, kemik-iliği, doku biyopsi örnekleri, lenf nodülü, kan, gaita</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MİKTARI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Örnekler mümkün olduğunca fazla miktarlarda gönderilmelidir. </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en az 3-5 ml,  </w:t>
            </w:r>
            <w:proofErr w:type="gramStart"/>
            <w:r w:rsidRPr="009E27AB">
              <w:rPr>
                <w:sz w:val="22"/>
                <w:szCs w:val="22"/>
              </w:rPr>
              <w:t>AMS : en</w:t>
            </w:r>
            <w:proofErr w:type="gramEnd"/>
            <w:r w:rsidRPr="009E27AB">
              <w:rPr>
                <w:sz w:val="22"/>
                <w:szCs w:val="22"/>
              </w:rPr>
              <w:t xml:space="preserve"> az 5-10 ml, İdrar : 40 ml’den fazla, Steril vücut sıvıları : en az 10-15 ml, BOS : en az 2 ml, BAL, bronş fırçalama örneği: en az 5 ml, Doku biyopsi örneği: Yaklaşık 1 gr, Gaita : en az 1 gr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A03EB6" w:rsidRPr="009E27AB" w:rsidRDefault="00A03EB6" w:rsidP="00BA44DF">
            <w:pPr>
              <w:pStyle w:val="ecxmsonormal"/>
              <w:spacing w:before="0" w:beforeAutospacing="0" w:after="0" w:afterAutospacing="0"/>
              <w:rPr>
                <w:sz w:val="22"/>
                <w:szCs w:val="22"/>
              </w:rPr>
            </w:pPr>
            <w:r w:rsidRPr="009E27AB">
              <w:rPr>
                <w:sz w:val="22"/>
                <w:szCs w:val="22"/>
              </w:rPr>
              <w:t>*Balgam sabah aç karnına alınmalıdır. Hastanın derin bir inspirasyon sonrası öksürük ile vereceği örnek tercih edilmelidir. *AMS sabah aç karnına (hastanın gece uyku süresince yuttuğu balgam) alınmalıdır. *İdrar, hastadan sabah alınan (gece uyku süresince mesanede birikmiş) orta akım idrarı olmalıdır. Mesaneye kat</w:t>
            </w:r>
            <w:r w:rsidR="00BA44DF">
              <w:rPr>
                <w:sz w:val="22"/>
                <w:szCs w:val="22"/>
              </w:rPr>
              <w:t>e</w:t>
            </w:r>
            <w:r w:rsidRPr="009E27AB">
              <w:rPr>
                <w:sz w:val="22"/>
                <w:szCs w:val="22"/>
              </w:rPr>
              <w:t>terizasyon ile de örnek alınabilmektedir. *Gaita harici diğer örnekler aseptik koşullarda alınmalıdır.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Kontaminant bakterilerin ve mantarların üremesini engellemek için örnekler mümkün olan en kısa sürede </w:t>
            </w:r>
            <w:r w:rsidR="007409CB">
              <w:rPr>
                <w:sz w:val="22"/>
                <w:szCs w:val="22"/>
              </w:rPr>
              <w:t>laboratuvar</w:t>
            </w:r>
            <w:r w:rsidRPr="009E27AB">
              <w:rPr>
                <w:sz w:val="22"/>
                <w:szCs w:val="22"/>
              </w:rPr>
              <w:t>a ulaştırılmalıdır.</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A03EB6" w:rsidRPr="009E27AB" w:rsidRDefault="00A03EB6" w:rsidP="00D61311">
            <w:pPr>
              <w:pStyle w:val="ecxmsonormal"/>
              <w:spacing w:after="0"/>
              <w:rPr>
                <w:sz w:val="22"/>
                <w:szCs w:val="22"/>
              </w:rPr>
            </w:pPr>
            <w:r w:rsidRPr="009E27AB">
              <w:rPr>
                <w:sz w:val="22"/>
                <w:szCs w:val="22"/>
              </w:rPr>
              <w:t>Transportta gecikme olacaksa ya da örnek işleme geç alınacaksa ve bu süre 1 saati aşacaksa örnekler (kan, kemik iliği ve BOS örnekleri hariç) buzdolabında (2-8˚C) bekletilmelidir.</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Pr>
                <w:bCs/>
                <w:sz w:val="22"/>
                <w:szCs w:val="22"/>
              </w:rPr>
              <w:t xml:space="preserve"> KABI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Steril, vida kapaklı sızdırmaz kaplar (ör: </w:t>
            </w:r>
            <w:proofErr w:type="gramStart"/>
            <w:r w:rsidRPr="009E27AB">
              <w:rPr>
                <w:sz w:val="22"/>
                <w:szCs w:val="22"/>
              </w:rPr>
              <w:t>steril</w:t>
            </w:r>
            <w:proofErr w:type="gramEnd"/>
            <w:r w:rsidRPr="009E27AB">
              <w:rPr>
                <w:sz w:val="22"/>
                <w:szCs w:val="22"/>
              </w:rPr>
              <w:t xml:space="preserve"> idrar kabı)</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REFERANS ARALIK</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Üreme olmadı</w:t>
            </w:r>
          </w:p>
          <w:p w:rsidR="00A03EB6" w:rsidRPr="009E27AB" w:rsidRDefault="00A03EB6" w:rsidP="00D61311">
            <w:pPr>
              <w:pStyle w:val="ecxmsonormal"/>
              <w:spacing w:before="0" w:beforeAutospacing="0" w:after="0" w:afterAutospacing="0"/>
              <w:rPr>
                <w:sz w:val="22"/>
                <w:szCs w:val="22"/>
              </w:rPr>
            </w:pPr>
            <w:r w:rsidRPr="009E27AB">
              <w:rPr>
                <w:i/>
                <w:sz w:val="22"/>
                <w:szCs w:val="22"/>
              </w:rPr>
              <w:t>M. tuberculosis</w:t>
            </w:r>
            <w:r w:rsidRPr="009E27AB">
              <w:rPr>
                <w:sz w:val="22"/>
                <w:szCs w:val="22"/>
              </w:rPr>
              <w:t xml:space="preserve"> </w:t>
            </w:r>
            <w:proofErr w:type="gramStart"/>
            <w:r w:rsidR="00953A19">
              <w:rPr>
                <w:sz w:val="22"/>
                <w:szCs w:val="22"/>
              </w:rPr>
              <w:t>kompleks</w:t>
            </w:r>
            <w:proofErr w:type="gramEnd"/>
            <w:r w:rsidR="00953A19">
              <w:rPr>
                <w:sz w:val="22"/>
                <w:szCs w:val="22"/>
              </w:rPr>
              <w:t xml:space="preserve"> </w:t>
            </w:r>
            <w:r w:rsidRPr="009E27AB">
              <w:rPr>
                <w:sz w:val="22"/>
                <w:szCs w:val="22"/>
              </w:rPr>
              <w:t>üredi  (</w:t>
            </w:r>
            <w:r w:rsidRPr="009E27AB">
              <w:rPr>
                <w:b/>
                <w:bCs/>
                <w:sz w:val="22"/>
                <w:szCs w:val="22"/>
              </w:rPr>
              <w:t>POZİTİF</w:t>
            </w:r>
            <w:r w:rsidRPr="009E27AB">
              <w:rPr>
                <w:sz w:val="22"/>
                <w:szCs w:val="22"/>
              </w:rPr>
              <w:t>)</w:t>
            </w:r>
          </w:p>
          <w:p w:rsidR="00A03EB6" w:rsidRPr="009E27AB" w:rsidRDefault="00A03EB6" w:rsidP="00D61311">
            <w:pPr>
              <w:pStyle w:val="ecxmsonormal"/>
              <w:spacing w:before="0" w:beforeAutospacing="0" w:after="0" w:afterAutospacing="0"/>
              <w:rPr>
                <w:sz w:val="22"/>
                <w:szCs w:val="22"/>
              </w:rPr>
            </w:pPr>
            <w:r w:rsidRPr="009E27AB">
              <w:rPr>
                <w:sz w:val="22"/>
                <w:szCs w:val="22"/>
              </w:rPr>
              <w:t>Tüberküloz dışı mikobakteri üredi; Kontaminasyon</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KLİNİK FAYDA</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Tüberküloz tanı ve takibinde yararlıdır</w:t>
            </w:r>
          </w:p>
        </w:tc>
      </w:tr>
      <w:tr w:rsidR="00A03EB6" w:rsidRPr="009E27AB" w:rsidTr="00D61311">
        <w:tc>
          <w:tcPr>
            <w:tcW w:w="2376" w:type="dxa"/>
          </w:tcPr>
          <w:p w:rsidR="00A03EB6" w:rsidRPr="009E27AB" w:rsidRDefault="00264170" w:rsidP="007409CB">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RE</w:t>
            </w:r>
            <w:r w:rsidR="007409CB">
              <w:rPr>
                <w:bCs/>
                <w:sz w:val="22"/>
                <w:szCs w:val="22"/>
              </w:rPr>
              <w:t>T</w:t>
            </w:r>
            <w:r w:rsidR="00A03EB6" w:rsidRPr="009E27AB">
              <w:rPr>
                <w:bCs/>
                <w:sz w:val="22"/>
                <w:szCs w:val="22"/>
              </w:rPr>
              <w:t xml:space="preserve"> GEREKÇESİ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24 saatlik biriktirilmiş idrar örneği, uygunsuz kapta ve uygunsuz koşullarda gönderilmiş örnekler ve zorunlu olmadıkça sürüntü örnekleri</w:t>
            </w:r>
          </w:p>
        </w:tc>
      </w:tr>
      <w:tr w:rsidR="00A03EB6" w:rsidRPr="009E27AB" w:rsidTr="00D61311">
        <w:trPr>
          <w:trHeight w:val="560"/>
        </w:trPr>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AMS ve idrar her gün bir örnek olmak üzere toplam üç örnek verilmelidir. *İndüklenmiş balgam örneği tükürüğe benzediği için yanlışlıkla örnek reddini önlemek amacıyla materyal üzerine ‘indüklenmiş balgam’ notu eklenmelidir. </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*AMS alımı sırasında </w:t>
            </w:r>
            <w:proofErr w:type="gramStart"/>
            <w:r w:rsidRPr="009E27AB">
              <w:rPr>
                <w:sz w:val="22"/>
                <w:szCs w:val="22"/>
              </w:rPr>
              <w:t>steril</w:t>
            </w:r>
            <w:proofErr w:type="gramEnd"/>
            <w:r w:rsidRPr="009E27AB">
              <w:rPr>
                <w:sz w:val="22"/>
                <w:szCs w:val="22"/>
              </w:rPr>
              <w:t xml:space="preserve"> serum fizyolojik kullanılmalıdır. Örneği aldıktan sonra pH’ı </w:t>
            </w:r>
            <w:proofErr w:type="gramStart"/>
            <w:r w:rsidRPr="009E27AB">
              <w:rPr>
                <w:sz w:val="22"/>
                <w:szCs w:val="22"/>
              </w:rPr>
              <w:t>nötralize etmek</w:t>
            </w:r>
            <w:proofErr w:type="gramEnd"/>
            <w:r w:rsidRPr="009E27AB">
              <w:rPr>
                <w:sz w:val="22"/>
                <w:szCs w:val="22"/>
              </w:rPr>
              <w:t xml:space="preserve"> için yaklaşık 100 ml sodyum karbonat eklenmelidir.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*Kanlı </w:t>
            </w:r>
            <w:proofErr w:type="gramStart"/>
            <w:r w:rsidRPr="009E27AB">
              <w:rPr>
                <w:sz w:val="22"/>
                <w:szCs w:val="22"/>
              </w:rPr>
              <w:t>steril</w:t>
            </w:r>
            <w:proofErr w:type="gramEnd"/>
            <w:r w:rsidRPr="009E27AB">
              <w:rPr>
                <w:sz w:val="22"/>
                <w:szCs w:val="22"/>
              </w:rPr>
              <w:t xml:space="preserve"> vücut sıvısı örnekleri SPS (sodium polyanethol sulfonate) ya da heparin içeren tüplerde gönderilmelidir. EDTA’lı tüp kullanılmamalıdır, mikobakteri üremesini inhibe etmektedir. </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*Biyopsi örnekleri gazlı bez </w:t>
            </w:r>
            <w:proofErr w:type="gramStart"/>
            <w:r w:rsidRPr="009E27AB">
              <w:rPr>
                <w:sz w:val="22"/>
                <w:szCs w:val="22"/>
              </w:rPr>
              <w:t>yada</w:t>
            </w:r>
            <w:proofErr w:type="gramEnd"/>
            <w:r w:rsidRPr="009E27AB">
              <w:rPr>
                <w:sz w:val="22"/>
                <w:szCs w:val="22"/>
              </w:rPr>
              <w:t xml:space="preserve"> pamuğa sarılmamalıdır. Kurumasını önlemek için 0,5 ml </w:t>
            </w:r>
            <w:proofErr w:type="gramStart"/>
            <w:r w:rsidRPr="009E27AB">
              <w:rPr>
                <w:sz w:val="22"/>
                <w:szCs w:val="22"/>
              </w:rPr>
              <w:t>steril</w:t>
            </w:r>
            <w:proofErr w:type="gramEnd"/>
            <w:r w:rsidRPr="009E27AB">
              <w:rPr>
                <w:sz w:val="22"/>
                <w:szCs w:val="22"/>
              </w:rPr>
              <w:t xml:space="preserve"> serum fizyolojik içinde gönderilmelidir.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*Az miktardaki apse aspirasyon sıvısı eküvyon ile alınıp </w:t>
            </w:r>
            <w:proofErr w:type="gramStart"/>
            <w:r w:rsidRPr="009E27AB">
              <w:rPr>
                <w:sz w:val="22"/>
                <w:szCs w:val="22"/>
              </w:rPr>
              <w:t>steril</w:t>
            </w:r>
            <w:proofErr w:type="gramEnd"/>
            <w:r w:rsidRPr="009E27AB">
              <w:rPr>
                <w:sz w:val="22"/>
                <w:szCs w:val="22"/>
              </w:rPr>
              <w:t xml:space="preserve"> serum fizyolojik ya da transport besiyeri (middlebrook 7H9) içinde gönderilebilir.</w:t>
            </w:r>
          </w:p>
        </w:tc>
      </w:tr>
      <w:tr w:rsidR="00A03EB6" w:rsidRPr="009E27AB" w:rsidTr="00D61311">
        <w:trPr>
          <w:trHeight w:val="560"/>
        </w:trPr>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TEST ÇALIŞMA YÖNTEMİ</w:t>
            </w:r>
          </w:p>
        </w:tc>
        <w:tc>
          <w:tcPr>
            <w:tcW w:w="6836" w:type="dxa"/>
          </w:tcPr>
          <w:p w:rsidR="00A03EB6" w:rsidRPr="009E27AB" w:rsidRDefault="00A03EB6" w:rsidP="00D61311">
            <w:pPr>
              <w:pStyle w:val="ecxmsonormal"/>
              <w:spacing w:before="0" w:beforeAutospacing="0" w:after="0" w:afterAutospacing="0"/>
              <w:rPr>
                <w:b/>
                <w:sz w:val="22"/>
                <w:szCs w:val="22"/>
              </w:rPr>
            </w:pPr>
            <w:r w:rsidRPr="009E27AB">
              <w:rPr>
                <w:b/>
                <w:sz w:val="22"/>
                <w:szCs w:val="22"/>
              </w:rPr>
              <w:t>Ek 2</w:t>
            </w:r>
          </w:p>
        </w:tc>
      </w:tr>
    </w:tbl>
    <w:p w:rsidR="00A03EB6" w:rsidRPr="009E27AB" w:rsidRDefault="00A03EB6" w:rsidP="00A03EB6">
      <w:pPr>
        <w:rPr>
          <w:sz w:val="22"/>
          <w:szCs w:val="22"/>
        </w:rPr>
      </w:pPr>
    </w:p>
    <w:p w:rsidR="00A03EB6" w:rsidRPr="009E27AB" w:rsidRDefault="00A03EB6" w:rsidP="00A03EB6">
      <w:pPr>
        <w:rPr>
          <w:sz w:val="22"/>
          <w:szCs w:val="22"/>
        </w:rPr>
      </w:pPr>
    </w:p>
    <w:p w:rsidR="00A03EB6" w:rsidRPr="009E27AB" w:rsidRDefault="00A03EB6" w:rsidP="00A03EB6">
      <w:pPr>
        <w:rPr>
          <w:sz w:val="22"/>
          <w:szCs w:val="22"/>
        </w:rPr>
      </w:pPr>
    </w:p>
    <w:p w:rsidR="00A03EB6" w:rsidRPr="009E27AB" w:rsidRDefault="00A03EB6" w:rsidP="00A03EB6">
      <w:pPr>
        <w:rPr>
          <w:sz w:val="22"/>
          <w:szCs w:val="22"/>
        </w:rPr>
      </w:pPr>
    </w:p>
    <w:tbl>
      <w:tblPr>
        <w:tblpPr w:leftFromText="141" w:rightFromText="141"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A03EB6" w:rsidRPr="009E27AB" w:rsidTr="00D61311">
        <w:tc>
          <w:tcPr>
            <w:tcW w:w="2376" w:type="dxa"/>
          </w:tcPr>
          <w:p w:rsidR="00A03EB6" w:rsidRPr="004E1C54" w:rsidRDefault="00A03EB6" w:rsidP="00D61311">
            <w:pPr>
              <w:pStyle w:val="ecxmsonormal"/>
              <w:spacing w:before="0" w:beforeAutospacing="0" w:after="0" w:afterAutospacing="0"/>
              <w:rPr>
                <w:b/>
                <w:bCs/>
                <w:u w:val="single"/>
              </w:rPr>
            </w:pPr>
            <w:r w:rsidRPr="004E1C54">
              <w:rPr>
                <w:b/>
                <w:bCs/>
                <w:u w:val="single"/>
              </w:rPr>
              <w:lastRenderedPageBreak/>
              <w:t>TEST ADI</w:t>
            </w:r>
          </w:p>
        </w:tc>
        <w:tc>
          <w:tcPr>
            <w:tcW w:w="6836" w:type="dxa"/>
          </w:tcPr>
          <w:p w:rsidR="00A03EB6" w:rsidRPr="004E1C54" w:rsidRDefault="00953A19" w:rsidP="00D61311">
            <w:pPr>
              <w:pStyle w:val="ecxmsonormal"/>
              <w:spacing w:before="0" w:beforeAutospacing="0" w:after="0" w:afterAutospacing="0"/>
              <w:rPr>
                <w:b/>
                <w:bCs/>
                <w:u w:val="single"/>
              </w:rPr>
            </w:pPr>
            <w:r>
              <w:rPr>
                <w:b/>
                <w:bCs/>
                <w:u w:val="single"/>
              </w:rPr>
              <w:t>Otomatize m</w:t>
            </w:r>
            <w:r w:rsidR="00A03EB6" w:rsidRPr="004E1C54">
              <w:rPr>
                <w:b/>
                <w:bCs/>
                <w:u w:val="single"/>
              </w:rPr>
              <w:t xml:space="preserve">ikobakteri kültürü    </w:t>
            </w:r>
          </w:p>
          <w:p w:rsidR="00A03EB6" w:rsidRPr="004E1C54" w:rsidRDefault="00953A19" w:rsidP="00D61311">
            <w:pPr>
              <w:pStyle w:val="ecxmsonormal"/>
              <w:spacing w:before="0" w:beforeAutospacing="0" w:after="0" w:afterAutospacing="0"/>
              <w:rPr>
                <w:b/>
                <w:bCs/>
                <w:u w:val="single"/>
              </w:rPr>
            </w:pPr>
            <w:r>
              <w:rPr>
                <w:b/>
                <w:u w:val="single"/>
              </w:rPr>
              <w:t>(Mikobakteri K</w:t>
            </w:r>
            <w:r w:rsidR="00A03EB6" w:rsidRPr="004E1C54">
              <w:rPr>
                <w:b/>
                <w:u w:val="single"/>
              </w:rPr>
              <w:t>ültürü Üreme Kontrollü)</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Sıvı besiyerinde kültüre dayalı otomatize sistem (MGIT 960)</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Her gün mesai saatlerinde </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Pr>
                <w:bCs/>
                <w:sz w:val="22"/>
                <w:szCs w:val="22"/>
              </w:rPr>
              <w:t xml:space="preserve"> ALMA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Her gün her saat</w:t>
            </w: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SONUÇ VERME ZAMANI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Üreme olduğunda saptandığı gün,  (PANİK DEĞER)</w:t>
            </w:r>
          </w:p>
          <w:p w:rsidR="00A03EB6" w:rsidRPr="009E27AB" w:rsidRDefault="00953A19" w:rsidP="00D61311">
            <w:pPr>
              <w:pStyle w:val="ecxmsonormal"/>
              <w:spacing w:before="0" w:beforeAutospacing="0" w:after="0" w:afterAutospacing="0"/>
              <w:rPr>
                <w:sz w:val="22"/>
                <w:szCs w:val="22"/>
              </w:rPr>
            </w:pPr>
            <w:r>
              <w:rPr>
                <w:sz w:val="22"/>
                <w:szCs w:val="22"/>
              </w:rPr>
              <w:t>Ü</w:t>
            </w:r>
            <w:r w:rsidR="00A03EB6" w:rsidRPr="009E27AB">
              <w:rPr>
                <w:sz w:val="22"/>
                <w:szCs w:val="22"/>
              </w:rPr>
              <w:t>reme olmadığında 6 haftalık inkübasyonun sonunda</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Pr>
                <w:bCs/>
                <w:sz w:val="22"/>
                <w:szCs w:val="22"/>
              </w:rPr>
              <w:t xml:space="preserve"> TÜRÜ</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Tüm klinik örnekler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açlık mide suyu (AMS), idrar, </w:t>
            </w:r>
            <w:proofErr w:type="gramStart"/>
            <w:r w:rsidRPr="009E27AB">
              <w:rPr>
                <w:sz w:val="22"/>
                <w:szCs w:val="22"/>
              </w:rPr>
              <w:t>steril</w:t>
            </w:r>
            <w:proofErr w:type="gramEnd"/>
            <w:r w:rsidRPr="009E27AB">
              <w:rPr>
                <w:sz w:val="22"/>
                <w:szCs w:val="22"/>
              </w:rPr>
              <w:t xml:space="preserve"> vücut sıvıları, BOS, BAL sıvısı, bronş fırçalama örneği, apse aspirasyon sıvısı, doku biyopsi örnekleri, lenf nodülü, gaita, kan ve kemik-iliği.  (not: kan ve kemik-iliği farklı bir sistemle çalışılmaktadır)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MİKTARI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Örnekler mümkün olduğunca fazla miktarlarda gönderilmelidir. </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en az 3-5 ml,  </w:t>
            </w:r>
            <w:proofErr w:type="gramStart"/>
            <w:r w:rsidRPr="009E27AB">
              <w:rPr>
                <w:sz w:val="22"/>
                <w:szCs w:val="22"/>
              </w:rPr>
              <w:t>AMS : en</w:t>
            </w:r>
            <w:proofErr w:type="gramEnd"/>
            <w:r w:rsidRPr="009E27AB">
              <w:rPr>
                <w:sz w:val="22"/>
                <w:szCs w:val="22"/>
              </w:rPr>
              <w:t xml:space="preserve"> az 5-10 ml, İdrar : 40 ml’den fazla, Steril vücut sıvıları : en az 10-15 ml, BOS : en az 2 ml, BAL, bronş fırçalama örneği: en az 5 ml, Doku biyopsi örneği: Yaklaşık 1 gr, Gaita : en az 1 gr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*Balgam sabah aç karnına alınmalıdır. Hastanın derin bir inspirasyon sonrası öksürük ile vereceği örnek tercih edilmelidir. *AMS sabah aç karnına (hastanın gece uyku süresince yuttuğu balgam) alınmalıdır. *İdrar, hastadan sabah alınan (gece uyku süresince mesanade birikmiş) orta akım</w:t>
            </w:r>
            <w:r w:rsidR="00BA44DF">
              <w:rPr>
                <w:sz w:val="22"/>
                <w:szCs w:val="22"/>
              </w:rPr>
              <w:t xml:space="preserve"> idrarı olmalıdır. Mesaneye kate</w:t>
            </w:r>
            <w:r w:rsidRPr="009E27AB">
              <w:rPr>
                <w:sz w:val="22"/>
                <w:szCs w:val="22"/>
              </w:rPr>
              <w:t>terizasyon ile de örnek alınabilmektedir. *Gaita harici diğer örnekler aseptik koşullarda alınmalıdır.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Kontaminant bakterilerin ve mantarların üremesini engellemek için örnekler mümkün olan en kısa sürede laboratu</w:t>
            </w:r>
            <w:r w:rsidR="00953A19">
              <w:rPr>
                <w:sz w:val="22"/>
                <w:szCs w:val="22"/>
              </w:rPr>
              <w:t>v</w:t>
            </w:r>
            <w:r w:rsidRPr="009E27AB">
              <w:rPr>
                <w:sz w:val="22"/>
                <w:szCs w:val="22"/>
              </w:rPr>
              <w:t>ara ulaştırılmalıdır.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A03EB6" w:rsidRPr="009E27AB" w:rsidRDefault="00A03EB6" w:rsidP="00BA44DF">
            <w:pPr>
              <w:pStyle w:val="ecxmsonormal"/>
              <w:spacing w:after="0"/>
              <w:rPr>
                <w:sz w:val="22"/>
                <w:szCs w:val="22"/>
              </w:rPr>
            </w:pPr>
            <w:r w:rsidRPr="009E27AB">
              <w:rPr>
                <w:sz w:val="22"/>
                <w:szCs w:val="22"/>
              </w:rPr>
              <w:t>Transportta gecikme olacaksa ya da örnek işleme geç alınacaksa ve bu süre 1 saati aşacaksa örnekler (kan, kemik iliği, BOS örnekleri hariç) buzdolabında (2-8˚C) bekletilmelidir.</w:t>
            </w: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A03EB6" w:rsidRPr="009E27AB">
              <w:rPr>
                <w:bCs/>
                <w:sz w:val="22"/>
                <w:szCs w:val="22"/>
              </w:rPr>
              <w:t xml:space="preserve"> KABI: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Steril, vida kapaklı sızdırmaz kaplar (ör: </w:t>
            </w:r>
            <w:proofErr w:type="gramStart"/>
            <w:r w:rsidRPr="009E27AB">
              <w:rPr>
                <w:sz w:val="22"/>
                <w:szCs w:val="22"/>
              </w:rPr>
              <w:t>steril</w:t>
            </w:r>
            <w:proofErr w:type="gramEnd"/>
            <w:r w:rsidRPr="009E27AB">
              <w:rPr>
                <w:sz w:val="22"/>
                <w:szCs w:val="22"/>
              </w:rPr>
              <w:t xml:space="preserve"> idrar kabı)</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REFERANS ARALIK</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Üreme olmadı</w:t>
            </w:r>
          </w:p>
          <w:p w:rsidR="00A03EB6" w:rsidRPr="009E27AB" w:rsidRDefault="00A03EB6" w:rsidP="00D61311">
            <w:pPr>
              <w:pStyle w:val="ecxmsonormal"/>
              <w:spacing w:before="0" w:beforeAutospacing="0" w:after="0" w:afterAutospacing="0"/>
              <w:rPr>
                <w:sz w:val="22"/>
                <w:szCs w:val="22"/>
              </w:rPr>
            </w:pPr>
            <w:r w:rsidRPr="009E27AB">
              <w:rPr>
                <w:i/>
                <w:sz w:val="22"/>
                <w:szCs w:val="22"/>
              </w:rPr>
              <w:t>M. tuberculosis</w:t>
            </w:r>
            <w:r w:rsidRPr="009E27AB">
              <w:rPr>
                <w:sz w:val="22"/>
                <w:szCs w:val="22"/>
              </w:rPr>
              <w:t xml:space="preserve"> </w:t>
            </w:r>
            <w:proofErr w:type="gramStart"/>
            <w:r w:rsidR="00953A19">
              <w:rPr>
                <w:sz w:val="22"/>
                <w:szCs w:val="22"/>
              </w:rPr>
              <w:t>kompleks</w:t>
            </w:r>
            <w:proofErr w:type="gramEnd"/>
            <w:r w:rsidR="00953A19">
              <w:rPr>
                <w:sz w:val="22"/>
                <w:szCs w:val="22"/>
              </w:rPr>
              <w:t xml:space="preserve"> </w:t>
            </w:r>
            <w:r w:rsidRPr="009E27AB">
              <w:rPr>
                <w:sz w:val="22"/>
                <w:szCs w:val="22"/>
              </w:rPr>
              <w:t>üredi  (</w:t>
            </w:r>
            <w:r w:rsidRPr="009E27AB">
              <w:rPr>
                <w:b/>
                <w:bCs/>
                <w:sz w:val="22"/>
                <w:szCs w:val="22"/>
              </w:rPr>
              <w:t>POZİTİF</w:t>
            </w:r>
            <w:r w:rsidRPr="009E27AB">
              <w:rPr>
                <w:sz w:val="22"/>
                <w:szCs w:val="22"/>
              </w:rPr>
              <w:t>)</w:t>
            </w:r>
          </w:p>
          <w:p w:rsidR="00A03EB6" w:rsidRPr="009E27AB" w:rsidRDefault="00A03EB6" w:rsidP="00D61311">
            <w:pPr>
              <w:pStyle w:val="ecxmsonormal"/>
              <w:spacing w:before="0" w:beforeAutospacing="0" w:after="0" w:afterAutospacing="0"/>
              <w:rPr>
                <w:sz w:val="22"/>
                <w:szCs w:val="22"/>
              </w:rPr>
            </w:pPr>
            <w:r w:rsidRPr="009E27AB">
              <w:rPr>
                <w:sz w:val="22"/>
                <w:szCs w:val="22"/>
              </w:rPr>
              <w:t>Tüberküloz dışı mikobakteri üredi</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Kontaminasyon </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Pr>
                <w:bCs/>
                <w:sz w:val="22"/>
                <w:szCs w:val="22"/>
              </w:rPr>
              <w:t>KLİNİK FAYDA</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Tüberküloz tanı ve takibinde yararlıdır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264170" w:rsidP="00D61311">
            <w:pPr>
              <w:pStyle w:val="ecxmsonormal"/>
              <w:spacing w:before="0" w:beforeAutospacing="0" w:after="0" w:afterAutospacing="0"/>
              <w:rPr>
                <w:bCs/>
                <w:sz w:val="22"/>
                <w:szCs w:val="22"/>
              </w:rPr>
            </w:pPr>
            <w:r>
              <w:rPr>
                <w:bCs/>
                <w:sz w:val="22"/>
                <w:szCs w:val="22"/>
              </w:rPr>
              <w:t>ÖRNEK</w:t>
            </w:r>
            <w:r w:rsidR="007409CB">
              <w:rPr>
                <w:bCs/>
                <w:sz w:val="22"/>
                <w:szCs w:val="22"/>
              </w:rPr>
              <w:t xml:space="preserve"> RET</w:t>
            </w:r>
            <w:r w:rsidR="00A03EB6" w:rsidRPr="009E27AB">
              <w:rPr>
                <w:bCs/>
                <w:sz w:val="22"/>
                <w:szCs w:val="22"/>
              </w:rPr>
              <w:t xml:space="preserve"> GEREKÇESİ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24 saatlik biriktirilmiş idrar örneği, , uygunsuz kapta ve uygunsuz koşullarda gönderilmiş örnekler ve zorunlu olmadıkça sürüntü örnekleri</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*Balgam, AMS ve idrar her gün bir örnek olmak üzere toplam üç örnek verilmelidir. *İndüklenmiş balgam örneği tükürüğe benzediği için yanlışlıkla örnek reddini önlemek amacıyla materyal üzerine ‘indüklenmiş balgam’ notu eklenmelidir. </w:t>
            </w:r>
          </w:p>
          <w:p w:rsidR="00A03EB6" w:rsidRPr="009E27AB" w:rsidRDefault="00A03EB6" w:rsidP="00D61311">
            <w:pPr>
              <w:pStyle w:val="ecxmsonormal"/>
              <w:spacing w:before="0" w:beforeAutospacing="0" w:after="0" w:afterAutospacing="0"/>
              <w:rPr>
                <w:sz w:val="22"/>
                <w:szCs w:val="22"/>
              </w:rPr>
            </w:pPr>
            <w:r w:rsidRPr="009E27AB">
              <w:rPr>
                <w:sz w:val="22"/>
                <w:szCs w:val="22"/>
              </w:rPr>
              <w:lastRenderedPageBreak/>
              <w:t xml:space="preserve">*AMS alımı sırasında </w:t>
            </w:r>
            <w:proofErr w:type="gramStart"/>
            <w:r w:rsidRPr="009E27AB">
              <w:rPr>
                <w:sz w:val="22"/>
                <w:szCs w:val="22"/>
              </w:rPr>
              <w:t>steril</w:t>
            </w:r>
            <w:proofErr w:type="gramEnd"/>
            <w:r w:rsidRPr="009E27AB">
              <w:rPr>
                <w:sz w:val="22"/>
                <w:szCs w:val="22"/>
              </w:rPr>
              <w:t xml:space="preserve"> serum fizyolojik kullanılmalıdır. Örneği aldıktan sonra pH’ı </w:t>
            </w:r>
            <w:proofErr w:type="gramStart"/>
            <w:r w:rsidRPr="009E27AB">
              <w:rPr>
                <w:sz w:val="22"/>
                <w:szCs w:val="22"/>
              </w:rPr>
              <w:t>nötralize etmek</w:t>
            </w:r>
            <w:proofErr w:type="gramEnd"/>
            <w:r w:rsidRPr="009E27AB">
              <w:rPr>
                <w:sz w:val="22"/>
                <w:szCs w:val="22"/>
              </w:rPr>
              <w:t xml:space="preserve"> için yaklaşık 100 ml sodyum karbonat eklenmeli yada </w:t>
            </w:r>
            <w:r w:rsidR="007409CB">
              <w:rPr>
                <w:sz w:val="22"/>
                <w:szCs w:val="22"/>
              </w:rPr>
              <w:t>laboratuvar</w:t>
            </w:r>
            <w:r w:rsidRPr="009E27AB">
              <w:rPr>
                <w:sz w:val="22"/>
                <w:szCs w:val="22"/>
              </w:rPr>
              <w:t>dan 100 ml sodyum karbonat içeren örnek kabı istenmelidir.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*Kanlı </w:t>
            </w:r>
            <w:proofErr w:type="gramStart"/>
            <w:r w:rsidRPr="009E27AB">
              <w:rPr>
                <w:sz w:val="22"/>
                <w:szCs w:val="22"/>
              </w:rPr>
              <w:t>steril</w:t>
            </w:r>
            <w:proofErr w:type="gramEnd"/>
            <w:r w:rsidRPr="009E27AB">
              <w:rPr>
                <w:sz w:val="22"/>
                <w:szCs w:val="22"/>
              </w:rPr>
              <w:t xml:space="preserve"> vücut sıvısı örnekleri SPS (sodium polyanethol sulfonate) ya da heparin içeren tüplerde gönderilmelidir. EDTA’lı tüp kullanılmamalıdır, mikobakteri üremesini inhibe etmektedir.  </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Kan ve kemik iliği örneklerinin direkt hasta başında inokulasyonu için önceden </w:t>
            </w:r>
            <w:r w:rsidR="007409CB">
              <w:rPr>
                <w:sz w:val="22"/>
                <w:szCs w:val="22"/>
              </w:rPr>
              <w:t>laboratuvar</w:t>
            </w:r>
            <w:r w:rsidRPr="009E27AB">
              <w:rPr>
                <w:sz w:val="22"/>
                <w:szCs w:val="22"/>
              </w:rPr>
              <w:t>dan uygun besiyeri istenmelidir.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*Biyopsi örnekleri gazlı bez </w:t>
            </w:r>
            <w:proofErr w:type="gramStart"/>
            <w:r w:rsidRPr="009E27AB">
              <w:rPr>
                <w:sz w:val="22"/>
                <w:szCs w:val="22"/>
              </w:rPr>
              <w:t>yada</w:t>
            </w:r>
            <w:proofErr w:type="gramEnd"/>
            <w:r w:rsidRPr="009E27AB">
              <w:rPr>
                <w:sz w:val="22"/>
                <w:szCs w:val="22"/>
              </w:rPr>
              <w:t xml:space="preserve"> pamuğa sarılmamalıdır. Kurumasını önlemek için 0,5 ml </w:t>
            </w:r>
            <w:proofErr w:type="gramStart"/>
            <w:r w:rsidRPr="009E27AB">
              <w:rPr>
                <w:sz w:val="22"/>
                <w:szCs w:val="22"/>
              </w:rPr>
              <w:t>steril</w:t>
            </w:r>
            <w:proofErr w:type="gramEnd"/>
            <w:r w:rsidRPr="009E27AB">
              <w:rPr>
                <w:sz w:val="22"/>
                <w:szCs w:val="22"/>
              </w:rPr>
              <w:t xml:space="preserve"> serum fizyolojik içinde gönderilmelidir.</w:t>
            </w:r>
          </w:p>
          <w:p w:rsidR="00A03EB6" w:rsidRPr="009E27AB" w:rsidRDefault="00A03EB6" w:rsidP="00D61311">
            <w:pPr>
              <w:pStyle w:val="ecxmsonormal"/>
              <w:spacing w:before="0" w:beforeAutospacing="0" w:after="0" w:afterAutospacing="0"/>
              <w:rPr>
                <w:sz w:val="22"/>
                <w:szCs w:val="22"/>
              </w:rPr>
            </w:pPr>
            <w:r w:rsidRPr="009E27AB">
              <w:rPr>
                <w:sz w:val="22"/>
                <w:szCs w:val="22"/>
              </w:rPr>
              <w:t xml:space="preserve">*Az miktardaki apse aspirasyon sıvısı eküvyon ile alınıp </w:t>
            </w:r>
            <w:proofErr w:type="gramStart"/>
            <w:r w:rsidRPr="009E27AB">
              <w:rPr>
                <w:sz w:val="22"/>
                <w:szCs w:val="22"/>
              </w:rPr>
              <w:t>steril</w:t>
            </w:r>
            <w:proofErr w:type="gramEnd"/>
            <w:r w:rsidRPr="009E27AB">
              <w:rPr>
                <w:sz w:val="22"/>
                <w:szCs w:val="22"/>
              </w:rPr>
              <w:t xml:space="preserve"> serum fizyolojik ya da transport besiyeri (Middlebrook 7H9) içinde gönderilebilir.</w:t>
            </w:r>
          </w:p>
          <w:p w:rsidR="00A03EB6" w:rsidRPr="009E27AB" w:rsidRDefault="00A03EB6" w:rsidP="00D61311">
            <w:pPr>
              <w:pStyle w:val="ecxmsonormal"/>
              <w:spacing w:before="0" w:beforeAutospacing="0" w:after="0" w:afterAutospacing="0"/>
              <w:rPr>
                <w:sz w:val="22"/>
                <w:szCs w:val="22"/>
              </w:rPr>
            </w:pPr>
          </w:p>
        </w:tc>
      </w:tr>
      <w:tr w:rsidR="00A03EB6" w:rsidRPr="009E27AB" w:rsidTr="00D61311">
        <w:tc>
          <w:tcPr>
            <w:tcW w:w="2376" w:type="dxa"/>
          </w:tcPr>
          <w:p w:rsidR="00A03EB6" w:rsidRPr="009E27AB" w:rsidRDefault="00A03EB6" w:rsidP="00D61311">
            <w:pPr>
              <w:rPr>
                <w:sz w:val="22"/>
                <w:szCs w:val="22"/>
              </w:rPr>
            </w:pPr>
            <w:r w:rsidRPr="009E27AB">
              <w:rPr>
                <w:sz w:val="22"/>
                <w:szCs w:val="22"/>
              </w:rPr>
              <w:lastRenderedPageBreak/>
              <w:t>TEST ÇALIŞMA REHBERİ</w:t>
            </w:r>
          </w:p>
          <w:p w:rsidR="00A03EB6" w:rsidRPr="009E27AB" w:rsidRDefault="00A03EB6" w:rsidP="00D61311">
            <w:pPr>
              <w:pStyle w:val="ecxmsonormal"/>
              <w:spacing w:before="0" w:beforeAutospacing="0" w:after="0" w:afterAutospacing="0"/>
              <w:rPr>
                <w:bCs/>
                <w:sz w:val="22"/>
                <w:szCs w:val="22"/>
              </w:rPr>
            </w:pPr>
          </w:p>
        </w:tc>
        <w:tc>
          <w:tcPr>
            <w:tcW w:w="6836" w:type="dxa"/>
          </w:tcPr>
          <w:p w:rsidR="00A03EB6" w:rsidRPr="009E27AB" w:rsidRDefault="00A03EB6" w:rsidP="00D61311">
            <w:pPr>
              <w:pStyle w:val="ecxmsonormal"/>
              <w:spacing w:before="0" w:beforeAutospacing="0" w:after="0" w:afterAutospacing="0"/>
              <w:rPr>
                <w:b/>
                <w:sz w:val="22"/>
                <w:szCs w:val="22"/>
              </w:rPr>
            </w:pPr>
            <w:r w:rsidRPr="009E27AB">
              <w:rPr>
                <w:b/>
                <w:sz w:val="22"/>
                <w:szCs w:val="22"/>
              </w:rPr>
              <w:t>Ek 2</w:t>
            </w:r>
          </w:p>
        </w:tc>
      </w:tr>
    </w:tbl>
    <w:p w:rsidR="00A03EB6" w:rsidRPr="009E27AB" w:rsidRDefault="00A03EB6" w:rsidP="00A03EB6">
      <w:pPr>
        <w:rPr>
          <w:sz w:val="22"/>
          <w:szCs w:val="22"/>
        </w:rPr>
      </w:pPr>
    </w:p>
    <w:p w:rsidR="00A03EB6" w:rsidRPr="009E27AB" w:rsidRDefault="00A03EB6" w:rsidP="00A03EB6">
      <w:pPr>
        <w:rPr>
          <w:sz w:val="22"/>
          <w:szCs w:val="22"/>
        </w:rPr>
      </w:pPr>
    </w:p>
    <w:p w:rsidR="0072260B" w:rsidRPr="009E27AB" w:rsidRDefault="0072260B" w:rsidP="0072260B">
      <w:pPr>
        <w:rPr>
          <w:b/>
          <w:sz w:val="22"/>
          <w:szCs w:val="22"/>
        </w:rPr>
      </w:pPr>
      <w:r w:rsidRPr="009E27AB">
        <w:rPr>
          <w:b/>
          <w:sz w:val="22"/>
          <w:szCs w:val="22"/>
        </w:rPr>
        <w:t>EK 2. MİKOBAKTERİ KÜLTÜRÜ TEST REHBERİ</w:t>
      </w:r>
    </w:p>
    <w:p w:rsidR="0072260B" w:rsidRPr="009E27AB" w:rsidRDefault="0072260B" w:rsidP="0072260B">
      <w:pPr>
        <w:rPr>
          <w:b/>
          <w:sz w:val="22"/>
          <w:szCs w:val="22"/>
        </w:rPr>
      </w:pPr>
    </w:p>
    <w:p w:rsidR="0072260B" w:rsidRPr="009E27AB" w:rsidRDefault="0072260B" w:rsidP="0072260B">
      <w:pPr>
        <w:widowControl w:val="0"/>
        <w:adjustRightInd w:val="0"/>
        <w:spacing w:before="240" w:after="240"/>
        <w:textAlignment w:val="baseline"/>
        <w:rPr>
          <w:sz w:val="22"/>
          <w:szCs w:val="22"/>
        </w:rPr>
      </w:pPr>
      <w:r w:rsidRPr="009E27AB">
        <w:rPr>
          <w:sz w:val="22"/>
          <w:szCs w:val="22"/>
        </w:rPr>
        <w:t>Gerekli donanım</w:t>
      </w:r>
    </w:p>
    <w:p w:rsidR="0072260B" w:rsidRPr="009E27AB" w:rsidRDefault="0072260B" w:rsidP="00552B57">
      <w:pPr>
        <w:numPr>
          <w:ilvl w:val="0"/>
          <w:numId w:val="23"/>
        </w:numPr>
        <w:spacing w:after="120"/>
        <w:ind w:left="340" w:hanging="340"/>
        <w:rPr>
          <w:sz w:val="22"/>
          <w:szCs w:val="22"/>
        </w:rPr>
      </w:pPr>
      <w:r w:rsidRPr="009E27AB">
        <w:rPr>
          <w:sz w:val="22"/>
          <w:szCs w:val="22"/>
        </w:rPr>
        <w:t>Sınıf-IIA Biyogüvenlik Kabini</w:t>
      </w:r>
    </w:p>
    <w:p w:rsidR="0072260B" w:rsidRPr="009E27AB" w:rsidRDefault="0072260B" w:rsidP="00552B57">
      <w:pPr>
        <w:numPr>
          <w:ilvl w:val="0"/>
          <w:numId w:val="23"/>
        </w:numPr>
        <w:spacing w:after="120"/>
        <w:ind w:left="340" w:hanging="340"/>
        <w:rPr>
          <w:sz w:val="22"/>
          <w:szCs w:val="22"/>
        </w:rPr>
      </w:pPr>
      <w:r w:rsidRPr="009E27AB">
        <w:rPr>
          <w:sz w:val="22"/>
          <w:szCs w:val="22"/>
        </w:rPr>
        <w:t xml:space="preserve">İnkübatör </w:t>
      </w:r>
    </w:p>
    <w:p w:rsidR="0072260B" w:rsidRPr="009E27AB" w:rsidRDefault="0072260B" w:rsidP="00552B57">
      <w:pPr>
        <w:numPr>
          <w:ilvl w:val="0"/>
          <w:numId w:val="23"/>
        </w:numPr>
        <w:spacing w:after="120"/>
        <w:ind w:left="340" w:hanging="340"/>
        <w:rPr>
          <w:sz w:val="22"/>
          <w:szCs w:val="22"/>
        </w:rPr>
      </w:pPr>
      <w:r w:rsidRPr="009E27AB">
        <w:rPr>
          <w:sz w:val="22"/>
          <w:szCs w:val="22"/>
        </w:rPr>
        <w:t>Otoklav</w:t>
      </w:r>
    </w:p>
    <w:p w:rsidR="0072260B" w:rsidRPr="009E27AB" w:rsidRDefault="0072260B" w:rsidP="0072260B">
      <w:pPr>
        <w:spacing w:after="120"/>
        <w:ind w:left="340"/>
        <w:rPr>
          <w:sz w:val="22"/>
          <w:szCs w:val="22"/>
        </w:rPr>
      </w:pPr>
    </w:p>
    <w:p w:rsidR="0072260B" w:rsidRPr="009E27AB" w:rsidRDefault="0072260B" w:rsidP="0072260B">
      <w:pPr>
        <w:spacing w:after="120"/>
        <w:rPr>
          <w:b/>
          <w:sz w:val="22"/>
          <w:szCs w:val="22"/>
        </w:rPr>
      </w:pPr>
      <w:r w:rsidRPr="009E27AB">
        <w:rPr>
          <w:b/>
          <w:sz w:val="22"/>
          <w:szCs w:val="22"/>
        </w:rPr>
        <w:t>Kültür ekimleri ve inkübasyon</w:t>
      </w:r>
    </w:p>
    <w:p w:rsidR="0072260B" w:rsidRPr="009E27AB" w:rsidRDefault="0072260B" w:rsidP="0072260B">
      <w:pPr>
        <w:pStyle w:val="ListeParagraf"/>
        <w:widowControl w:val="0"/>
        <w:ind w:left="0"/>
        <w:contextualSpacing w:val="0"/>
        <w:jc w:val="both"/>
        <w:rPr>
          <w:szCs w:val="22"/>
        </w:rPr>
      </w:pPr>
      <w:r w:rsidRPr="009E27AB">
        <w:rPr>
          <w:szCs w:val="22"/>
        </w:rPr>
        <w:t xml:space="preserve">MTBC kültürü için kan ve kemik iliği örnekleri hariç direkt klinik örnekten besiyerlerine ekim yapılmaz. </w:t>
      </w:r>
    </w:p>
    <w:p w:rsidR="0072260B" w:rsidRPr="009E27AB" w:rsidRDefault="0072260B" w:rsidP="0072260B">
      <w:pPr>
        <w:pStyle w:val="ListeParagraf"/>
        <w:widowControl w:val="0"/>
        <w:ind w:left="0"/>
        <w:contextualSpacing w:val="0"/>
        <w:jc w:val="both"/>
        <w:rPr>
          <w:szCs w:val="22"/>
        </w:rPr>
      </w:pPr>
      <w:r w:rsidRPr="009E27AB">
        <w:rPr>
          <w:szCs w:val="22"/>
        </w:rPr>
        <w:t>Örnekler işlendikten sonra “Kültür ekimi ve inkübasyon yönergesi”ne göre ekimleri yapılır.</w:t>
      </w:r>
    </w:p>
    <w:p w:rsidR="0072260B" w:rsidRPr="009E27AB" w:rsidRDefault="0072260B" w:rsidP="0072260B">
      <w:pPr>
        <w:widowControl w:val="0"/>
        <w:adjustRightInd w:val="0"/>
        <w:spacing w:before="360" w:after="360"/>
        <w:textAlignment w:val="baseline"/>
        <w:outlineLvl w:val="1"/>
        <w:rPr>
          <w:b/>
          <w:sz w:val="22"/>
          <w:szCs w:val="22"/>
        </w:rPr>
      </w:pPr>
      <w:r w:rsidRPr="009E27AB">
        <w:rPr>
          <w:b/>
          <w:sz w:val="22"/>
          <w:szCs w:val="22"/>
        </w:rPr>
        <w:t>Sonuçların değerlendirilmesi ve raporlama</w:t>
      </w:r>
    </w:p>
    <w:p w:rsidR="0072260B" w:rsidRPr="009E27AB" w:rsidRDefault="0072260B" w:rsidP="0072260B">
      <w:pPr>
        <w:rPr>
          <w:sz w:val="22"/>
          <w:szCs w:val="22"/>
        </w:rPr>
      </w:pPr>
      <w:r w:rsidRPr="009E27AB">
        <w:rPr>
          <w:sz w:val="22"/>
          <w:szCs w:val="22"/>
        </w:rPr>
        <w:t>Besiyerlerinde üreme aşağıdakilerden uygun olan yol izlenerek takip edilir:</w:t>
      </w:r>
    </w:p>
    <w:p w:rsidR="0072260B" w:rsidRPr="009E27AB" w:rsidRDefault="0072260B" w:rsidP="00552B57">
      <w:pPr>
        <w:numPr>
          <w:ilvl w:val="0"/>
          <w:numId w:val="23"/>
        </w:numPr>
        <w:spacing w:after="120"/>
        <w:rPr>
          <w:sz w:val="22"/>
          <w:szCs w:val="22"/>
        </w:rPr>
      </w:pPr>
      <w:r w:rsidRPr="009E27AB">
        <w:rPr>
          <w:b/>
          <w:sz w:val="22"/>
          <w:szCs w:val="22"/>
        </w:rPr>
        <w:t>Katı besiyerleri</w:t>
      </w:r>
      <w:r w:rsidRPr="009E27AB">
        <w:rPr>
          <w:sz w:val="22"/>
          <w:szCs w:val="22"/>
        </w:rPr>
        <w:t xml:space="preserve"> kontaminasyon ve üreme takibi açısından ilk hafta iki kez, sonra 8. haftaya dek en az haftada bir kez üreme açısından kontrol edilir. </w:t>
      </w:r>
    </w:p>
    <w:p w:rsidR="0072260B" w:rsidRPr="009E27AB" w:rsidRDefault="0072260B" w:rsidP="00552B57">
      <w:pPr>
        <w:numPr>
          <w:ilvl w:val="0"/>
          <w:numId w:val="23"/>
        </w:numPr>
        <w:spacing w:after="120"/>
        <w:rPr>
          <w:sz w:val="22"/>
          <w:szCs w:val="22"/>
        </w:rPr>
      </w:pPr>
      <w:r w:rsidRPr="009E27AB">
        <w:rPr>
          <w:b/>
          <w:sz w:val="22"/>
          <w:szCs w:val="22"/>
        </w:rPr>
        <w:t>Sıvı besiyerleri</w:t>
      </w:r>
      <w:r w:rsidRPr="009E27AB">
        <w:rPr>
          <w:sz w:val="22"/>
          <w:szCs w:val="22"/>
        </w:rPr>
        <w:t xml:space="preserve">nin haftada 2 kez bulanıklık, yüzeyde zar ve </w:t>
      </w:r>
      <w:proofErr w:type="gramStart"/>
      <w:r w:rsidRPr="009E27AB">
        <w:rPr>
          <w:sz w:val="22"/>
          <w:szCs w:val="22"/>
        </w:rPr>
        <w:t>partikül</w:t>
      </w:r>
      <w:proofErr w:type="gramEnd"/>
      <w:r w:rsidRPr="009E27AB">
        <w:rPr>
          <w:sz w:val="22"/>
          <w:szCs w:val="22"/>
        </w:rPr>
        <w:t xml:space="preserve"> oluşumu açısından görsel kontrolü ile üreme takip edilir. </w:t>
      </w:r>
    </w:p>
    <w:p w:rsidR="0072260B" w:rsidRPr="009E27AB" w:rsidRDefault="0072260B" w:rsidP="00552B57">
      <w:pPr>
        <w:numPr>
          <w:ilvl w:val="0"/>
          <w:numId w:val="23"/>
        </w:numPr>
        <w:spacing w:after="120"/>
        <w:rPr>
          <w:sz w:val="22"/>
          <w:szCs w:val="22"/>
        </w:rPr>
      </w:pPr>
      <w:r w:rsidRPr="009E27AB">
        <w:rPr>
          <w:b/>
          <w:sz w:val="22"/>
          <w:szCs w:val="22"/>
        </w:rPr>
        <w:t>Ticari sistemler</w:t>
      </w:r>
      <w:r w:rsidRPr="009E27AB">
        <w:rPr>
          <w:sz w:val="22"/>
          <w:szCs w:val="22"/>
        </w:rPr>
        <w:t>de üretici firmanın önerileri doğrultusunda üreme takibi yapılır.</w:t>
      </w:r>
    </w:p>
    <w:p w:rsidR="0072260B" w:rsidRPr="009E27AB" w:rsidRDefault="0072260B" w:rsidP="0072260B">
      <w:pPr>
        <w:rPr>
          <w:sz w:val="22"/>
          <w:szCs w:val="22"/>
        </w:rPr>
      </w:pPr>
      <w:r w:rsidRPr="009E27AB">
        <w:rPr>
          <w:sz w:val="22"/>
          <w:szCs w:val="22"/>
        </w:rPr>
        <w:t>Takipler sırasında besiyerinde üreme saptanması durumunda katı ve sıvı besiyerlerinde değerlendirme Şekil 1 ve Şekil 2’de verilmiştir. Katı kültürdeki üremeler skorlanarak verilmelidir (Kutu 1).</w:t>
      </w:r>
    </w:p>
    <w:p w:rsidR="0072260B" w:rsidRPr="009E27AB" w:rsidRDefault="0072260B" w:rsidP="0072260B">
      <w:pPr>
        <w:spacing w:after="360"/>
        <w:contextualSpacing/>
        <w:jc w:val="both"/>
        <w:rPr>
          <w:sz w:val="22"/>
          <w:szCs w:val="22"/>
        </w:rPr>
      </w:pPr>
    </w:p>
    <w:p w:rsidR="0072260B" w:rsidRPr="009E27AB" w:rsidRDefault="0072260B" w:rsidP="0072260B">
      <w:pPr>
        <w:jc w:val="both"/>
        <w:rPr>
          <w:sz w:val="22"/>
          <w:szCs w:val="22"/>
        </w:rPr>
      </w:pPr>
      <w:r w:rsidRPr="009E27AB">
        <w:rPr>
          <w:noProof/>
          <w:sz w:val="22"/>
          <w:szCs w:val="22"/>
        </w:rPr>
        <w:lastRenderedPageBreak/>
        <mc:AlternateContent>
          <mc:Choice Requires="wpc">
            <w:drawing>
              <wp:inline distT="0" distB="0" distL="0" distR="0" wp14:anchorId="2E02DB1F" wp14:editId="3E9CFCF2">
                <wp:extent cx="5746115" cy="4688840"/>
                <wp:effectExtent l="16510" t="21590" r="9525" b="13970"/>
                <wp:docPr id="121" name="Tuval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bg1">
                              <a:lumMod val="65000"/>
                              <a:lumOff val="0"/>
                            </a:schemeClr>
                          </a:solidFill>
                          <a:prstDash val="solid"/>
                          <a:miter lim="800000"/>
                          <a:headEnd type="none" w="med" len="med"/>
                          <a:tailEnd type="none" w="med" len="med"/>
                        </a:ln>
                      </wpc:whole>
                      <wps:wsp>
                        <wps:cNvPr id="1" name="AutoShape 85"/>
                        <wps:cNvCnPr>
                          <a:cxnSpLocks noChangeShapeType="1"/>
                        </wps:cNvCnPr>
                        <wps:spPr bwMode="auto">
                          <a:xfrm>
                            <a:off x="4648200" y="1485265"/>
                            <a:ext cx="635" cy="129603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6" name="AutoShape 86"/>
                        <wps:cNvCnPr>
                          <a:cxnSpLocks noChangeShapeType="1"/>
                        </wps:cNvCnPr>
                        <wps:spPr bwMode="auto">
                          <a:xfrm>
                            <a:off x="3267710" y="1542415"/>
                            <a:ext cx="635" cy="612140"/>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7" name="AutoShape 87"/>
                        <wps:cNvCnPr>
                          <a:cxnSpLocks noChangeShapeType="1"/>
                        </wps:cNvCnPr>
                        <wps:spPr bwMode="auto">
                          <a:xfrm>
                            <a:off x="2292985" y="1532890"/>
                            <a:ext cx="635" cy="612140"/>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8" name="AutoShape 88"/>
                        <wps:cNvCnPr>
                          <a:cxnSpLocks noChangeShapeType="1"/>
                        </wps:cNvCnPr>
                        <wps:spPr bwMode="auto">
                          <a:xfrm>
                            <a:off x="941070" y="2292985"/>
                            <a:ext cx="635" cy="47053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9" name="Dikdörtgen 88"/>
                        <wps:cNvSpPr>
                          <a:spLocks noChangeArrowheads="1"/>
                        </wps:cNvSpPr>
                        <wps:spPr bwMode="auto">
                          <a:xfrm>
                            <a:off x="616585" y="1245870"/>
                            <a:ext cx="676275" cy="239395"/>
                          </a:xfrm>
                          <a:prstGeom prst="rect">
                            <a:avLst/>
                          </a:prstGeom>
                          <a:solidFill>
                            <a:srgbClr val="EAF1DD"/>
                          </a:solidFill>
                          <a:ln w="6350">
                            <a:solidFill>
                              <a:srgbClr val="A5A5A5"/>
                            </a:solidFill>
                            <a:miter lim="800000"/>
                            <a:headEnd/>
                            <a:tailEnd/>
                          </a:ln>
                        </wps:spPr>
                        <wps:txbx>
                          <w:txbxContent>
                            <w:p w:rsidR="00062077" w:rsidRPr="00E96536" w:rsidRDefault="00062077" w:rsidP="0072260B">
                              <w:pPr>
                                <w:widowControl w:val="0"/>
                                <w:jc w:val="center"/>
                                <w:rPr>
                                  <w:color w:val="002060"/>
                                  <w:sz w:val="32"/>
                                </w:rPr>
                              </w:pPr>
                              <w:r w:rsidRPr="005B3294">
                                <w:rPr>
                                  <w:color w:val="002060"/>
                                  <w:sz w:val="18"/>
                                </w:rPr>
                                <w:t>Negatif</w:t>
                              </w:r>
                              <w:r>
                                <w:rPr>
                                  <w:color w:val="002060"/>
                                  <w:sz w:val="18"/>
                                </w:rPr>
                                <w:t xml:space="preserve"> </w:t>
                              </w:r>
                            </w:p>
                          </w:txbxContent>
                        </wps:txbx>
                        <wps:bodyPr rot="0" vert="horz" wrap="square" lIns="18000" tIns="10800" rIns="18000" bIns="10800" anchor="ctr" anchorCtr="0" upright="1">
                          <a:noAutofit/>
                        </wps:bodyPr>
                      </wps:wsp>
                      <wps:wsp>
                        <wps:cNvPr id="10" name="Dikdörtgen 102"/>
                        <wps:cNvSpPr>
                          <a:spLocks noChangeArrowheads="1"/>
                        </wps:cNvSpPr>
                        <wps:spPr bwMode="auto">
                          <a:xfrm>
                            <a:off x="2852420" y="2154555"/>
                            <a:ext cx="1151890" cy="360045"/>
                          </a:xfrm>
                          <a:prstGeom prst="rect">
                            <a:avLst/>
                          </a:prstGeom>
                          <a:solidFill>
                            <a:srgbClr val="FFFFFF"/>
                          </a:solidFill>
                          <a:ln w="6350">
                            <a:solidFill>
                              <a:srgbClr val="243F60"/>
                            </a:solidFill>
                            <a:prstDash val="dashDot"/>
                            <a:miter lim="800000"/>
                            <a:headEnd/>
                            <a:tailEnd/>
                          </a:ln>
                        </wps:spPr>
                        <wps:txbx>
                          <w:txbxContent>
                            <w:p w:rsidR="00062077" w:rsidRPr="0082788F" w:rsidRDefault="00062077" w:rsidP="0072260B">
                              <w:pPr>
                                <w:widowControl w:val="0"/>
                                <w:jc w:val="center"/>
                                <w:rPr>
                                  <w:color w:val="002060"/>
                                  <w:sz w:val="16"/>
                                  <w:szCs w:val="16"/>
                                </w:rPr>
                              </w:pPr>
                              <w:r w:rsidRPr="0082788F">
                                <w:rPr>
                                  <w:color w:val="002060"/>
                                  <w:sz w:val="16"/>
                                  <w:szCs w:val="16"/>
                                </w:rPr>
                                <w:t>Dekontamine edip tekrar ekin*</w:t>
                              </w:r>
                            </w:p>
                          </w:txbxContent>
                        </wps:txbx>
                        <wps:bodyPr rot="0" vert="horz" wrap="square" lIns="18000" tIns="10800" rIns="18000" bIns="10800" anchor="ctr" anchorCtr="0" upright="1">
                          <a:noAutofit/>
                        </wps:bodyPr>
                      </wps:wsp>
                      <wps:wsp>
                        <wps:cNvPr id="13" name="Dikdörtgen 88"/>
                        <wps:cNvSpPr>
                          <a:spLocks noChangeArrowheads="1"/>
                        </wps:cNvSpPr>
                        <wps:spPr bwMode="auto">
                          <a:xfrm>
                            <a:off x="1635760" y="194945"/>
                            <a:ext cx="2311400" cy="243205"/>
                          </a:xfrm>
                          <a:prstGeom prst="rect">
                            <a:avLst/>
                          </a:prstGeom>
                          <a:solidFill>
                            <a:srgbClr val="EAF1DD"/>
                          </a:solidFill>
                          <a:ln w="6350">
                            <a:solidFill>
                              <a:srgbClr val="A5A5A5"/>
                            </a:solidFill>
                            <a:miter lim="800000"/>
                            <a:headEnd/>
                            <a:tailEnd/>
                          </a:ln>
                        </wps:spPr>
                        <wps:txbx>
                          <w:txbxContent>
                            <w:p w:rsidR="00062077" w:rsidRPr="00665364" w:rsidRDefault="00062077" w:rsidP="0072260B">
                              <w:pPr>
                                <w:widowControl w:val="0"/>
                                <w:jc w:val="center"/>
                                <w:rPr>
                                  <w:b/>
                                  <w:color w:val="002060"/>
                                  <w:sz w:val="20"/>
                                  <w:szCs w:val="20"/>
                                </w:rPr>
                              </w:pPr>
                              <w:r w:rsidRPr="00665364">
                                <w:rPr>
                                  <w:b/>
                                  <w:color w:val="002060"/>
                                  <w:sz w:val="18"/>
                                  <w:szCs w:val="20"/>
                                </w:rPr>
                                <w:t xml:space="preserve">Katı besiyerinde üreme olması </w:t>
                              </w:r>
                            </w:p>
                          </w:txbxContent>
                        </wps:txbx>
                        <wps:bodyPr rot="0" vert="horz" wrap="square" lIns="18000" tIns="10800" rIns="18000" bIns="10800" anchor="ctr" anchorCtr="0" upright="1">
                          <a:noAutofit/>
                        </wps:bodyPr>
                      </wps:wsp>
                      <wps:wsp>
                        <wps:cNvPr id="14" name="Dikdörtgen 88"/>
                        <wps:cNvSpPr>
                          <a:spLocks noChangeArrowheads="1"/>
                        </wps:cNvSpPr>
                        <wps:spPr bwMode="auto">
                          <a:xfrm>
                            <a:off x="2292985" y="628650"/>
                            <a:ext cx="975360" cy="222885"/>
                          </a:xfrm>
                          <a:prstGeom prst="rect">
                            <a:avLst/>
                          </a:prstGeom>
                          <a:solidFill>
                            <a:srgbClr val="FFFFFF"/>
                          </a:solidFill>
                          <a:ln w="6350">
                            <a:solidFill>
                              <a:srgbClr val="A5A5A5"/>
                            </a:solidFill>
                            <a:miter lim="800000"/>
                            <a:headEnd/>
                            <a:tailEnd/>
                          </a:ln>
                        </wps:spPr>
                        <wps:txbx>
                          <w:txbxContent>
                            <w:p w:rsidR="00062077" w:rsidRPr="00F07349" w:rsidRDefault="00062077" w:rsidP="0072260B">
                              <w:pPr>
                                <w:widowControl w:val="0"/>
                                <w:jc w:val="center"/>
                                <w:rPr>
                                  <w:color w:val="002060"/>
                                  <w:sz w:val="32"/>
                                </w:rPr>
                              </w:pPr>
                              <w:r w:rsidRPr="005B3294">
                                <w:rPr>
                                  <w:color w:val="002060"/>
                                  <w:sz w:val="18"/>
                                </w:rPr>
                                <w:t>ARB Boyama</w:t>
                              </w:r>
                            </w:p>
                          </w:txbxContent>
                        </wps:txbx>
                        <wps:bodyPr rot="0" vert="horz" wrap="square" lIns="18000" tIns="10800" rIns="18000" bIns="10800" anchor="ctr" anchorCtr="0" upright="1">
                          <a:noAutofit/>
                        </wps:bodyPr>
                      </wps:wsp>
                      <wps:wsp>
                        <wps:cNvPr id="15" name="Dikdörtgen 88"/>
                        <wps:cNvSpPr>
                          <a:spLocks noChangeArrowheads="1"/>
                        </wps:cNvSpPr>
                        <wps:spPr bwMode="auto">
                          <a:xfrm>
                            <a:off x="1950720" y="1127125"/>
                            <a:ext cx="1716405" cy="405765"/>
                          </a:xfrm>
                          <a:prstGeom prst="rect">
                            <a:avLst/>
                          </a:prstGeom>
                          <a:solidFill>
                            <a:srgbClr val="EAF1DD"/>
                          </a:solidFill>
                          <a:ln w="6350">
                            <a:solidFill>
                              <a:srgbClr val="A5A5A5"/>
                            </a:solidFill>
                            <a:miter lim="800000"/>
                            <a:headEnd/>
                            <a:tailEnd/>
                          </a:ln>
                        </wps:spPr>
                        <wps:txbx>
                          <w:txbxContent>
                            <w:p w:rsidR="00062077" w:rsidRPr="005B3294" w:rsidRDefault="00062077" w:rsidP="0072260B">
                              <w:pPr>
                                <w:widowControl w:val="0"/>
                                <w:jc w:val="center"/>
                                <w:rPr>
                                  <w:color w:val="002060"/>
                                </w:rPr>
                              </w:pPr>
                              <w:r w:rsidRPr="005B3294">
                                <w:rPr>
                                  <w:color w:val="002060"/>
                                  <w:sz w:val="18"/>
                                </w:rPr>
                                <w:t>Yaymada kontaminant mikroorganizma</w:t>
                              </w:r>
                              <w:r>
                                <w:rPr>
                                  <w:color w:val="002060"/>
                                  <w:sz w:val="18"/>
                                </w:rPr>
                                <w:t xml:space="preserve"> varlığı ve</w:t>
                              </w:r>
                            </w:p>
                          </w:txbxContent>
                        </wps:txbx>
                        <wps:bodyPr rot="0" vert="horz" wrap="square" lIns="18000" tIns="10800" rIns="18000" bIns="10800" anchor="ctr" anchorCtr="0" upright="1">
                          <a:noAutofit/>
                        </wps:bodyPr>
                      </wps:wsp>
                      <wps:wsp>
                        <wps:cNvPr id="16" name="Dikdörtgen 102"/>
                        <wps:cNvSpPr>
                          <a:spLocks noChangeArrowheads="1"/>
                        </wps:cNvSpPr>
                        <wps:spPr bwMode="auto">
                          <a:xfrm>
                            <a:off x="1654175" y="2154555"/>
                            <a:ext cx="1151890" cy="360045"/>
                          </a:xfrm>
                          <a:prstGeom prst="rect">
                            <a:avLst/>
                          </a:prstGeom>
                          <a:solidFill>
                            <a:srgbClr val="F0F8FA"/>
                          </a:solidFill>
                          <a:ln w="6350">
                            <a:solidFill>
                              <a:srgbClr val="A5A5A5"/>
                            </a:solidFill>
                            <a:miter lim="800000"/>
                            <a:headEnd/>
                            <a:tailEnd/>
                          </a:ln>
                        </wps:spPr>
                        <wps:txbx>
                          <w:txbxContent>
                            <w:p w:rsidR="00062077" w:rsidRPr="0082788F" w:rsidRDefault="00062077" w:rsidP="0072260B">
                              <w:pPr>
                                <w:widowControl w:val="0"/>
                                <w:jc w:val="center"/>
                                <w:rPr>
                                  <w:sz w:val="16"/>
                                  <w:szCs w:val="16"/>
                                </w:rPr>
                              </w:pPr>
                              <w:r w:rsidRPr="0082788F">
                                <w:rPr>
                                  <w:color w:val="002060"/>
                                  <w:sz w:val="16"/>
                                  <w:szCs w:val="16"/>
                                </w:rPr>
                                <w:t>“Kontamine kültür” olarak raporlayın</w:t>
                              </w:r>
                            </w:p>
                          </w:txbxContent>
                        </wps:txbx>
                        <wps:bodyPr rot="0" vert="horz" wrap="square" lIns="18000" tIns="10800" rIns="18000" bIns="10800" anchor="ctr" anchorCtr="0" upright="1">
                          <a:noAutofit/>
                        </wps:bodyPr>
                      </wps:wsp>
                      <wps:wsp>
                        <wps:cNvPr id="17" name="Dikdörtgen 102"/>
                        <wps:cNvSpPr>
                          <a:spLocks noChangeArrowheads="1"/>
                        </wps:cNvSpPr>
                        <wps:spPr bwMode="auto">
                          <a:xfrm>
                            <a:off x="3754120" y="2798445"/>
                            <a:ext cx="1764030" cy="391795"/>
                          </a:xfrm>
                          <a:prstGeom prst="rect">
                            <a:avLst/>
                          </a:prstGeom>
                          <a:solidFill>
                            <a:srgbClr val="F0F8FA"/>
                          </a:solidFill>
                          <a:ln w="6350">
                            <a:solidFill>
                              <a:srgbClr val="A5A5A5"/>
                            </a:solidFill>
                            <a:miter lim="800000"/>
                            <a:headEnd/>
                            <a:tailEnd/>
                          </a:ln>
                        </wps:spPr>
                        <wps:txbx>
                          <w:txbxContent>
                            <w:p w:rsidR="00062077" w:rsidRPr="005B3294" w:rsidRDefault="00062077" w:rsidP="0072260B">
                              <w:pPr>
                                <w:widowControl w:val="0"/>
                                <w:jc w:val="center"/>
                                <w:rPr>
                                  <w:color w:val="002060"/>
                                  <w:sz w:val="18"/>
                                </w:rPr>
                              </w:pPr>
                              <w:r w:rsidRPr="005B3294">
                                <w:rPr>
                                  <w:color w:val="002060"/>
                                  <w:sz w:val="18"/>
                                </w:rPr>
                                <w:t>“Aside Dirençli Basil Üredi” şeklinde raporlayın</w:t>
                              </w:r>
                            </w:p>
                          </w:txbxContent>
                        </wps:txbx>
                        <wps:bodyPr rot="0" vert="horz" wrap="square" lIns="18000" tIns="10800" rIns="18000" bIns="10800" anchor="ctr" anchorCtr="0" upright="1">
                          <a:noAutofit/>
                        </wps:bodyPr>
                      </wps:wsp>
                      <wps:wsp>
                        <wps:cNvPr id="18" name="Dikdörtgen 88"/>
                        <wps:cNvSpPr>
                          <a:spLocks noChangeArrowheads="1"/>
                        </wps:cNvSpPr>
                        <wps:spPr bwMode="auto">
                          <a:xfrm>
                            <a:off x="3754120" y="3382645"/>
                            <a:ext cx="1764030" cy="396875"/>
                          </a:xfrm>
                          <a:prstGeom prst="rect">
                            <a:avLst/>
                          </a:prstGeom>
                          <a:solidFill>
                            <a:srgbClr val="FFFFFF"/>
                          </a:solidFill>
                          <a:ln w="6350">
                            <a:solidFill>
                              <a:srgbClr val="A5A5A5"/>
                            </a:solidFill>
                            <a:miter lim="800000"/>
                            <a:headEnd/>
                            <a:tailEnd/>
                          </a:ln>
                        </wps:spPr>
                        <wps:txbx>
                          <w:txbxContent>
                            <w:p w:rsidR="00062077" w:rsidRDefault="00062077" w:rsidP="0072260B">
                              <w:pPr>
                                <w:widowControl w:val="0"/>
                                <w:jc w:val="center"/>
                                <w:rPr>
                                  <w:color w:val="002060"/>
                                  <w:sz w:val="18"/>
                                </w:rPr>
                              </w:pPr>
                              <w:r w:rsidRPr="005B3294">
                                <w:rPr>
                                  <w:color w:val="002060"/>
                                  <w:sz w:val="18"/>
                                </w:rPr>
                                <w:t xml:space="preserve">MTBC-TDM ayrımı yapın </w:t>
                              </w:r>
                            </w:p>
                          </w:txbxContent>
                        </wps:txbx>
                        <wps:bodyPr rot="0" vert="horz" wrap="square" lIns="18000" tIns="10800" rIns="18000" bIns="10800" anchor="ctr" anchorCtr="0" upright="1">
                          <a:noAutofit/>
                        </wps:bodyPr>
                      </wps:wsp>
                      <wps:wsp>
                        <wps:cNvPr id="19" name="Dikdörtgen 102"/>
                        <wps:cNvSpPr>
                          <a:spLocks noChangeArrowheads="1"/>
                        </wps:cNvSpPr>
                        <wps:spPr bwMode="auto">
                          <a:xfrm>
                            <a:off x="485140" y="1861185"/>
                            <a:ext cx="935990" cy="431800"/>
                          </a:xfrm>
                          <a:prstGeom prst="rect">
                            <a:avLst/>
                          </a:prstGeom>
                          <a:solidFill>
                            <a:srgbClr val="FFFFFF"/>
                          </a:solidFill>
                          <a:ln w="6350">
                            <a:solidFill>
                              <a:srgbClr val="A5A5A5"/>
                            </a:solidFill>
                            <a:prstDash val="dashDot"/>
                            <a:miter lim="800000"/>
                            <a:headEnd/>
                            <a:tailEnd/>
                          </a:ln>
                        </wps:spPr>
                        <wps:txbx>
                          <w:txbxContent>
                            <w:p w:rsidR="00062077" w:rsidRPr="0082788F" w:rsidRDefault="00062077" w:rsidP="0072260B">
                              <w:pPr>
                                <w:widowControl w:val="0"/>
                                <w:jc w:val="center"/>
                                <w:rPr>
                                  <w:color w:val="002060"/>
                                  <w:sz w:val="14"/>
                                </w:rPr>
                              </w:pPr>
                              <w:r w:rsidRPr="0082788F">
                                <w:rPr>
                                  <w:color w:val="002060"/>
                                  <w:sz w:val="14"/>
                                </w:rPr>
                                <w:t>İnkübasyona 8. hafta sonuna kadar devam edin</w:t>
                              </w:r>
                            </w:p>
                          </w:txbxContent>
                        </wps:txbx>
                        <wps:bodyPr rot="0" vert="horz" wrap="square" lIns="18000" tIns="10800" rIns="18000" bIns="10800" anchor="ctr" anchorCtr="0" upright="1">
                          <a:noAutofit/>
                        </wps:bodyPr>
                      </wps:wsp>
                      <wps:wsp>
                        <wps:cNvPr id="20" name="Dikdörtgen 88"/>
                        <wps:cNvSpPr>
                          <a:spLocks noChangeArrowheads="1"/>
                        </wps:cNvSpPr>
                        <wps:spPr bwMode="auto">
                          <a:xfrm>
                            <a:off x="4319905" y="1242695"/>
                            <a:ext cx="631825" cy="231140"/>
                          </a:xfrm>
                          <a:prstGeom prst="rect">
                            <a:avLst/>
                          </a:prstGeom>
                          <a:solidFill>
                            <a:srgbClr val="EAF1DD"/>
                          </a:solidFill>
                          <a:ln w="6350">
                            <a:solidFill>
                              <a:srgbClr val="A5A5A5"/>
                            </a:solidFill>
                            <a:miter lim="800000"/>
                            <a:headEnd/>
                            <a:tailEnd/>
                          </a:ln>
                        </wps:spPr>
                        <wps:txbx>
                          <w:txbxContent>
                            <w:p w:rsidR="00062077" w:rsidRPr="00E96536" w:rsidRDefault="00062077" w:rsidP="0072260B">
                              <w:pPr>
                                <w:widowControl w:val="0"/>
                                <w:jc w:val="center"/>
                                <w:rPr>
                                  <w:color w:val="002060"/>
                                  <w:sz w:val="32"/>
                                </w:rPr>
                              </w:pPr>
                              <w:r w:rsidRPr="005B3294">
                                <w:rPr>
                                  <w:color w:val="002060"/>
                                  <w:sz w:val="18"/>
                                </w:rPr>
                                <w:t>Pozitif</w:t>
                              </w:r>
                            </w:p>
                          </w:txbxContent>
                        </wps:txbx>
                        <wps:bodyPr rot="0" vert="horz" wrap="square" lIns="18000" tIns="10800" rIns="18000" bIns="10800" anchor="ctr" anchorCtr="0" upright="1">
                          <a:noAutofit/>
                        </wps:bodyPr>
                      </wps:wsp>
                      <wps:wsp>
                        <wps:cNvPr id="21" name="Dikdörtgen 102"/>
                        <wps:cNvSpPr>
                          <a:spLocks noChangeArrowheads="1"/>
                        </wps:cNvSpPr>
                        <wps:spPr bwMode="auto">
                          <a:xfrm>
                            <a:off x="201295" y="2763520"/>
                            <a:ext cx="1503045" cy="377190"/>
                          </a:xfrm>
                          <a:prstGeom prst="rect">
                            <a:avLst/>
                          </a:prstGeom>
                          <a:solidFill>
                            <a:srgbClr val="F0F8FA"/>
                          </a:solidFill>
                          <a:ln w="6350">
                            <a:solidFill>
                              <a:srgbClr val="A5A5A5"/>
                            </a:solidFill>
                            <a:miter lim="800000"/>
                            <a:headEnd/>
                            <a:tailEnd/>
                          </a:ln>
                        </wps:spPr>
                        <wps:txbx>
                          <w:txbxContent>
                            <w:p w:rsidR="00062077" w:rsidRPr="005B3294" w:rsidRDefault="00062077" w:rsidP="0072260B">
                              <w:pPr>
                                <w:widowControl w:val="0"/>
                                <w:jc w:val="center"/>
                                <w:rPr>
                                  <w:color w:val="002060"/>
                                  <w:sz w:val="18"/>
                                </w:rPr>
                              </w:pPr>
                              <w:r w:rsidRPr="005B3294">
                                <w:rPr>
                                  <w:color w:val="002060"/>
                                  <w:sz w:val="18"/>
                                </w:rPr>
                                <w:t>“Mikobakteri Üremedi” şeklinde raporlayın</w:t>
                              </w:r>
                            </w:p>
                          </w:txbxContent>
                        </wps:txbx>
                        <wps:bodyPr rot="0" vert="horz" wrap="square" lIns="18000" tIns="10800" rIns="18000" bIns="10800" anchor="ctr" anchorCtr="0" upright="1">
                          <a:noAutofit/>
                        </wps:bodyPr>
                      </wps:wsp>
                      <wps:wsp>
                        <wps:cNvPr id="22" name="Dikdörtgen 102"/>
                        <wps:cNvSpPr>
                          <a:spLocks noChangeArrowheads="1"/>
                        </wps:cNvSpPr>
                        <wps:spPr bwMode="auto">
                          <a:xfrm>
                            <a:off x="485140" y="2402205"/>
                            <a:ext cx="935990" cy="144145"/>
                          </a:xfrm>
                          <a:prstGeom prst="rect">
                            <a:avLst/>
                          </a:prstGeom>
                          <a:solidFill>
                            <a:srgbClr val="FFFFFF"/>
                          </a:solidFill>
                          <a:ln w="6350">
                            <a:solidFill>
                              <a:srgbClr val="A5A5A5"/>
                            </a:solidFill>
                            <a:prstDash val="dashDot"/>
                            <a:miter lim="800000"/>
                            <a:headEnd/>
                            <a:tailEnd/>
                          </a:ln>
                        </wps:spPr>
                        <wps:txbx>
                          <w:txbxContent>
                            <w:p w:rsidR="00062077" w:rsidRPr="0082788F" w:rsidRDefault="00062077" w:rsidP="0072260B">
                              <w:pPr>
                                <w:widowControl w:val="0"/>
                                <w:jc w:val="center"/>
                                <w:rPr>
                                  <w:color w:val="002060"/>
                                  <w:sz w:val="14"/>
                                </w:rPr>
                              </w:pPr>
                              <w:proofErr w:type="gramStart"/>
                              <w:r w:rsidRPr="0082788F">
                                <w:rPr>
                                  <w:color w:val="002060"/>
                                  <w:sz w:val="14"/>
                                </w:rPr>
                                <w:t>üreme</w:t>
                              </w:r>
                              <w:proofErr w:type="gramEnd"/>
                              <w:r w:rsidRPr="0082788F">
                                <w:rPr>
                                  <w:color w:val="002060"/>
                                  <w:sz w:val="14"/>
                                </w:rPr>
                                <w:t xml:space="preserve"> olmazsa</w:t>
                              </w:r>
                            </w:p>
                          </w:txbxContent>
                        </wps:txbx>
                        <wps:bodyPr rot="0" vert="horz" wrap="square" lIns="18000" tIns="10800" rIns="18000" bIns="10800" anchor="ctr" anchorCtr="0" upright="1">
                          <a:noAutofit/>
                        </wps:bodyPr>
                      </wps:wsp>
                      <wps:wsp>
                        <wps:cNvPr id="23" name="Dikdörtgen 102"/>
                        <wps:cNvSpPr>
                          <a:spLocks noChangeArrowheads="1"/>
                        </wps:cNvSpPr>
                        <wps:spPr bwMode="auto">
                          <a:xfrm>
                            <a:off x="4117975" y="2154555"/>
                            <a:ext cx="1151890" cy="360045"/>
                          </a:xfrm>
                          <a:prstGeom prst="rect">
                            <a:avLst/>
                          </a:prstGeom>
                          <a:solidFill>
                            <a:srgbClr val="FFFFFF"/>
                          </a:solidFill>
                          <a:ln w="6350">
                            <a:solidFill>
                              <a:srgbClr val="243F60"/>
                            </a:solidFill>
                            <a:prstDash val="dashDot"/>
                            <a:miter lim="800000"/>
                            <a:headEnd/>
                            <a:tailEnd/>
                          </a:ln>
                        </wps:spPr>
                        <wps:txbx>
                          <w:txbxContent>
                            <w:p w:rsidR="00062077" w:rsidRPr="0082788F" w:rsidRDefault="00062077" w:rsidP="0072260B">
                              <w:pPr>
                                <w:widowControl w:val="0"/>
                                <w:jc w:val="center"/>
                                <w:rPr>
                                  <w:color w:val="002060"/>
                                  <w:sz w:val="14"/>
                                </w:rPr>
                              </w:pPr>
                              <w:r w:rsidRPr="0082788F">
                                <w:rPr>
                                  <w:color w:val="002060"/>
                                  <w:sz w:val="14"/>
                                </w:rPr>
                                <w:t>T</w:t>
                              </w:r>
                              <w:r>
                                <w:rPr>
                                  <w:color w:val="002060"/>
                                  <w:sz w:val="14"/>
                                </w:rPr>
                                <w:t>ür tayini kısa sürede tamamlana</w:t>
                              </w:r>
                              <w:r w:rsidRPr="0082788F">
                                <w:rPr>
                                  <w:color w:val="002060"/>
                                  <w:sz w:val="14"/>
                                </w:rPr>
                                <w:t>mayacaksa</w:t>
                              </w:r>
                            </w:p>
                          </w:txbxContent>
                        </wps:txbx>
                        <wps:bodyPr rot="0" vert="horz" wrap="square" lIns="18000" tIns="10800" rIns="18000" bIns="10800" anchor="ctr" anchorCtr="0" upright="1">
                          <a:noAutofit/>
                        </wps:bodyPr>
                      </wps:wsp>
                      <wps:wsp>
                        <wps:cNvPr id="24" name="Dikdörtgen 88"/>
                        <wps:cNvSpPr>
                          <a:spLocks noChangeArrowheads="1"/>
                        </wps:cNvSpPr>
                        <wps:spPr bwMode="auto">
                          <a:xfrm>
                            <a:off x="3754120" y="3962400"/>
                            <a:ext cx="1764030" cy="492760"/>
                          </a:xfrm>
                          <a:prstGeom prst="rect">
                            <a:avLst/>
                          </a:prstGeom>
                          <a:solidFill>
                            <a:srgbClr val="FFFFFF"/>
                          </a:solidFill>
                          <a:ln w="6350">
                            <a:solidFill>
                              <a:srgbClr val="A5A5A5"/>
                            </a:solidFill>
                            <a:miter lim="800000"/>
                            <a:headEnd/>
                            <a:tailEnd/>
                          </a:ln>
                        </wps:spPr>
                        <wps:txbx>
                          <w:txbxContent>
                            <w:p w:rsidR="00062077" w:rsidRDefault="00062077" w:rsidP="0072260B">
                              <w:pPr>
                                <w:widowControl w:val="0"/>
                                <w:jc w:val="center"/>
                                <w:rPr>
                                  <w:color w:val="002060"/>
                                  <w:sz w:val="18"/>
                                </w:rPr>
                              </w:pPr>
                              <w:r w:rsidRPr="005B3294">
                                <w:rPr>
                                  <w:color w:val="002060"/>
                                  <w:sz w:val="18"/>
                                </w:rPr>
                                <w:t xml:space="preserve">MTBC’leri Birinci Seçenek İDT’ye alın </w:t>
                              </w:r>
                            </w:p>
                          </w:txbxContent>
                        </wps:txbx>
                        <wps:bodyPr rot="0" vert="horz" wrap="square" lIns="18000" tIns="10800" rIns="18000" bIns="10800" anchor="ctr" anchorCtr="0" upright="1">
                          <a:noAutofit/>
                        </wps:bodyPr>
                      </wps:wsp>
                      <wps:wsp>
                        <wps:cNvPr id="25" name="Dikdörtgen 88"/>
                        <wps:cNvSpPr>
                          <a:spLocks noChangeArrowheads="1"/>
                        </wps:cNvSpPr>
                        <wps:spPr bwMode="auto">
                          <a:xfrm>
                            <a:off x="1950720" y="1718310"/>
                            <a:ext cx="843280" cy="239395"/>
                          </a:xfrm>
                          <a:prstGeom prst="rect">
                            <a:avLst/>
                          </a:prstGeom>
                          <a:solidFill>
                            <a:srgbClr val="EAF1DD"/>
                          </a:solidFill>
                          <a:ln w="6350">
                            <a:solidFill>
                              <a:srgbClr val="A5A5A5"/>
                            </a:solidFill>
                            <a:miter lim="800000"/>
                            <a:headEnd/>
                            <a:tailEnd/>
                          </a:ln>
                        </wps:spPr>
                        <wps:txbx>
                          <w:txbxContent>
                            <w:p w:rsidR="00062077" w:rsidRPr="00E96536" w:rsidRDefault="00062077" w:rsidP="0072260B">
                              <w:pPr>
                                <w:widowControl w:val="0"/>
                                <w:jc w:val="center"/>
                                <w:rPr>
                                  <w:color w:val="002060"/>
                                  <w:sz w:val="32"/>
                                </w:rPr>
                              </w:pPr>
                              <w:r w:rsidRPr="00047A65">
                                <w:rPr>
                                  <w:color w:val="002060"/>
                                  <w:sz w:val="16"/>
                                </w:rPr>
                                <w:t>ARB Negatif</w:t>
                              </w:r>
                            </w:p>
                          </w:txbxContent>
                        </wps:txbx>
                        <wps:bodyPr rot="0" vert="horz" wrap="square" lIns="18000" tIns="10800" rIns="18000" bIns="10800" anchor="ctr" anchorCtr="0" upright="1">
                          <a:noAutofit/>
                        </wps:bodyPr>
                      </wps:wsp>
                      <wps:wsp>
                        <wps:cNvPr id="26" name="Dikdörtgen 88"/>
                        <wps:cNvSpPr>
                          <a:spLocks noChangeArrowheads="1"/>
                        </wps:cNvSpPr>
                        <wps:spPr bwMode="auto">
                          <a:xfrm>
                            <a:off x="2866390" y="1718310"/>
                            <a:ext cx="800735" cy="231140"/>
                          </a:xfrm>
                          <a:prstGeom prst="rect">
                            <a:avLst/>
                          </a:prstGeom>
                          <a:solidFill>
                            <a:srgbClr val="EAF1DD"/>
                          </a:solidFill>
                          <a:ln w="6350">
                            <a:solidFill>
                              <a:srgbClr val="A5A5A5"/>
                            </a:solidFill>
                            <a:miter lim="800000"/>
                            <a:headEnd/>
                            <a:tailEnd/>
                          </a:ln>
                        </wps:spPr>
                        <wps:txbx>
                          <w:txbxContent>
                            <w:p w:rsidR="00062077" w:rsidRPr="00E96536" w:rsidRDefault="00062077" w:rsidP="0072260B">
                              <w:pPr>
                                <w:widowControl w:val="0"/>
                                <w:jc w:val="center"/>
                                <w:rPr>
                                  <w:color w:val="002060"/>
                                  <w:sz w:val="32"/>
                                </w:rPr>
                              </w:pPr>
                              <w:r>
                                <w:rPr>
                                  <w:color w:val="002060"/>
                                  <w:sz w:val="16"/>
                                </w:rPr>
                                <w:t xml:space="preserve">ARB </w:t>
                              </w:r>
                              <w:r w:rsidRPr="00047A65">
                                <w:rPr>
                                  <w:color w:val="002060"/>
                                  <w:sz w:val="16"/>
                                </w:rPr>
                                <w:t>Pozitif</w:t>
                              </w:r>
                            </w:p>
                          </w:txbxContent>
                        </wps:txbx>
                        <wps:bodyPr rot="0" vert="horz" wrap="square" lIns="18000" tIns="10800" rIns="18000" bIns="10800" anchor="ctr" anchorCtr="0" upright="1">
                          <a:noAutofit/>
                        </wps:bodyPr>
                      </wps:wsp>
                      <wps:wsp>
                        <wps:cNvPr id="27" name="Sağ Ayraç 130"/>
                        <wps:cNvSpPr>
                          <a:spLocks/>
                        </wps:cNvSpPr>
                        <wps:spPr bwMode="auto">
                          <a:xfrm rot="16200000">
                            <a:off x="2588895" y="-774700"/>
                            <a:ext cx="379730" cy="3655060"/>
                          </a:xfrm>
                          <a:prstGeom prst="rightBrace">
                            <a:avLst>
                              <a:gd name="adj1" fmla="val 180387"/>
                              <a:gd name="adj2" fmla="val 50218"/>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AutoShape 106"/>
                        <wps:cNvCnPr>
                          <a:cxnSpLocks noChangeShapeType="1"/>
                        </wps:cNvCnPr>
                        <wps:spPr bwMode="auto">
                          <a:xfrm>
                            <a:off x="2793365" y="438150"/>
                            <a:ext cx="635" cy="17970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29" name="AutoShape 107"/>
                        <wps:cNvCnPr>
                          <a:cxnSpLocks noChangeShapeType="1"/>
                        </wps:cNvCnPr>
                        <wps:spPr bwMode="auto">
                          <a:xfrm>
                            <a:off x="2784475" y="901700"/>
                            <a:ext cx="635" cy="215900"/>
                          </a:xfrm>
                          <a:prstGeom prst="straightConnector1">
                            <a:avLst/>
                          </a:prstGeom>
                          <a:noFill/>
                          <a:ln w="6350">
                            <a:solidFill>
                              <a:schemeClr val="accent1">
                                <a:lumMod val="50000"/>
                                <a:lumOff val="0"/>
                              </a:schemeClr>
                            </a:solidFill>
                            <a:round/>
                            <a:headEnd/>
                            <a:tailEnd type="none" w="med" len="sm"/>
                          </a:ln>
                          <a:extLst>
                            <a:ext uri="{909E8E84-426E-40DD-AFC4-6F175D3DCCD1}">
                              <a14:hiddenFill xmlns:a14="http://schemas.microsoft.com/office/drawing/2010/main">
                                <a:noFill/>
                              </a14:hiddenFill>
                            </a:ext>
                          </a:extLst>
                        </wps:spPr>
                        <wps:bodyPr/>
                      </wps:wsp>
                      <wps:wsp>
                        <wps:cNvPr id="30" name="AutoShape 108"/>
                        <wps:cNvCnPr>
                          <a:cxnSpLocks noChangeShapeType="1"/>
                        </wps:cNvCnPr>
                        <wps:spPr bwMode="auto">
                          <a:xfrm flipH="1">
                            <a:off x="941070" y="1485265"/>
                            <a:ext cx="1905" cy="375920"/>
                          </a:xfrm>
                          <a:prstGeom prst="straightConnector1">
                            <a:avLst/>
                          </a:prstGeom>
                          <a:noFill/>
                          <a:ln w="6350">
                            <a:solidFill>
                              <a:schemeClr val="accent1">
                                <a:lumMod val="50000"/>
                                <a:lumOff val="0"/>
                              </a:schemeClr>
                            </a:solidFill>
                            <a:prstDash val="dashDot"/>
                            <a:round/>
                            <a:headEnd/>
                            <a:tailEnd type="triangle" w="med" len="sm"/>
                          </a:ln>
                          <a:extLst>
                            <a:ext uri="{909E8E84-426E-40DD-AFC4-6F175D3DCCD1}">
                              <a14:hiddenFill xmlns:a14="http://schemas.microsoft.com/office/drawing/2010/main">
                                <a:noFill/>
                              </a14:hiddenFill>
                            </a:ext>
                          </a:extLst>
                        </wps:spPr>
                        <wps:bodyPr/>
                      </wps:wsp>
                      <wps:wsp>
                        <wps:cNvPr id="31" name="AutoShape 109"/>
                        <wps:cNvCnPr>
                          <a:cxnSpLocks noChangeShapeType="1"/>
                        </wps:cNvCnPr>
                        <wps:spPr bwMode="auto">
                          <a:xfrm>
                            <a:off x="4648835" y="3190240"/>
                            <a:ext cx="635" cy="179705"/>
                          </a:xfrm>
                          <a:prstGeom prst="straightConnector1">
                            <a:avLst/>
                          </a:prstGeom>
                          <a:noFill/>
                          <a:ln w="28575">
                            <a:solidFill>
                              <a:schemeClr val="accent1">
                                <a:lumMod val="50000"/>
                                <a:lumOff val="0"/>
                              </a:schemeClr>
                            </a:solidFill>
                            <a:round/>
                            <a:headEnd/>
                            <a:tailEnd type="triangle" w="lg" len="sm"/>
                          </a:ln>
                          <a:extLst>
                            <a:ext uri="{909E8E84-426E-40DD-AFC4-6F175D3DCCD1}">
                              <a14:hiddenFill xmlns:a14="http://schemas.microsoft.com/office/drawing/2010/main">
                                <a:noFill/>
                              </a14:hiddenFill>
                            </a:ext>
                          </a:extLst>
                        </wps:spPr>
                        <wps:bodyPr/>
                      </wps:wsp>
                      <wps:wsp>
                        <wps:cNvPr id="32" name="AutoShape 110"/>
                        <wps:cNvCnPr>
                          <a:cxnSpLocks noChangeShapeType="1"/>
                        </wps:cNvCnPr>
                        <wps:spPr bwMode="auto">
                          <a:xfrm>
                            <a:off x="4649470" y="3782695"/>
                            <a:ext cx="635" cy="179705"/>
                          </a:xfrm>
                          <a:prstGeom prst="straightConnector1">
                            <a:avLst/>
                          </a:prstGeom>
                          <a:noFill/>
                          <a:ln w="28575">
                            <a:solidFill>
                              <a:schemeClr val="accent1">
                                <a:lumMod val="50000"/>
                                <a:lumOff val="0"/>
                              </a:schemeClr>
                            </a:solidFill>
                            <a:round/>
                            <a:headEnd/>
                            <a:tailEnd type="triangle" w="lg" len="sm"/>
                          </a:ln>
                          <a:extLst>
                            <a:ext uri="{909E8E84-426E-40DD-AFC4-6F175D3DCCD1}">
                              <a14:hiddenFill xmlns:a14="http://schemas.microsoft.com/office/drawing/2010/main">
                                <a:noFill/>
                              </a14:hiddenFill>
                            </a:ext>
                          </a:extLst>
                        </wps:spPr>
                        <wps:bodyPr/>
                      </wps:wsp>
                    </wpc:wpc>
                  </a:graphicData>
                </a:graphic>
              </wp:inline>
            </w:drawing>
          </mc:Choice>
          <mc:Fallback>
            <w:pict>
              <v:group w14:anchorId="2E02DB1F" id="Tuval 121" o:spid="_x0000_s1030" editas="canvas" style="width:452.45pt;height:369.2pt;mso-position-horizontal-relative:char;mso-position-vertical-relative:line" coordsize="57461,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r9pQgAAFhQAAAOAAAAZHJzL2Uyb0RvYy54bWzsXFty47gV/U9V9sDiv1sE+Fa1esqRrCRV&#10;k0lX9WQBMElJzPAVkLbsSWUt+ZwdZAOTheUAIClSD9vptig74UyVmxIpkATOvbjn3At8/O4hTbT7&#10;iJdxns108sHQtSgL8jDO1jP9Lz8urzxdKyuWhSzJs2imP0al/t2n3/7m47aYRjTf5EkYcQ2NZOV0&#10;W8z0TVUV08mkDDZRysoPeRFlOLnKecoqfOTrScjZFq2nyYQahjPZ5jwseB5EZYlvF+qk/km2v1pF&#10;QfXn1aqMKi2Z6Xi2Sv7l8u+t+Dv59JFN15wVmzioH4N9xVOkLM5w07apBauYdsfjg6bSOOB5ma+q&#10;D0GeTvLVKg4i+Q54G2Lsvc2cZfeslC8ToHeaB8TRK7Z7uxbPneXLOEnQGxO0PhXfiX+3GJ9InE4y&#10;bTvTHdNGHwYM47RKWIXDtAhnepmtdY0lawAgqLjshjJP4lC0KH4sBzOaJ1y7ZxiG2zWR1yR36Z/y&#10;UH3n2IZRDwa+xpCpr+VXk04LeD586jZe8LJasHKjfiBPqUFN4wrISuJ0pntovGl+E7HwJgu16rEA&#10;HDOAUhevlkahriURXkEcSVRULE5eciWeKMnqjqs7bFsAzWXR4rr8tvH6smFFJGFQToMf7j9zLUa3&#10;E13LWIqXuL6rcnmJ5tni0cXdcdk8+8xF9wcP2Zfi+zz4qdSyfL5h2TqSV/8oe4CIX2DQOz8RH8oC&#10;d7ndYoBwA4YbyCF7WPFUNAncag8z3XIsD0aoa494GsuzqSPvz6bRQ6UFuACAAUjEWeo7Bj6Ie7Fp&#10;04wYu99HeaqJA+Co4ixeb6p5nmUw3JwrnLD778tK/bD5gXiGFrE9dEq8dfGxBz4WBFFWHQJQ4O/r&#10;AMjzuyzE47FpDS153AdPxWN0e7IPtTKtO0TgR/Ya3rQ+Ut7j777h33g3nnVlUefmyjIWi6vr5dy6&#10;cpbEtRfmYj5fkH+IsSHWdBOHYZQJq2s8GbFeBrzapyof1Pqytocn/dblGGKIm3/lQ0sICdQo/N3m&#10;4eNnLkattgX19dmNwjliFI7o5R7Cz2kUJnVcl9RGYVvUIqeMwiGUWI2LG21Cud/RJvoR0H8VMByf&#10;KNwjNuEOahOU+tTH5CQnCtuknl/72oOJYrSJcZ4YIngCLTkInrxBbcK3iOGqaaIxDxk5HJiE5Rr2&#10;GDrtRenjNPHq04TfmMQi/in89V+8WkeZ5nWN4osM70DA9ujENef5VkS/4Dk9PqF+8GI+4RDHbmYJ&#10;atkezKNvEq5D3ZpRUNM3/WcIBQeLkLzlBIXoEcmSr29bjnpzvSSLhbj7Pt/sMGERqZ9u4toW/x9r&#10;4mlmKt+4pg/q/jW7VKRMRbLVw+2DJIFW47NUwK3xHEQKXgWSDA42Of8ZhgN5A+zqb3eMg4Ekf8zE&#10;MAlODD1EfTDwSdd498xt9wzLAjSl6L2mPswrpaLcFVxwNjHwoj+yXLDRVSwJmxh49VyD8wARgCsH&#10;30UzMWjTXyDI54YzBSO2KB4EBJgS27LtPSZAiE1EKCQpsukYhtXg5QQb+HpAL+V/x9D4YkBTy1w6&#10;DV3p4b6vwYRQYxZ5Je7Fpq+Jddk5O0yNWG+EIPMY1gf13ARKjwtwyADft3wF5J0QRE0CqlsjHUCi&#10;xtmQ/m5cdytLjK5bqY8NnK2Lw7kJyAWcHepBnVberInNfdeGu1Z+m1LqKd31tLJ5Ub89TCDSCgoj&#10;mvtoRrx6GIgM65x923DrOIQQ6hK6H4e4xLHgkWUcggNX6fjnwPO78c4t7xnx3Mdzq7BfLrAGTbSQ&#10;/ngbgbWx9JbX3xRYD+OgffGMY/QMlio6oZNGbeXxywHadAHohim6vmftx8/EhYM2G6boE/d80sfy&#10;vQAaFH9E9NHCgFbc7iJ60JCjC2jT9KjzDKAdD+5cqV1vUfoYxkMTqZ2OLvrQRR+VpocV81DeIpL1&#10;UuDwHEIU5dspHL5p+42UZ5lCXn2XeB5IyiOtDjuG171oRAQBF6aLQC+QrKJrAgHbUbHGDuoO4A0K&#10;KdmiEvbOBfV3wxaJOcYiR4sUaVul2I1FhnXdqKylwLBMw7gQqmFjMjfRqHnERmiNAEWlYVC8papT&#10;ziF/vJ/gekwsHi+movSYgx4W0J1YhFoGrZMpOwfdjUWIZREVfJ8Fz9+eVjwdWw8Vi4x5xRNQP5pX&#10;HBjqBFrHW5H6vh3sF8+hkzHreALsl8869kQT34Fr3w9Uuiqg5VORcf+/F03GxOMJQCOgvTCTJN3E&#10;o0s8U0m2u0DFQyWI1+TRx4I+uaprTDyewPPRxOOgqjYqQRxTiHxiRdtRPBuG2yx5G5URtUpxzDue&#10;wHObd/zC/v1P7fqRs19/0QiSfHVW67BCVcz1dfLyJZXVqkCSOFiiKYp9RTlmvXCT2p7n1ZLIleti&#10;hcFepGEi6G7TjY5tG89GGqII+HecBWKdKpvKgmtxsA7rSYiFf4UUtEoTLK/GMmANCrnpybm7fxHo&#10;9e4i26BE+kNw17pJHD25CtS3IU2KO/cqVHvF3YZBd+/Tu+zJtZwq0nqbSzV7b9F72VOFv1+9pvPF&#10;Zbc+pAf4SlVibtmyAkmVmNdnVIl5feb9lZjTNs26W4BNjJZfDbICm7q+aaJaS8xIlulByexLm7sF&#10;2DDo52pux/XX1bj++sWbU5yY1dpUbdcoWo42kFGggKbWjHyDHExurVFgUYb/XJ72f9cojux9Ma6q&#10;e/VVdSKKUjS8axAtyTufQWirJC7+0KzLqgO/zqLToxt2IPXV5sFsXyXKTucN3qdtPJFWeDL+q7eM&#10;GffyKFQJ5dn38jDb3HHXdFo+eT7T6TAlscWNJyg9AizURRgQZS8XYWFBIaa1Q3IjNsva7a/0Bra4&#10;SbAhlNxMaZxQXn9CaRPQHavY1cIOZRU+RANlFS7KOw9LhOppRGTvzsw7Rqt42/s+QbKSu9fJtfT1&#10;Vntif7zuZyls7TYE/PQfAAAA//8DAFBLAwQUAAYACAAAACEAc3a3RdsAAAAFAQAADwAAAGRycy9k&#10;b3ducmV2LnhtbEyPwWrDMBBE74X+g9hAb42U1jSOazk0hRwDqVPIVZa2lqm1MpaSuH9fpZfmsjDM&#10;MPO2XE+uZ2ccQ+dJwmIugCFpbzpqJXweto85sBAVGdV7Qgk/GGBd3d+VqjD+Qh94rmPLUgmFQkmw&#10;MQ4F50FbdCrM/YCUvC8/OhWTHFtuRnVJ5a7nT0K8cKc6SgtWDfhuUX/XJychO1C3323yzXF71LHW&#10;u8YIu5TyYTa9vQKLOMX/MFzxEzpUianxJzKB9RLSI/HvJm8lshWwRsLyOc+AVyW/pa9+AQAA//8D&#10;AFBLAQItABQABgAIAAAAIQC2gziS/gAAAOEBAAATAAAAAAAAAAAAAAAAAAAAAABbQ29udGVudF9U&#10;eXBlc10ueG1sUEsBAi0AFAAGAAgAAAAhADj9If/WAAAAlAEAAAsAAAAAAAAAAAAAAAAALwEAAF9y&#10;ZWxzLy5yZWxzUEsBAi0AFAAGAAgAAAAhAHB+yv2lCAAAWFAAAA4AAAAAAAAAAAAAAAAALgIAAGRy&#10;cy9lMm9Eb2MueG1sUEsBAi0AFAAGAAgAAAAhAHN2t0XbAAAABQEAAA8AAAAAAAAAAAAAAAAA/woA&#10;AGRycy9kb3ducmV2LnhtbFBLBQYAAAAABAAEAPMAAAA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461;height:46888;visibility:visible;mso-wrap-style:square" stroked="t" strokecolor="#a5a5a5 [2092]" strokeweight=".5pt">
                  <v:fill o:detectmouseclick="t"/>
                  <v:path o:connecttype="none"/>
                </v:shape>
                <v:shapetype id="_x0000_t32" coordsize="21600,21600" o:spt="32" o:oned="t" path="m,l21600,21600e" filled="f">
                  <v:path arrowok="t" fillok="f" o:connecttype="none"/>
                  <o:lock v:ext="edit" shapetype="t"/>
                </v:shapetype>
                <v:shape id="AutoShape 85" o:spid="_x0000_s1032" type="#_x0000_t32" style="position:absolute;left:46482;top:14852;width:6;height:12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9S4cEAAADaAAAADwAAAGRycy9kb3ducmV2LnhtbERPTWvCQBC9C/0PyxR60017EIlugpSW&#10;tpeKGgq9Ddlxk5qdDburSf+9Kwiehsf7nFU52k6cyYfWsYLnWQaCuHa6ZaOg2r9PFyBCRNbYOSYF&#10;/xSgLB4mK8y1G3hL5100IoVwyFFBE2OfSxnqhiyGmeuJE3dw3mJM0BupPQ4p3HbyJcvm0mLLqaHB&#10;nl4bqo+7k1Xg3/5+j60x/ntT1T/D1xxP8QOVenoc10sQkcZ4F9/cnzrNh+sr1yu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1LhwQAAANoAAAAPAAAAAAAAAAAAAAAA&#10;AKECAABkcnMvZG93bnJldi54bWxQSwUGAAAAAAQABAD5AAAAjwMAAAAA&#10;" strokecolor="#243f60 [1604]" strokeweight=".5pt">
                  <v:stroke endarrow="block" endarrowlength="short"/>
                </v:shape>
                <v:shape id="AutoShape 86" o:spid="_x0000_s1033" type="#_x0000_t32" style="position:absolute;left:32677;top:15424;width:6;height:6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KlcMAAADaAAAADwAAAGRycy9kb3ducmV2LnhtbESPQWvCQBSE74X+h+UVvNVNewglugYR&#10;S/ViqYrg7ZF9bmKyb8PuatJ/3y0Uehxm5htmXo62E3fyoXGs4GWagSCunG7YKDge3p/fQISIrLFz&#10;TAq+KUC5eHyYY6HdwF9030cjEoRDgQrqGPtCylDVZDFMXU+cvIvzFmOS3kjtcUhw28nXLMulxYbT&#10;Qo09rWqq2v3NKvDr67ltjPG7z2N1GrY53uIHKjV5GpczEJHG+B/+a2+0ghx+r6Qb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2ypXDAAAA2gAAAA8AAAAAAAAAAAAA&#10;AAAAoQIAAGRycy9kb3ducmV2LnhtbFBLBQYAAAAABAAEAPkAAACRAwAAAAA=&#10;" strokecolor="#243f60 [1604]" strokeweight=".5pt">
                  <v:stroke endarrow="block" endarrowlength="short"/>
                </v:shape>
                <v:shape id="AutoShape 87" o:spid="_x0000_s1034" type="#_x0000_t32" style="position:absolute;left:22929;top:15328;width:7;height:6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pvDsIAAADaAAAADwAAAGRycy9kb3ducmV2LnhtbESPQWsCMRSE7wX/Q3iCt5qtBy1bo5Si&#10;aC9KVQreHptnduvmZUmiu/33RhA8DjPzDTOdd7YWV/KhcqzgbZiBIC6crtgoOOyXr+8gQkTWWDsm&#10;Bf8UYD7rvUwx167lH7ruohEJwiFHBWWMTS5lKEqyGIauIU7eyXmLMUlvpPbYJrit5SjLxtJixWmh&#10;xIa+SirOu4tV4Bd/x3NljN9sD8Vv+z3GS1yhUoN+9/kBIlIXn+FHe60VTOB+Jd0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pvDsIAAADaAAAADwAAAAAAAAAAAAAA&#10;AAChAgAAZHJzL2Rvd25yZXYueG1sUEsFBgAAAAAEAAQA+QAAAJADAAAAAA==&#10;" strokecolor="#243f60 [1604]" strokeweight=".5pt">
                  <v:stroke endarrow="block" endarrowlength="short"/>
                </v:shape>
                <v:shape id="AutoShape 88" o:spid="_x0000_s1035" type="#_x0000_t32" style="position:absolute;left:9410;top:22929;width:7;height:4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7fL4AAADaAAAADwAAAGRycy9kb3ducmV2LnhtbERPTYvCMBC9C/6HMII3TfUgS9coIop6&#10;2UVXBG9DM6bVZlKSaLv/fnNY8Ph43/NlZ2vxIh8qxwom4wwEceF0xUbB+Wc7+gARIrLG2jEp+KUA&#10;y0W/N8dcu5aP9DpFI1IIhxwVlDE2uZShKMliGLuGOHE35y3GBL2R2mObwm0tp1k2kxYrTg0lNrQu&#10;qXicnlaB39yvj8oY//V9Li7tYYbPuEOlhoNu9QkiUhff4n/3XitIW9OVdAPk4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ft8vgAAANoAAAAPAAAAAAAAAAAAAAAAAKEC&#10;AABkcnMvZG93bnJldi54bWxQSwUGAAAAAAQABAD5AAAAjAMAAAAA&#10;" strokecolor="#243f60 [1604]" strokeweight=".5pt">
                  <v:stroke endarrow="block" endarrowlength="short"/>
                </v:shape>
                <v:rect id="Dikdörtgen 88" o:spid="_x0000_s1036" style="position:absolute;left:6165;top:12458;width:6763;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KpMUA&#10;AADaAAAADwAAAGRycy9kb3ducmV2LnhtbESPW2vCQBSE3wv9D8sp9EV0oyleoquI0lYQFW/vh+xp&#10;Epo9G7Krxv76bkHo4zAz3zCTWWNKcaXaFZYVdDsRCOLU6oIzBafje3sIwnlkjaVlUnAnB7Pp89ME&#10;E21vvKfrwWciQNglqCD3vkqkdGlOBl3HVsTB+7K1QR9knUld4y3ATSl7UdSXBgsOCzlWtMgp/T5c&#10;jIK39Tb+WP4MNjsdN+e4v/5sre6s1OtLMx+D8NT4//CjvdIKRvB3Jd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EqkxQAAANoAAAAPAAAAAAAAAAAAAAAAAJgCAABkcnMv&#10;ZG93bnJldi54bWxQSwUGAAAAAAQABAD1AAAAigMAAAAA&#10;" fillcolor="#eaf1dd" strokecolor="#a5a5a5" strokeweight=".5pt">
                  <v:textbox inset=".5mm,.3mm,.5mm,.3mm">
                    <w:txbxContent>
                      <w:p w:rsidR="00062077" w:rsidRPr="00E96536" w:rsidRDefault="00062077" w:rsidP="0072260B">
                        <w:pPr>
                          <w:widowControl w:val="0"/>
                          <w:jc w:val="center"/>
                          <w:rPr>
                            <w:color w:val="002060"/>
                            <w:sz w:val="32"/>
                          </w:rPr>
                        </w:pPr>
                        <w:r w:rsidRPr="005B3294">
                          <w:rPr>
                            <w:color w:val="002060"/>
                            <w:sz w:val="18"/>
                          </w:rPr>
                          <w:t>Negatif</w:t>
                        </w:r>
                        <w:r>
                          <w:rPr>
                            <w:color w:val="002060"/>
                            <w:sz w:val="18"/>
                          </w:rPr>
                          <w:t xml:space="preserve"> </w:t>
                        </w:r>
                      </w:p>
                    </w:txbxContent>
                  </v:textbox>
                </v:rect>
                <v:rect id="Dikdörtgen 102" o:spid="_x0000_s1037" style="position:absolute;left:28524;top:21545;width:115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PD8EA&#10;AADbAAAADwAAAGRycy9kb3ducmV2LnhtbESPQWvDMAyF74P+B6PCbovTFsbI4pYyKOzadIftptpa&#10;HBbLIfaS9N9Xh8FuEu/pvU/1YQm9mmhMXWQDm6IERWyj67g18HE5Pb2AShnZYR+ZDNwowWG/eqix&#10;cnHmM01NbpWEcKrQgM95qLRO1lPAVMSBWLTvOAbMso6tdiPOEh56vS3LZx2wY2nwONCbJ/vT/AYD&#10;w651ExN/+mv5ZW/9PF8afTTmcb0cX0FlWvK/+e/63Qm+0MsvMoD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rDw/BAAAA2wAAAA8AAAAAAAAAAAAAAAAAmAIAAGRycy9kb3du&#10;cmV2LnhtbFBLBQYAAAAABAAEAPUAAACGAwAAAAA=&#10;" strokecolor="#243f60" strokeweight=".5pt">
                  <v:stroke dashstyle="dashDot"/>
                  <v:textbox inset=".5mm,.3mm,.5mm,.3mm">
                    <w:txbxContent>
                      <w:p w:rsidR="00062077" w:rsidRPr="0082788F" w:rsidRDefault="00062077" w:rsidP="0072260B">
                        <w:pPr>
                          <w:widowControl w:val="0"/>
                          <w:jc w:val="center"/>
                          <w:rPr>
                            <w:color w:val="002060"/>
                            <w:sz w:val="16"/>
                            <w:szCs w:val="16"/>
                          </w:rPr>
                        </w:pPr>
                        <w:r w:rsidRPr="0082788F">
                          <w:rPr>
                            <w:color w:val="002060"/>
                            <w:sz w:val="16"/>
                            <w:szCs w:val="16"/>
                          </w:rPr>
                          <w:t>Dekontamine edip tekrar ekin*</w:t>
                        </w:r>
                      </w:p>
                    </w:txbxContent>
                  </v:textbox>
                </v:rect>
                <v:rect id="Dikdörtgen 88" o:spid="_x0000_s1038" style="position:absolute;left:16357;top:1949;width:23114;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QN8MA&#10;AADbAAAADwAAAGRycy9kb3ducmV2LnhtbERPTWvCQBC9C/6HZQq9lLqxKVZiNiItVUFUtPU+ZKdJ&#10;MDsbsluN/fVuQfA2j/c56bQztThR6yrLCoaDCARxbnXFhYLvr8/nMQjnkTXWlknBhRxMs34vxUTb&#10;M+/otPeFCCHsElRQet8kUrq8JINuYBviwP3Y1qAPsC2kbvEcwk0tX6JoJA1WHBpKbOi9pPy4/zUK&#10;XlebeP7x97be6rg7xKPV4ml5YaUeH7rZBISnzt/FN/dSh/kx/P8SD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QN8MAAADbAAAADwAAAAAAAAAAAAAAAACYAgAAZHJzL2Rv&#10;d25yZXYueG1sUEsFBgAAAAAEAAQA9QAAAIgDAAAAAA==&#10;" fillcolor="#eaf1dd" strokecolor="#a5a5a5" strokeweight=".5pt">
                  <v:textbox inset=".5mm,.3mm,.5mm,.3mm">
                    <w:txbxContent>
                      <w:p w:rsidR="00062077" w:rsidRPr="00665364" w:rsidRDefault="00062077" w:rsidP="0072260B">
                        <w:pPr>
                          <w:widowControl w:val="0"/>
                          <w:jc w:val="center"/>
                          <w:rPr>
                            <w:b/>
                            <w:color w:val="002060"/>
                            <w:sz w:val="20"/>
                            <w:szCs w:val="20"/>
                          </w:rPr>
                        </w:pPr>
                        <w:r w:rsidRPr="00665364">
                          <w:rPr>
                            <w:b/>
                            <w:color w:val="002060"/>
                            <w:sz w:val="18"/>
                            <w:szCs w:val="20"/>
                          </w:rPr>
                          <w:t xml:space="preserve">Katı besiyerinde üreme olması </w:t>
                        </w:r>
                      </w:p>
                    </w:txbxContent>
                  </v:textbox>
                </v:rect>
                <v:rect id="Dikdörtgen 88" o:spid="_x0000_s1039" style="position:absolute;left:22929;top:6286;width:9754;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vDcEA&#10;AADbAAAADwAAAGRycy9kb3ducmV2LnhtbERPTWsCMRC9F/wPYYTealYRK6tRZEG0J6mV4nFIxs3q&#10;ZrJs4rr9941Q6G0e73OW697VoqM2VJ4VjEcZCGLtTcWlgtPX9m0OIkRkg7VnUvBDAdarwcsSc+Mf&#10;/EndMZYihXDIUYGNscmlDNqSwzDyDXHiLr51GBNsS2lafKRwV8tJls2kw4pTg8WGCkv6drw7BcV7&#10;UdrdRnfX+8Gfzff8pGcfN6Veh/1mASJSH//Ff+69SfOn8Pw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Lw3BAAAA2wAAAA8AAAAAAAAAAAAAAAAAmAIAAGRycy9kb3du&#10;cmV2LnhtbFBLBQYAAAAABAAEAPUAAACGAwAAAAA=&#10;" strokecolor="#a5a5a5" strokeweight=".5pt">
                  <v:textbox inset=".5mm,.3mm,.5mm,.3mm">
                    <w:txbxContent>
                      <w:p w:rsidR="00062077" w:rsidRPr="00F07349" w:rsidRDefault="00062077" w:rsidP="0072260B">
                        <w:pPr>
                          <w:widowControl w:val="0"/>
                          <w:jc w:val="center"/>
                          <w:rPr>
                            <w:color w:val="002060"/>
                            <w:sz w:val="32"/>
                          </w:rPr>
                        </w:pPr>
                        <w:r w:rsidRPr="005B3294">
                          <w:rPr>
                            <w:color w:val="002060"/>
                            <w:sz w:val="18"/>
                          </w:rPr>
                          <w:t>ARB Boyama</w:t>
                        </w:r>
                      </w:p>
                    </w:txbxContent>
                  </v:textbox>
                </v:rect>
                <v:rect id="Dikdörtgen 88" o:spid="_x0000_s1040" style="position:absolute;left:19507;top:11271;width:17164;height: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t2MMA&#10;AADbAAAADwAAAGRycy9kb3ducmV2LnhtbERP22rCQBB9L/Qflin0RXSjqReiq4jSVhAVb+9DdpqE&#10;ZmdDdtXYr+8WhL7N4VxnMmtMKa5Uu8Kygm4nAkGcWl1wpuB0fG+PQDiPrLG0TAru5GA2fX6aYKLt&#10;jfd0PfhMhBB2CSrIva8SKV2ak0HXsRVx4L5sbdAHWGdS13gL4aaUvSgaSIMFh4YcK1rklH4fLkbB&#10;23obfyx/hpudjptzPFh/tlZ3Vur1pZmPQXhq/L/44V7pML8Pf7+E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bt2MMAAADbAAAADwAAAAAAAAAAAAAAAACYAgAAZHJzL2Rv&#10;d25yZXYueG1sUEsFBgAAAAAEAAQA9QAAAIgDAAAAAA==&#10;" fillcolor="#eaf1dd" strokecolor="#a5a5a5" strokeweight=".5pt">
                  <v:textbox inset=".5mm,.3mm,.5mm,.3mm">
                    <w:txbxContent>
                      <w:p w:rsidR="00062077" w:rsidRPr="005B3294" w:rsidRDefault="00062077" w:rsidP="0072260B">
                        <w:pPr>
                          <w:widowControl w:val="0"/>
                          <w:jc w:val="center"/>
                          <w:rPr>
                            <w:color w:val="002060"/>
                          </w:rPr>
                        </w:pPr>
                        <w:r w:rsidRPr="005B3294">
                          <w:rPr>
                            <w:color w:val="002060"/>
                            <w:sz w:val="18"/>
                          </w:rPr>
                          <w:t>Yaymada kontaminant mikroorganizma</w:t>
                        </w:r>
                        <w:r>
                          <w:rPr>
                            <w:color w:val="002060"/>
                            <w:sz w:val="18"/>
                          </w:rPr>
                          <w:t xml:space="preserve"> varlığı ve</w:t>
                        </w:r>
                      </w:p>
                    </w:txbxContent>
                  </v:textbox>
                </v:rect>
                <v:rect id="Dikdörtgen 102" o:spid="_x0000_s1041" style="position:absolute;left:16541;top:21545;width:115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U8AA&#10;AADbAAAADwAAAGRycy9kb3ducmV2LnhtbERPTWuDQBC9F/Iflin0VtcWlGCzkWKRtMcayXlwp7rU&#10;nTXuJjH/Plso5DaP9zmbcrGjONPsjWMFL0kKgrhz2nCvoN3Xz2sQPiBrHB2Tgit5KLerhw0W2l34&#10;m85N6EUMYV+ggiGEqZDSdwNZ9ImbiCP342aLIcK5l3rGSwy3o3xN01xaNBwbBpyoGqj7bU5WQXZk&#10;3e0+vjJrxrqdKlMf8nWt1NPj8v4GItAS7uJ/96eO83P4+yUeI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JoU8AAAADbAAAADwAAAAAAAAAAAAAAAACYAgAAZHJzL2Rvd25y&#10;ZXYueG1sUEsFBgAAAAAEAAQA9QAAAIUDAAAAAA==&#10;" fillcolor="#f0f8fa" strokecolor="#a5a5a5" strokeweight=".5pt">
                  <v:textbox inset=".5mm,.3mm,.5mm,.3mm">
                    <w:txbxContent>
                      <w:p w:rsidR="00062077" w:rsidRPr="0082788F" w:rsidRDefault="00062077" w:rsidP="0072260B">
                        <w:pPr>
                          <w:widowControl w:val="0"/>
                          <w:jc w:val="center"/>
                          <w:rPr>
                            <w:sz w:val="16"/>
                            <w:szCs w:val="16"/>
                          </w:rPr>
                        </w:pPr>
                        <w:r w:rsidRPr="0082788F">
                          <w:rPr>
                            <w:color w:val="002060"/>
                            <w:sz w:val="16"/>
                            <w:szCs w:val="16"/>
                          </w:rPr>
                          <w:t>“Kontamine kültür” olarak raporlayın</w:t>
                        </w:r>
                      </w:p>
                    </w:txbxContent>
                  </v:textbox>
                </v:rect>
                <v:rect id="Dikdörtgen 102" o:spid="_x0000_s1042" style="position:absolute;left:37541;top:27984;width:17640;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NyL8A&#10;AADbAAAADwAAAGRycy9kb3ducmV2LnhtbERPTYvCMBC9C/6HMII3TRV0pZoWUYrucV3Z89CMbbCZ&#10;1CZq/fdmYWFv83ifs8l724gHdd44VjCbJiCIS6cNVwrO38VkBcIHZI2NY1LwIg95NhxsMNXuyV/0&#10;OIVKxBD2KSqoQ2hTKX1Zk0U/dS1x5C6usxgi7CqpO3zGcNvIeZIspUXDsaHGlnY1ldfT3SpY3FiX&#10;h/3nwpqmOLc7U/wsV4VS41G/XYMI1Id/8Z/7qOP8D/j9JR4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s3IvwAAANsAAAAPAAAAAAAAAAAAAAAAAJgCAABkcnMvZG93bnJl&#10;di54bWxQSwUGAAAAAAQABAD1AAAAhAMAAAAA&#10;" fillcolor="#f0f8fa" strokecolor="#a5a5a5" strokeweight=".5pt">
                  <v:textbox inset=".5mm,.3mm,.5mm,.3mm">
                    <w:txbxContent>
                      <w:p w:rsidR="00062077" w:rsidRPr="005B3294" w:rsidRDefault="00062077" w:rsidP="0072260B">
                        <w:pPr>
                          <w:widowControl w:val="0"/>
                          <w:jc w:val="center"/>
                          <w:rPr>
                            <w:color w:val="002060"/>
                            <w:sz w:val="18"/>
                          </w:rPr>
                        </w:pPr>
                        <w:r w:rsidRPr="005B3294">
                          <w:rPr>
                            <w:color w:val="002060"/>
                            <w:sz w:val="18"/>
                          </w:rPr>
                          <w:t>“Aside Dirençli Basil Üredi” şeklinde raporlayın</w:t>
                        </w:r>
                      </w:p>
                    </w:txbxContent>
                  </v:textbox>
                </v:rect>
                <v:rect id="Dikdörtgen 88" o:spid="_x0000_s1043" style="position:absolute;left:37541;top:33826;width:17640;height:3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lCMQA&#10;AADbAAAADwAAAGRycy9kb3ducmV2LnhtbESPQW/CMAyF70j7D5En7QbpOADqCAhVmsZO0xhCHK3E&#10;azoap2pC6f79fEDazdZ7fu/zejuGVg3UpyaygedZAYrYRtdwbeD49TpdgUoZ2WEbmQz8UoLt5mGy&#10;xtLFG3/ScMi1khBOJRrwOXel1sl6CphmsSMW7Tv2AbOsfa1djzcJD62eF8VCB2xYGjx2VHmyl8M1&#10;GKiWVe3fdnb4uX7EszutjnbxfjHm6XHcvYDKNOZ/8/167wR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JQjEAAAA2wAAAA8AAAAAAAAAAAAAAAAAmAIAAGRycy9k&#10;b3ducmV2LnhtbFBLBQYAAAAABAAEAPUAAACJAwAAAAA=&#10;" strokecolor="#a5a5a5" strokeweight=".5pt">
                  <v:textbox inset=".5mm,.3mm,.5mm,.3mm">
                    <w:txbxContent>
                      <w:p w:rsidR="00062077" w:rsidRDefault="00062077" w:rsidP="0072260B">
                        <w:pPr>
                          <w:widowControl w:val="0"/>
                          <w:jc w:val="center"/>
                          <w:rPr>
                            <w:color w:val="002060"/>
                            <w:sz w:val="18"/>
                          </w:rPr>
                        </w:pPr>
                        <w:r w:rsidRPr="005B3294">
                          <w:rPr>
                            <w:color w:val="002060"/>
                            <w:sz w:val="18"/>
                          </w:rPr>
                          <w:t xml:space="preserve">MTBC-TDM ayrımı yapın </w:t>
                        </w:r>
                      </w:p>
                    </w:txbxContent>
                  </v:textbox>
                </v:rect>
                <v:rect id="Dikdörtgen 102" o:spid="_x0000_s1044" style="position:absolute;left:4851;top:18611;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SA8EA&#10;AADbAAAADwAAAGRycy9kb3ducmV2LnhtbERPS4vCMBC+C/6HMII3TbdCWauxLIIie/KxKx6HZvrA&#10;ZlKaqPXfbwRhb/PxPWeZ9aYRd+pcbVnBxzQCQZxbXXOp4Oe0mXyCcB5ZY2OZFDzJQbYaDpaYavvg&#10;A92PvhQhhF2KCirv21RKl1dk0E1tSxy4wnYGfYBdKXWHjxBuGhlHUSIN1hwaKmxpXVF+Pd6Mgu8i&#10;+a0bs8kPyf4Z72fz7aVwZ6XGo/5rAcJT7//Fb/dOh/lzeP0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UgPBAAAA2wAAAA8AAAAAAAAAAAAAAAAAmAIAAGRycy9kb3du&#10;cmV2LnhtbFBLBQYAAAAABAAEAPUAAACGAwAAAAA=&#10;" strokecolor="#a5a5a5" strokeweight=".5pt">
                  <v:stroke dashstyle="dashDot"/>
                  <v:textbox inset=".5mm,.3mm,.5mm,.3mm">
                    <w:txbxContent>
                      <w:p w:rsidR="00062077" w:rsidRPr="0082788F" w:rsidRDefault="00062077" w:rsidP="0072260B">
                        <w:pPr>
                          <w:widowControl w:val="0"/>
                          <w:jc w:val="center"/>
                          <w:rPr>
                            <w:color w:val="002060"/>
                            <w:sz w:val="14"/>
                          </w:rPr>
                        </w:pPr>
                        <w:r w:rsidRPr="0082788F">
                          <w:rPr>
                            <w:color w:val="002060"/>
                            <w:sz w:val="14"/>
                          </w:rPr>
                          <w:t>İnkübasyona 8. hafta sonuna kadar devam edin</w:t>
                        </w:r>
                      </w:p>
                    </w:txbxContent>
                  </v:textbox>
                </v:rect>
                <v:rect id="Dikdörtgen 88" o:spid="_x0000_s1045" style="position:absolute;left:43199;top:12426;width:6318;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2E/cMA&#10;AADbAAAADwAAAGRycy9kb3ducmV2LnhtbERPTWvCQBC9C/6HZQpeRDc1RUt0I6VFK0hbGvU+ZKdJ&#10;MDsbsquJ/fXuodDj432v1r2pxZVaV1lW8DiNQBDnVldcKDgeNpNnEM4ja6wtk4IbOVinw8EKE207&#10;/qZr5gsRQtglqKD0vkmkdHlJBt3UNsSB+7GtQR9gW0jdYhfCTS1nUTSXBisODSU29FpSfs4uRsHT&#10;/jPevv0uPr503J/i+f59vLuxUqOH/mUJwlPv/8V/7p1WMAvrw5f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2E/cMAAADbAAAADwAAAAAAAAAAAAAAAACYAgAAZHJzL2Rv&#10;d25yZXYueG1sUEsFBgAAAAAEAAQA9QAAAIgDAAAAAA==&#10;" fillcolor="#eaf1dd" strokecolor="#a5a5a5" strokeweight=".5pt">
                  <v:textbox inset=".5mm,.3mm,.5mm,.3mm">
                    <w:txbxContent>
                      <w:p w:rsidR="00062077" w:rsidRPr="00E96536" w:rsidRDefault="00062077" w:rsidP="0072260B">
                        <w:pPr>
                          <w:widowControl w:val="0"/>
                          <w:jc w:val="center"/>
                          <w:rPr>
                            <w:color w:val="002060"/>
                            <w:sz w:val="32"/>
                          </w:rPr>
                        </w:pPr>
                        <w:r w:rsidRPr="005B3294">
                          <w:rPr>
                            <w:color w:val="002060"/>
                            <w:sz w:val="18"/>
                          </w:rPr>
                          <w:t>Pozitif</w:t>
                        </w:r>
                      </w:p>
                    </w:txbxContent>
                  </v:textbox>
                </v:rect>
                <v:rect id="Dikdörtgen 102" o:spid="_x0000_s1046" style="position:absolute;left:2012;top:27635;width:15031;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6msAA&#10;AADbAAAADwAAAGRycy9kb3ducmV2LnhtbESPQYvCMBSE7wv+h/AEb2uqoEg1LaIU3eOqeH40zzbY&#10;vNQmav33ZmHB4zAz3zCrvLeNeFDnjWMFk3ECgrh02nCl4HQsvhcgfEDW2DgmBS/ykGeDrxWm2j35&#10;lx6HUIkIYZ+igjqENpXSlzVZ9GPXEkfv4jqLIcqukrrDZ4TbRk6TZC4tGo4LNba0qam8Hu5WwezG&#10;utxtf2bWNMWp3ZjiPF8USo2G/XoJIlAfPuH/9l4rmE7g70v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c6msAAAADbAAAADwAAAAAAAAAAAAAAAACYAgAAZHJzL2Rvd25y&#10;ZXYueG1sUEsFBgAAAAAEAAQA9QAAAIUDAAAAAA==&#10;" fillcolor="#f0f8fa" strokecolor="#a5a5a5" strokeweight=".5pt">
                  <v:textbox inset=".5mm,.3mm,.5mm,.3mm">
                    <w:txbxContent>
                      <w:p w:rsidR="00062077" w:rsidRPr="005B3294" w:rsidRDefault="00062077" w:rsidP="0072260B">
                        <w:pPr>
                          <w:widowControl w:val="0"/>
                          <w:jc w:val="center"/>
                          <w:rPr>
                            <w:color w:val="002060"/>
                            <w:sz w:val="18"/>
                          </w:rPr>
                        </w:pPr>
                        <w:r w:rsidRPr="005B3294">
                          <w:rPr>
                            <w:color w:val="002060"/>
                            <w:sz w:val="18"/>
                          </w:rPr>
                          <w:t>“Mikobakteri Üremedi” şeklinde raporlayın</w:t>
                        </w:r>
                      </w:p>
                    </w:txbxContent>
                  </v:textbox>
                </v:rect>
                <v:rect id="Dikdörtgen 102" o:spid="_x0000_s1047" style="position:absolute;left:4851;top:24022;width:936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Kz8MA&#10;AADbAAAADwAAAGRycy9kb3ducmV2LnhtbESPT4vCMBTE74LfITzBm02tULRrFBGUxZO667LHR/P6&#10;h21eSpPV+u2NIHgcZuY3zHLdm0ZcqXO1ZQXTKAZBnFtdc6ng+2s3mYNwHlljY5kU3MnBejUcLDHT&#10;9sYnup59KQKEXYYKKu/bTEqXV2TQRbYlDl5hO4M+yK6UusNbgJtGJnGcSoM1h4UKW9pWlP+d/42C&#10;Q5Fe6sbs8lN6vCfH2WL/W7gfpcajfvMBwlPv3+FX+1MrSBJ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Kz8MAAADbAAAADwAAAAAAAAAAAAAAAACYAgAAZHJzL2Rv&#10;d25yZXYueG1sUEsFBgAAAAAEAAQA9QAAAIgDAAAAAA==&#10;" strokecolor="#a5a5a5" strokeweight=".5pt">
                  <v:stroke dashstyle="dashDot"/>
                  <v:textbox inset=".5mm,.3mm,.5mm,.3mm">
                    <w:txbxContent>
                      <w:p w:rsidR="00062077" w:rsidRPr="0082788F" w:rsidRDefault="00062077" w:rsidP="0072260B">
                        <w:pPr>
                          <w:widowControl w:val="0"/>
                          <w:jc w:val="center"/>
                          <w:rPr>
                            <w:color w:val="002060"/>
                            <w:sz w:val="14"/>
                          </w:rPr>
                        </w:pPr>
                        <w:proofErr w:type="gramStart"/>
                        <w:r w:rsidRPr="0082788F">
                          <w:rPr>
                            <w:color w:val="002060"/>
                            <w:sz w:val="14"/>
                          </w:rPr>
                          <w:t>üreme</w:t>
                        </w:r>
                        <w:proofErr w:type="gramEnd"/>
                        <w:r w:rsidRPr="0082788F">
                          <w:rPr>
                            <w:color w:val="002060"/>
                            <w:sz w:val="14"/>
                          </w:rPr>
                          <w:t xml:space="preserve"> olmazsa</w:t>
                        </w:r>
                      </w:p>
                    </w:txbxContent>
                  </v:textbox>
                </v:rect>
                <v:rect id="Dikdörtgen 102" o:spid="_x0000_s1048" style="position:absolute;left:41179;top:21545;width:115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bxcAA&#10;AADbAAAADwAAAGRycy9kb3ducmV2LnhtbESPQYvCMBSE7wv+h/AEbzZVYVm6xlIEwavVw+7tbfNs&#10;is1LaWJb/70RhD0OM/MNs80n24qBet84VrBKUhDEldMN1wou58PyC4QPyBpbx6TgQR7y3exji5l2&#10;I59oKEMtIoR9hgpMCF0mpa8MWfSJ64ijd3W9xRBlX0vd4xjhtpXrNP2UFhuOCwY72huqbuXdKug2&#10;tR6Y+Mf8pb/Vox3HcykLpRbzqfgGEWgK/+F3+6gVrDfw+h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VbxcAAAADbAAAADwAAAAAAAAAAAAAAAACYAgAAZHJzL2Rvd25y&#10;ZXYueG1sUEsFBgAAAAAEAAQA9QAAAIUDAAAAAA==&#10;" strokecolor="#243f60" strokeweight=".5pt">
                  <v:stroke dashstyle="dashDot"/>
                  <v:textbox inset=".5mm,.3mm,.5mm,.3mm">
                    <w:txbxContent>
                      <w:p w:rsidR="00062077" w:rsidRPr="0082788F" w:rsidRDefault="00062077" w:rsidP="0072260B">
                        <w:pPr>
                          <w:widowControl w:val="0"/>
                          <w:jc w:val="center"/>
                          <w:rPr>
                            <w:color w:val="002060"/>
                            <w:sz w:val="14"/>
                          </w:rPr>
                        </w:pPr>
                        <w:r w:rsidRPr="0082788F">
                          <w:rPr>
                            <w:color w:val="002060"/>
                            <w:sz w:val="14"/>
                          </w:rPr>
                          <w:t>T</w:t>
                        </w:r>
                        <w:r>
                          <w:rPr>
                            <w:color w:val="002060"/>
                            <w:sz w:val="14"/>
                          </w:rPr>
                          <w:t>ür tayini kısa sürede tamamlana</w:t>
                        </w:r>
                        <w:r w:rsidRPr="0082788F">
                          <w:rPr>
                            <w:color w:val="002060"/>
                            <w:sz w:val="14"/>
                          </w:rPr>
                          <w:t>mayacaksa</w:t>
                        </w:r>
                      </w:p>
                    </w:txbxContent>
                  </v:textbox>
                </v:rect>
                <v:rect id="Dikdörtgen 88" o:spid="_x0000_s1049" style="position:absolute;left:37541;top:39624;width:17640;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lsMMA&#10;AADbAAAADwAAAGRycy9kb3ducmV2LnhtbESPQWsCMRSE7wX/Q3iCt5qtiJWtUWRB1FOpinh8JK+b&#10;rZuXZRPX9d+bQqHHYWa+YRar3tWiozZUnhW8jTMQxNqbiksFp+PmdQ4iRGSDtWdS8KAAq+XgZYG5&#10;8Xf+ou4QS5EgHHJUYGNscimDtuQwjH1DnLxv3zqMSbalNC3eE9zVcpJlM+mw4rRgsaHCkr4ebk5B&#10;8V6UdrvW3c/t01/MeX7Ss/1VqdGwX3+AiNTH//Bfe2cUTK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lsMMAAADbAAAADwAAAAAAAAAAAAAAAACYAgAAZHJzL2Rv&#10;d25yZXYueG1sUEsFBgAAAAAEAAQA9QAAAIgDAAAAAA==&#10;" strokecolor="#a5a5a5" strokeweight=".5pt">
                  <v:textbox inset=".5mm,.3mm,.5mm,.3mm">
                    <w:txbxContent>
                      <w:p w:rsidR="00062077" w:rsidRDefault="00062077" w:rsidP="0072260B">
                        <w:pPr>
                          <w:widowControl w:val="0"/>
                          <w:jc w:val="center"/>
                          <w:rPr>
                            <w:color w:val="002060"/>
                            <w:sz w:val="18"/>
                          </w:rPr>
                        </w:pPr>
                        <w:r w:rsidRPr="005B3294">
                          <w:rPr>
                            <w:color w:val="002060"/>
                            <w:sz w:val="18"/>
                          </w:rPr>
                          <w:t xml:space="preserve">MTBC’leri Birinci Seçenek İDT’ye alın </w:t>
                        </w:r>
                      </w:p>
                    </w:txbxContent>
                  </v:textbox>
                </v:rect>
                <v:rect id="Dikdörtgen 88" o:spid="_x0000_s1050" style="position:absolute;left:19507;top:17183;width:8433;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nZcYA&#10;AADbAAAADwAAAGRycy9kb3ducmV2LnhtbESP3WrCQBSE7wXfYTlCb0Q3NTYtqauI4g9IK7Xt/SF7&#10;moRmz4bsqrFP7xYEL4eZ+YaZzFpTiRM1rrSs4HEYgSDOrC45V/D1uRq8gHAeWWNlmRRcyMFs2u1M&#10;MNX2zB90OvhcBAi7FBUU3teplC4ryKAb2po4eD+2MeiDbHKpGzwHuKnkKIoSabDksFBgTYuCst/D&#10;0SgY797j9fLv+W2v4/Y7Tnab/vbCSj302vkrCE+tv4dv7a1WMHqC/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onZcYAAADbAAAADwAAAAAAAAAAAAAAAACYAgAAZHJz&#10;L2Rvd25yZXYueG1sUEsFBgAAAAAEAAQA9QAAAIsDAAAAAA==&#10;" fillcolor="#eaf1dd" strokecolor="#a5a5a5" strokeweight=".5pt">
                  <v:textbox inset=".5mm,.3mm,.5mm,.3mm">
                    <w:txbxContent>
                      <w:p w:rsidR="00062077" w:rsidRPr="00E96536" w:rsidRDefault="00062077" w:rsidP="0072260B">
                        <w:pPr>
                          <w:widowControl w:val="0"/>
                          <w:jc w:val="center"/>
                          <w:rPr>
                            <w:color w:val="002060"/>
                            <w:sz w:val="32"/>
                          </w:rPr>
                        </w:pPr>
                        <w:r w:rsidRPr="00047A65">
                          <w:rPr>
                            <w:color w:val="002060"/>
                            <w:sz w:val="16"/>
                          </w:rPr>
                          <w:t>ARB Negatif</w:t>
                        </w:r>
                      </w:p>
                    </w:txbxContent>
                  </v:textbox>
                </v:rect>
                <v:rect id="Dikdörtgen 88" o:spid="_x0000_s1051" style="position:absolute;left:28663;top:17183;width:8008;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5EsYA&#10;AADbAAAADwAAAGRycy9kb3ducmV2LnhtbESPQWvCQBSE74L/YXlCL0U3NSUt0VVKS1UQLaZ6f2Sf&#10;SWj2bchuNfbXuwXB4zAz3zDTeWdqcaLWVZYVPI0iEMS51RUXCvbfn8NXEM4ja6wtk4ILOZjP+r0p&#10;ptqeeUenzBciQNilqKD0vkmldHlJBt3INsTBO9rWoA+yLaRu8RzgppbjKEqkwYrDQokNvZeU/2S/&#10;RsHzehsvPv5eNl867g5xsl4+ri6s1MOge5uA8NT5e/jWXmkF4wT+v4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i5EsYAAADbAAAADwAAAAAAAAAAAAAAAACYAgAAZHJz&#10;L2Rvd25yZXYueG1sUEsFBgAAAAAEAAQA9QAAAIsDAAAAAA==&#10;" fillcolor="#eaf1dd" strokecolor="#a5a5a5" strokeweight=".5pt">
                  <v:textbox inset=".5mm,.3mm,.5mm,.3mm">
                    <w:txbxContent>
                      <w:p w:rsidR="00062077" w:rsidRPr="00E96536" w:rsidRDefault="00062077" w:rsidP="0072260B">
                        <w:pPr>
                          <w:widowControl w:val="0"/>
                          <w:jc w:val="center"/>
                          <w:rPr>
                            <w:color w:val="002060"/>
                            <w:sz w:val="32"/>
                          </w:rPr>
                        </w:pPr>
                        <w:r>
                          <w:rPr>
                            <w:color w:val="002060"/>
                            <w:sz w:val="16"/>
                          </w:rPr>
                          <w:t xml:space="preserve">ARB </w:t>
                        </w:r>
                        <w:r w:rsidRPr="00047A65">
                          <w:rPr>
                            <w:color w:val="002060"/>
                            <w:sz w:val="16"/>
                          </w:rPr>
                          <w:t>Pozitif</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30" o:spid="_x0000_s1052" type="#_x0000_t88" style="position:absolute;left:25888;top:-7747;width:3797;height:36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DqsUA&#10;AADbAAAADwAAAGRycy9kb3ducmV2LnhtbESPW4vCMBSE34X9D+Es+LamK3jrGkVFQUERL/h8tjm2&#10;XZuT0kSt/94ICz4OM/MNMxzXphA3qlxuWcF3KwJBnFidc6rgeFh89UE4j6yxsEwKHuRgPPpoDDHW&#10;9s47uu19KgKEXYwKMu/LWEqXZGTQtWxJHLyzrQz6IKtU6grvAW4K2Y6irjSYc1jIsKRZRsllfzUK&#10;tvPlGnuzye/09FidV9fF4K8z3SjV/KwnPyA81f4d/m8vtYJ2D15fwg+Qo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sOqxQAAANsAAAAPAAAAAAAAAAAAAAAAAJgCAABkcnMv&#10;ZG93bnJldi54bWxQSwUGAAAAAAQABAD1AAAAigMAAAAA&#10;" adj="4048,10847" strokecolor="#002060"/>
                <v:shape id="AutoShape 106" o:spid="_x0000_s1053" type="#_x0000_t32" style="position:absolute;left:27933;top:4381;width:7;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fsEAAADbAAAADwAAAGRycy9kb3ducmV2LnhtbERPy2oCMRTdF/yHcIXuasZZDGU0ipRK&#10;242lKkJ3l8ltZnRyMySZh3/fLApdHs57vZ1sKwbyoXGsYLnIQBBXTjdsFJxP+6dnECEia2wdk4I7&#10;BdhuZg9rLLUb+YuGYzQihXAoUUEdY1dKGaqaLIaF64gT9+O8xZigN1J7HFO4bWWeZYW02HBqqLGj&#10;l5qq27G3Cvzr9fvWGOMPn+fqMn4U2Mc3VOpxPu1WICJN8V/8537XCvI0Nn1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H65+wQAAANsAAAAPAAAAAAAAAAAAAAAA&#10;AKECAABkcnMvZG93bnJldi54bWxQSwUGAAAAAAQABAD5AAAAjwMAAAAA&#10;" strokecolor="#243f60 [1604]" strokeweight=".5pt">
                  <v:stroke endarrow="block" endarrowlength="short"/>
                </v:shape>
                <v:shape id="AutoShape 107" o:spid="_x0000_s1054" type="#_x0000_t32" style="position:absolute;left:27844;top:9017;width:7;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ee8UAAADbAAAADwAAAGRycy9kb3ducmV2LnhtbESPQWvCQBSE70L/w/KEXkQ3iopGV5FS&#10;wYNFTEXw9sw+k9Ds25Ddmvjv3YLQ4zAz3zDLdWtKcafaFZYVDAcRCOLU6oIzBafvbX8GwnlkjaVl&#10;UvAgB+vVW2eJsbYNH+me+EwECLsYFeTeV7GULs3JoBvYijh4N1sb9EHWmdQ1NgFuSjmKoqk0WHBY&#10;yLGij5zSn+TXKPjc7g/T5CsxF7MreuPJ9Xxs5mel3rvtZgHCU+v/w6/2TisYzeHvS/gBcvU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yee8UAAADbAAAADwAAAAAAAAAA&#10;AAAAAAChAgAAZHJzL2Rvd25yZXYueG1sUEsFBgAAAAAEAAQA+QAAAJMDAAAAAA==&#10;" strokecolor="#243f60 [1604]" strokeweight=".5pt">
                  <v:stroke endarrowlength="short"/>
                </v:shape>
                <v:shape id="AutoShape 108" o:spid="_x0000_s1055" type="#_x0000_t32" style="position:absolute;left:9410;top:14852;width:19;height:3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LNsIAAADbAAAADwAAAGRycy9kb3ducmV2LnhtbERP3WrCMBS+H/gO4Qx2I5rqwGk1SlEm&#10;Q2FQ9QGOzbHtbE5qE2339suFsMuP73+x6kwlHtS40rKC0TACQZxZXXKu4HT8HExBOI+ssbJMCn7J&#10;wWrZe1lgrG3LKT0OPhchhF2MCgrv61hKlxVk0A1tTRy4i20M+gCbXOoG2xBuKjmOook0WHJoKLCm&#10;dUHZ9XA3Cqb7VJ83s3qXbBNz/L61/Y+fMSn19tolcxCeOv8vfrq/tIL3sD58C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CLNsIAAADbAAAADwAAAAAAAAAAAAAA&#10;AAChAgAAZHJzL2Rvd25yZXYueG1sUEsFBgAAAAAEAAQA+QAAAJADAAAAAA==&#10;" strokecolor="#243f60 [1604]" strokeweight=".5pt">
                  <v:stroke dashstyle="dashDot" endarrow="block" endarrowlength="short"/>
                </v:shape>
                <v:shape id="AutoShape 109" o:spid="_x0000_s1056" type="#_x0000_t32" style="position:absolute;left:46488;top:31902;width:6;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IOJMUAAADbAAAADwAAAGRycy9kb3ducmV2LnhtbESPzWrDMBCE74W+g9hCb7GUFBrjRjGl&#10;JeBDLs1PobettbWNrZWxlMTJ00eBQI/DzHzDLPLRduJIg28ca5gmCgRx6UzDlYbddjVJQfiAbLBz&#10;TBrO5CFfPj4sMDPuxF903IRKRAj7DDXUIfSZlL6syaJPXE8cvT83WAxRDpU0A54i3HZyptSrtNhw&#10;XKixp4+aynZzsBr2xcX22ChXfP+sfi/Ypp9uvtb6+Wl8fwMRaAz/4Xu7MBpepnD7En+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IOJMUAAADbAAAADwAAAAAAAAAA&#10;AAAAAAChAgAAZHJzL2Rvd25yZXYueG1sUEsFBgAAAAAEAAQA+QAAAJMDAAAAAA==&#10;" strokecolor="#243f60 [1604]" strokeweight="2.25pt">
                  <v:stroke endarrow="block" endarrowwidth="wide" endarrowlength="short"/>
                </v:shape>
                <v:shape id="AutoShape 110" o:spid="_x0000_s1057" type="#_x0000_t32" style="position:absolute;left:46494;top:37826;width:7;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QU8MAAADbAAAADwAAAGRycy9kb3ducmV2LnhtbESPT4vCMBTE78J+h/AWvGm6CirVWGRF&#10;6MGL/xb29myebWnzUpqo1U+/WRA8DjPzG2aRdKYWN2pdaVnB1zACQZxZXXKu4HjYDGYgnEfWWFsm&#10;BQ9ykCw/eguMtb3zjm57n4sAYRejgsL7JpbSZQUZdEPbEAfvYluDPsg2l7rFe4CbWo6iaCINlhwW&#10;Cmzou6Cs2l+NglP6NA2WkU1/fjfnJ1aztZ1ulep/dqs5CE+df4df7VQrGI/g/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wkFPDAAAA2wAAAA8AAAAAAAAAAAAA&#10;AAAAoQIAAGRycy9kb3ducmV2LnhtbFBLBQYAAAAABAAEAPkAAACRAwAAAAA=&#10;" strokecolor="#243f60 [1604]" strokeweight="2.25pt">
                  <v:stroke endarrow="block" endarrowwidth="wide" endarrowlength="short"/>
                </v:shape>
                <w10:anchorlock/>
              </v:group>
            </w:pict>
          </mc:Fallback>
        </mc:AlternateContent>
      </w:r>
    </w:p>
    <w:p w:rsidR="0072260B" w:rsidRPr="009E27AB" w:rsidRDefault="0072260B" w:rsidP="0072260B">
      <w:pPr>
        <w:pStyle w:val="ListeParagraf"/>
        <w:spacing w:before="60" w:after="60"/>
        <w:ind w:left="0"/>
        <w:contextualSpacing w:val="0"/>
        <w:rPr>
          <w:szCs w:val="22"/>
        </w:rPr>
      </w:pPr>
      <w:r w:rsidRPr="009E27AB">
        <w:rPr>
          <w:b/>
          <w:szCs w:val="22"/>
        </w:rPr>
        <w:t>Şekil 1.</w:t>
      </w:r>
      <w:r w:rsidRPr="009E27AB">
        <w:rPr>
          <w:szCs w:val="22"/>
        </w:rPr>
        <w:t xml:space="preserve"> Katı besiyerinde üreme olması durumunda değerlendirme ve raporlama algoritması</w:t>
      </w:r>
    </w:p>
    <w:p w:rsidR="0072260B" w:rsidRPr="009E27AB" w:rsidRDefault="0072260B" w:rsidP="0072260B">
      <w:pPr>
        <w:pStyle w:val="ListeParagraf"/>
        <w:ind w:left="850" w:hanging="113"/>
        <w:contextualSpacing w:val="0"/>
        <w:rPr>
          <w:iCs/>
          <w:szCs w:val="22"/>
        </w:rPr>
      </w:pPr>
      <w:r w:rsidRPr="009E27AB">
        <w:rPr>
          <w:b/>
          <w:iCs/>
          <w:szCs w:val="22"/>
        </w:rPr>
        <w:t xml:space="preserve">  * </w:t>
      </w:r>
      <w:r w:rsidRPr="009E27AB">
        <w:rPr>
          <w:iCs/>
          <w:szCs w:val="22"/>
        </w:rPr>
        <w:t>Güçlü tüberküloz kuşkusunda, tekrar alınması zor ya da mümkün olmayan örnekler için kültürde kontaminasyon olması durumunda, saklanmışsa örnekten veya kültür besiyerinden tekrar dekontaminasyon işlemi yapılarak kültür işlemi tekrarlanabilir.</w:t>
      </w:r>
    </w:p>
    <w:p w:rsidR="0072260B" w:rsidRPr="009E27AB" w:rsidRDefault="0072260B" w:rsidP="0072260B">
      <w:pPr>
        <w:pStyle w:val="ListeParagraf"/>
        <w:ind w:left="850" w:hanging="113"/>
        <w:contextualSpacing w:val="0"/>
        <w:rPr>
          <w:szCs w:val="22"/>
        </w:rPr>
      </w:pPr>
      <w:r w:rsidRPr="009E27AB">
        <w:rPr>
          <w:noProof/>
          <w:szCs w:val="22"/>
        </w:rPr>
        <mc:AlternateContent>
          <mc:Choice Requires="wps">
            <w:drawing>
              <wp:anchor distT="0" distB="0" distL="114300" distR="114300" simplePos="0" relativeHeight="251672576" behindDoc="0" locked="0" layoutInCell="1" allowOverlap="1" wp14:anchorId="27A0963C" wp14:editId="56B05483">
                <wp:simplePos x="0" y="0"/>
                <wp:positionH relativeFrom="column">
                  <wp:posOffset>18415</wp:posOffset>
                </wp:positionH>
                <wp:positionV relativeFrom="paragraph">
                  <wp:posOffset>61595</wp:posOffset>
                </wp:positionV>
                <wp:extent cx="5751830" cy="1448435"/>
                <wp:effectExtent l="12700" t="9525" r="7620" b="889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48435"/>
                        </a:xfrm>
                        <a:prstGeom prst="rect">
                          <a:avLst/>
                        </a:prstGeom>
                        <a:solidFill>
                          <a:srgbClr val="DBE6C4"/>
                        </a:solidFill>
                        <a:ln w="9525">
                          <a:solidFill>
                            <a:srgbClr val="A5A5A5"/>
                          </a:solidFill>
                          <a:miter lim="800000"/>
                          <a:headEnd/>
                          <a:tailEnd/>
                        </a:ln>
                      </wps:spPr>
                      <wps:txbx>
                        <w:txbxContent>
                          <w:p w:rsidR="00062077" w:rsidRPr="00BE543B" w:rsidRDefault="00062077" w:rsidP="0072260B">
                            <w:pPr>
                              <w:widowControl w:val="0"/>
                              <w:pBdr>
                                <w:bottom w:val="single" w:sz="4" w:space="6" w:color="365F91" w:themeColor="accent1" w:themeShade="BF"/>
                              </w:pBdr>
                              <w:autoSpaceDE w:val="0"/>
                              <w:autoSpaceDN w:val="0"/>
                              <w:adjustRightInd w:val="0"/>
                              <w:spacing w:before="120"/>
                              <w:rPr>
                                <w:b/>
                                <w:color w:val="365F91" w:themeColor="accent1" w:themeShade="BF"/>
                                <w:sz w:val="20"/>
                                <w:szCs w:val="18"/>
                              </w:rPr>
                            </w:pPr>
                            <w:r w:rsidRPr="00BE543B">
                              <w:rPr>
                                <w:b/>
                                <w:color w:val="365F91" w:themeColor="accent1" w:themeShade="BF"/>
                                <w:sz w:val="20"/>
                                <w:szCs w:val="18"/>
                              </w:rPr>
                              <w:t xml:space="preserve">Kutu 1. </w:t>
                            </w:r>
                            <w:r>
                              <w:rPr>
                                <w:b/>
                                <w:color w:val="365F91" w:themeColor="accent1" w:themeShade="BF"/>
                                <w:sz w:val="20"/>
                                <w:szCs w:val="18"/>
                              </w:rPr>
                              <w:t xml:space="preserve">Katı kültürdeki üremenin </w:t>
                            </w:r>
                            <w:r w:rsidRPr="00BE543B">
                              <w:rPr>
                                <w:b/>
                                <w:color w:val="365F91" w:themeColor="accent1" w:themeShade="BF"/>
                                <w:sz w:val="20"/>
                                <w:szCs w:val="18"/>
                              </w:rPr>
                              <w:t>raporlanması</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ARB pozitif koloni yoksa:</w:t>
                            </w:r>
                            <w:r>
                              <w:rPr>
                                <w:color w:val="1F497D" w:themeColor="text2"/>
                                <w:sz w:val="20"/>
                              </w:rPr>
                              <w:tab/>
                            </w:r>
                            <w:r>
                              <w:rPr>
                                <w:color w:val="1F497D" w:themeColor="text2"/>
                                <w:sz w:val="20"/>
                              </w:rPr>
                              <w:tab/>
                            </w:r>
                            <w:r w:rsidRPr="00BE543B">
                              <w:rPr>
                                <w:color w:val="1F497D" w:themeColor="text2"/>
                                <w:sz w:val="20"/>
                              </w:rPr>
                              <w:t xml:space="preserve">“Üreme olmadı”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1-19 koloni:</w:t>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“1-19 koloni ARB pozitif basil üredi”</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20-100: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 xml:space="preserve">“ARB pozitif basil üredi (1+)”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100-200: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 xml:space="preserve">“ARB pozitif basil üredi (2+)”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200-500: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“ARB pozitif basil üredi (3+)”</w:t>
                            </w:r>
                          </w:p>
                          <w:p w:rsidR="00062077" w:rsidRPr="00BE543B" w:rsidRDefault="00062077" w:rsidP="00552B57">
                            <w:pPr>
                              <w:widowControl w:val="0"/>
                              <w:numPr>
                                <w:ilvl w:val="0"/>
                                <w:numId w:val="26"/>
                              </w:numPr>
                              <w:autoSpaceDE w:val="0"/>
                              <w:autoSpaceDN w:val="0"/>
                              <w:adjustRightInd w:val="0"/>
                              <w:ind w:left="284" w:hanging="284"/>
                              <w:rPr>
                                <w:color w:val="244061" w:themeColor="accent1" w:themeShade="80"/>
                                <w:sz w:val="18"/>
                              </w:rPr>
                            </w:pPr>
                            <w:r w:rsidRPr="00BE543B">
                              <w:rPr>
                                <w:color w:val="1F497D" w:themeColor="text2"/>
                                <w:sz w:val="20"/>
                              </w:rPr>
                              <w:t xml:space="preserve">500 üstü: </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“ARB pozitif basil üredi (4+)” şeklinde raporlanır.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0963C" id="Metin Kutusu 33" o:spid="_x0000_s1058" type="#_x0000_t202" style="position:absolute;left:0;text-align:left;margin-left:1.45pt;margin-top:4.85pt;width:452.9pt;height:1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NTOAIAAF8EAAAOAAAAZHJzL2Uyb0RvYy54bWysVNtu2zAMfR+wfxD0vjg3t6kRp0iTdhjW&#10;bgO6fYAsy7YwWdQkOXb39aPkNM1uL8MSQKBE8pA8JL2+HlpFDsI6CTqns8mUEqE5lFLXOf3y+e7N&#10;ihLnmS6ZAi1y+iQcvd68frXuTSbm0IAqhSUIol3Wm5w23pssSRxvRMvcBIzQqKzAtszj1dZJaVmP&#10;6K1K5tPpRdKDLY0FLpzD1/2opJuIX1WC+49V5YQnKqeYm4+njWcRzmSzZlltmWkkP6bB/iGLlkmN&#10;QU9Qe+YZ6az8DaqV3IKDyk84tAlUleQi1oDVzKa/VPPYMCNiLUiOMyea3P+D5R8OnyyRZU4XC0o0&#10;a7FHD8JLTd53vnMdwWfkqDcuQ9NHg8Z+uIEBex3rdeYe+FdHNOwapmuxtRb6RrASc5wFz+TMdcRx&#10;AaToH6DEWKzzEIGGyraBQKSEIDr26unUHzF4wvExvUxnqwWqOOpmy+VquUhjDJY9uxvr/FsBLQlC&#10;Ti0OQIRnh3vnQzosezYJ0RwoWd5JpeLF1sVOWXJgOCz7m9uL3fKI/pOZ0qTP6VU6T0cG/gqxTcP/&#10;TxCt9Dj1SrY5XU3DLxixLPB2q8soeybVKGPKSh+JDNyNLPqhGGLf5tE5sFxA+YTUWhinHLcShQbs&#10;d0p6nPCcum8ds4IS9U5je66QwbAS8bJMLxGI2HNNca5hmiNUTj0lo7jz4xp1xsq6wUjjQGjYYksr&#10;Gcl+yeqYP05x7MFx48KanN+j1ct3YfMDAAD//wMAUEsDBBQABgAIAAAAIQDxNNLc3AAAAAcBAAAP&#10;AAAAZHJzL2Rvd25yZXYueG1sTI7NTsMwEITvSLyDtUjcqN0iNT/EqVAkuHBAtFy4OfE2SYnXUew2&#10;gadnOcFtdmY0+xW7xQ3iglPoPWlYrxQIpMbbnloN74enuxREiIasGTyhhi8MsCuvrwqTWz/TG172&#10;sRU8QiE3GroYx1zK0HToTFj5EYmzo5+ciXxOrbSTmXncDXKj1FY60xN/6MyIVYfN5/7sNGwzfD08&#10;h+92PdQv6pR8VHMvK61vb5bHBxARl/hXhl98RoeSmWp/JhvEoGGTcVFDloDgNFMpi5rt+yQFWRby&#10;P3/5AwAA//8DAFBLAQItABQABgAIAAAAIQC2gziS/gAAAOEBAAATAAAAAAAAAAAAAAAAAAAAAABb&#10;Q29udGVudF9UeXBlc10ueG1sUEsBAi0AFAAGAAgAAAAhADj9If/WAAAAlAEAAAsAAAAAAAAAAAAA&#10;AAAALwEAAF9yZWxzLy5yZWxzUEsBAi0AFAAGAAgAAAAhAOnDw1M4AgAAXwQAAA4AAAAAAAAAAAAA&#10;AAAALgIAAGRycy9lMm9Eb2MueG1sUEsBAi0AFAAGAAgAAAAhAPE00tzcAAAABwEAAA8AAAAAAAAA&#10;AAAAAAAAkgQAAGRycy9kb3ducmV2LnhtbFBLBQYAAAAABAAEAPMAAACbBQAAAAA=&#10;" fillcolor="#dbe6c4" strokecolor="#a5a5a5">
                <v:textbox>
                  <w:txbxContent>
                    <w:p w:rsidR="00062077" w:rsidRPr="00BE543B" w:rsidRDefault="00062077" w:rsidP="0072260B">
                      <w:pPr>
                        <w:widowControl w:val="0"/>
                        <w:pBdr>
                          <w:bottom w:val="single" w:sz="4" w:space="6" w:color="365F91" w:themeColor="accent1" w:themeShade="BF"/>
                        </w:pBdr>
                        <w:autoSpaceDE w:val="0"/>
                        <w:autoSpaceDN w:val="0"/>
                        <w:adjustRightInd w:val="0"/>
                        <w:spacing w:before="120"/>
                        <w:rPr>
                          <w:b/>
                          <w:color w:val="365F91" w:themeColor="accent1" w:themeShade="BF"/>
                          <w:sz w:val="20"/>
                          <w:szCs w:val="18"/>
                        </w:rPr>
                      </w:pPr>
                      <w:r w:rsidRPr="00BE543B">
                        <w:rPr>
                          <w:b/>
                          <w:color w:val="365F91" w:themeColor="accent1" w:themeShade="BF"/>
                          <w:sz w:val="20"/>
                          <w:szCs w:val="18"/>
                        </w:rPr>
                        <w:t xml:space="preserve">Kutu 1. </w:t>
                      </w:r>
                      <w:r>
                        <w:rPr>
                          <w:b/>
                          <w:color w:val="365F91" w:themeColor="accent1" w:themeShade="BF"/>
                          <w:sz w:val="20"/>
                          <w:szCs w:val="18"/>
                        </w:rPr>
                        <w:t xml:space="preserve">Katı kültürdeki üremenin </w:t>
                      </w:r>
                      <w:r w:rsidRPr="00BE543B">
                        <w:rPr>
                          <w:b/>
                          <w:color w:val="365F91" w:themeColor="accent1" w:themeShade="BF"/>
                          <w:sz w:val="20"/>
                          <w:szCs w:val="18"/>
                        </w:rPr>
                        <w:t>raporlanması</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ARB pozitif koloni yoksa:</w:t>
                      </w:r>
                      <w:r>
                        <w:rPr>
                          <w:color w:val="1F497D" w:themeColor="text2"/>
                          <w:sz w:val="20"/>
                        </w:rPr>
                        <w:tab/>
                      </w:r>
                      <w:r>
                        <w:rPr>
                          <w:color w:val="1F497D" w:themeColor="text2"/>
                          <w:sz w:val="20"/>
                        </w:rPr>
                        <w:tab/>
                      </w:r>
                      <w:r w:rsidRPr="00BE543B">
                        <w:rPr>
                          <w:color w:val="1F497D" w:themeColor="text2"/>
                          <w:sz w:val="20"/>
                        </w:rPr>
                        <w:t xml:space="preserve">“Üreme olmadı”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1-19 koloni:</w:t>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“1-19 koloni ARB pozitif basil üredi”</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20-100: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 xml:space="preserve">“ARB pozitif basil üredi (1+)”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100-200: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 xml:space="preserve">“ARB pozitif basil üredi (2+)” </w:t>
                      </w:r>
                    </w:p>
                    <w:p w:rsidR="00062077" w:rsidRPr="00BE543B" w:rsidRDefault="00062077" w:rsidP="00552B57">
                      <w:pPr>
                        <w:widowControl w:val="0"/>
                        <w:numPr>
                          <w:ilvl w:val="0"/>
                          <w:numId w:val="26"/>
                        </w:numPr>
                        <w:autoSpaceDE w:val="0"/>
                        <w:autoSpaceDN w:val="0"/>
                        <w:adjustRightInd w:val="0"/>
                        <w:ind w:left="284" w:hanging="284"/>
                        <w:rPr>
                          <w:color w:val="1F497D" w:themeColor="text2"/>
                          <w:sz w:val="20"/>
                        </w:rPr>
                      </w:pPr>
                      <w:r w:rsidRPr="00BE543B">
                        <w:rPr>
                          <w:color w:val="1F497D" w:themeColor="text2"/>
                          <w:sz w:val="20"/>
                        </w:rPr>
                        <w:t>200-500:</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“ARB pozitif basil üredi (3+)”</w:t>
                      </w:r>
                    </w:p>
                    <w:p w:rsidR="00062077" w:rsidRPr="00BE543B" w:rsidRDefault="00062077" w:rsidP="00552B57">
                      <w:pPr>
                        <w:widowControl w:val="0"/>
                        <w:numPr>
                          <w:ilvl w:val="0"/>
                          <w:numId w:val="26"/>
                        </w:numPr>
                        <w:autoSpaceDE w:val="0"/>
                        <w:autoSpaceDN w:val="0"/>
                        <w:adjustRightInd w:val="0"/>
                        <w:ind w:left="284" w:hanging="284"/>
                        <w:rPr>
                          <w:color w:val="244061" w:themeColor="accent1" w:themeShade="80"/>
                          <w:sz w:val="18"/>
                        </w:rPr>
                      </w:pPr>
                      <w:r w:rsidRPr="00BE543B">
                        <w:rPr>
                          <w:color w:val="1F497D" w:themeColor="text2"/>
                          <w:sz w:val="20"/>
                        </w:rPr>
                        <w:t xml:space="preserve">500 üstü: </w:t>
                      </w:r>
                      <w:r w:rsidRPr="00BE543B">
                        <w:rPr>
                          <w:color w:val="1F497D" w:themeColor="text2"/>
                          <w:sz w:val="20"/>
                        </w:rPr>
                        <w:tab/>
                      </w:r>
                      <w:r w:rsidRPr="00BE543B">
                        <w:rPr>
                          <w:color w:val="1F497D" w:themeColor="text2"/>
                          <w:sz w:val="20"/>
                        </w:rPr>
                        <w:tab/>
                      </w:r>
                      <w:r w:rsidRPr="00BE543B">
                        <w:rPr>
                          <w:color w:val="1F497D" w:themeColor="text2"/>
                          <w:sz w:val="20"/>
                        </w:rPr>
                        <w:tab/>
                      </w:r>
                      <w:r>
                        <w:rPr>
                          <w:color w:val="1F497D" w:themeColor="text2"/>
                          <w:sz w:val="20"/>
                        </w:rPr>
                        <w:tab/>
                      </w:r>
                      <w:r w:rsidRPr="00BE543B">
                        <w:rPr>
                          <w:color w:val="1F497D" w:themeColor="text2"/>
                          <w:sz w:val="20"/>
                        </w:rPr>
                        <w:t>“ARB pozitif basil üredi (4+)” şeklinde raporlanır.</w:t>
                      </w:r>
                    </w:p>
                  </w:txbxContent>
                </v:textbox>
                <w10:wrap type="square"/>
              </v:shape>
            </w:pict>
          </mc:Fallback>
        </mc:AlternateContent>
      </w:r>
    </w:p>
    <w:p w:rsidR="0072260B" w:rsidRPr="009E27AB" w:rsidRDefault="0072260B" w:rsidP="0072260B">
      <w:pPr>
        <w:jc w:val="both"/>
        <w:rPr>
          <w:bCs/>
          <w:sz w:val="22"/>
          <w:szCs w:val="22"/>
        </w:rPr>
      </w:pPr>
      <w:r w:rsidRPr="009E27AB">
        <w:rPr>
          <w:rFonts w:eastAsia="SimSun"/>
          <w:noProof/>
          <w:sz w:val="22"/>
          <w:szCs w:val="22"/>
        </w:rPr>
        <w:lastRenderedPageBreak/>
        <mc:AlternateContent>
          <mc:Choice Requires="wpc">
            <w:drawing>
              <wp:inline distT="0" distB="0" distL="0" distR="0" wp14:anchorId="45A701D4" wp14:editId="32FDEC7F">
                <wp:extent cx="5748020" cy="5057140"/>
                <wp:effectExtent l="22860" t="23495" r="10795" b="5715"/>
                <wp:docPr id="122" name="Tuval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bg1">
                              <a:lumMod val="65000"/>
                              <a:lumOff val="0"/>
                            </a:schemeClr>
                          </a:solidFill>
                          <a:prstDash val="solid"/>
                          <a:miter lim="800000"/>
                          <a:headEnd type="none" w="med" len="med"/>
                          <a:tailEnd type="none" w="med" len="med"/>
                        </a:ln>
                      </wpc:whole>
                      <wps:wsp>
                        <wps:cNvPr id="34" name="AutoShape 55"/>
                        <wps:cNvCnPr>
                          <a:cxnSpLocks noChangeShapeType="1"/>
                        </wps:cNvCnPr>
                        <wps:spPr bwMode="auto">
                          <a:xfrm flipH="1">
                            <a:off x="4744720" y="2427605"/>
                            <a:ext cx="635" cy="89979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35" name="AutoShape 56"/>
                        <wps:cNvCnPr>
                          <a:cxnSpLocks noChangeShapeType="1"/>
                        </wps:cNvCnPr>
                        <wps:spPr bwMode="auto">
                          <a:xfrm flipH="1">
                            <a:off x="909320" y="3131820"/>
                            <a:ext cx="635" cy="68389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36" name="Dikdörtgen 88"/>
                        <wps:cNvSpPr>
                          <a:spLocks noChangeArrowheads="1"/>
                        </wps:cNvSpPr>
                        <wps:spPr bwMode="auto">
                          <a:xfrm>
                            <a:off x="1126490" y="1398270"/>
                            <a:ext cx="905510" cy="241935"/>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ARB Negatif</w:t>
                              </w:r>
                            </w:p>
                          </w:txbxContent>
                        </wps:txbx>
                        <wps:bodyPr rot="0" vert="horz" wrap="square" lIns="18000" tIns="10800" rIns="18000" bIns="10800" anchor="ctr" anchorCtr="0" upright="1">
                          <a:noAutofit/>
                        </wps:bodyPr>
                      </wps:wsp>
                      <wps:wsp>
                        <wps:cNvPr id="37" name="Dikdörtgen 102"/>
                        <wps:cNvSpPr>
                          <a:spLocks noChangeArrowheads="1"/>
                        </wps:cNvSpPr>
                        <wps:spPr bwMode="auto">
                          <a:xfrm>
                            <a:off x="2910840" y="2690495"/>
                            <a:ext cx="1115695" cy="360045"/>
                          </a:xfrm>
                          <a:prstGeom prst="rect">
                            <a:avLst/>
                          </a:prstGeom>
                          <a:solidFill>
                            <a:srgbClr val="FFFFFF"/>
                          </a:solidFill>
                          <a:ln w="6350">
                            <a:solidFill>
                              <a:srgbClr val="243F60"/>
                            </a:solidFill>
                            <a:prstDash val="dashDot"/>
                            <a:miter lim="800000"/>
                            <a:headEnd/>
                            <a:tailEnd/>
                          </a:ln>
                        </wps:spPr>
                        <wps:txbx>
                          <w:txbxContent>
                            <w:p w:rsidR="00062077" w:rsidRPr="00E70734" w:rsidRDefault="00062077" w:rsidP="0072260B">
                              <w:pPr>
                                <w:jc w:val="center"/>
                                <w:rPr>
                                  <w:color w:val="002060"/>
                                  <w:sz w:val="16"/>
                                  <w:szCs w:val="16"/>
                                </w:rPr>
                              </w:pPr>
                              <w:r w:rsidRPr="00E70734">
                                <w:rPr>
                                  <w:color w:val="002060"/>
                                  <w:sz w:val="16"/>
                                  <w:szCs w:val="16"/>
                                </w:rPr>
                                <w:t>Dekontamine edip tekrar ekin*</w:t>
                              </w:r>
                            </w:p>
                          </w:txbxContent>
                        </wps:txbx>
                        <wps:bodyPr rot="0" vert="horz" wrap="square" lIns="18000" tIns="10800" rIns="18000" bIns="10800" anchor="ctr" anchorCtr="0" upright="1">
                          <a:noAutofit/>
                        </wps:bodyPr>
                      </wps:wsp>
                      <wps:wsp>
                        <wps:cNvPr id="38" name="Dikdörtgen 88"/>
                        <wps:cNvSpPr>
                          <a:spLocks noChangeArrowheads="1"/>
                        </wps:cNvSpPr>
                        <wps:spPr bwMode="auto">
                          <a:xfrm>
                            <a:off x="1704975" y="97155"/>
                            <a:ext cx="2327275" cy="254635"/>
                          </a:xfrm>
                          <a:prstGeom prst="rect">
                            <a:avLst/>
                          </a:prstGeom>
                          <a:solidFill>
                            <a:srgbClr val="EAF1DD"/>
                          </a:solidFill>
                          <a:ln w="6350">
                            <a:solidFill>
                              <a:srgbClr val="A5A5A5"/>
                            </a:solidFill>
                            <a:miter lim="800000"/>
                            <a:headEnd/>
                            <a:tailEnd/>
                          </a:ln>
                        </wps:spPr>
                        <wps:txbx>
                          <w:txbxContent>
                            <w:p w:rsidR="00062077" w:rsidRPr="00112753" w:rsidRDefault="00062077" w:rsidP="0072260B">
                              <w:pPr>
                                <w:jc w:val="center"/>
                                <w:rPr>
                                  <w:b/>
                                  <w:color w:val="002060"/>
                                  <w:sz w:val="18"/>
                                  <w:szCs w:val="18"/>
                                </w:rPr>
                              </w:pPr>
                              <w:r w:rsidRPr="00112753">
                                <w:rPr>
                                  <w:b/>
                                  <w:color w:val="002060"/>
                                  <w:sz w:val="18"/>
                                  <w:szCs w:val="18"/>
                                </w:rPr>
                                <w:t>Sıvı besiyerinde üreme olması</w:t>
                              </w:r>
                            </w:p>
                          </w:txbxContent>
                        </wps:txbx>
                        <wps:bodyPr rot="0" vert="horz" wrap="square" lIns="18000" tIns="10800" rIns="18000" bIns="10800" anchor="ctr" anchorCtr="0" upright="1">
                          <a:noAutofit/>
                        </wps:bodyPr>
                      </wps:wsp>
                      <wps:wsp>
                        <wps:cNvPr id="39" name="Dikdörtgen 88"/>
                        <wps:cNvSpPr>
                          <a:spLocks noChangeArrowheads="1"/>
                        </wps:cNvSpPr>
                        <wps:spPr bwMode="auto">
                          <a:xfrm>
                            <a:off x="2174240" y="676910"/>
                            <a:ext cx="1383665" cy="376555"/>
                          </a:xfrm>
                          <a:prstGeom prst="rect">
                            <a:avLst/>
                          </a:prstGeom>
                          <a:solidFill>
                            <a:srgbClr val="FFFFFF"/>
                          </a:solidFill>
                          <a:ln w="6350">
                            <a:solidFill>
                              <a:srgbClr val="A5A5A5"/>
                            </a:solidFill>
                            <a:miter lim="800000"/>
                            <a:headEnd/>
                            <a:tailEnd/>
                          </a:ln>
                        </wps:spPr>
                        <wps:txbx>
                          <w:txbxContent>
                            <w:p w:rsidR="00062077" w:rsidRPr="00112753" w:rsidRDefault="00062077" w:rsidP="0072260B">
                              <w:pPr>
                                <w:jc w:val="center"/>
                                <w:rPr>
                                  <w:color w:val="002060"/>
                                  <w:sz w:val="18"/>
                                </w:rPr>
                              </w:pPr>
                              <w:r w:rsidRPr="00112753">
                                <w:rPr>
                                  <w:color w:val="002060"/>
                                  <w:sz w:val="18"/>
                                </w:rPr>
                                <w:t>ARB Boyama</w:t>
                              </w:r>
                            </w:p>
                            <w:p w:rsidR="00062077" w:rsidRPr="00112753" w:rsidRDefault="00062077" w:rsidP="0072260B">
                              <w:pPr>
                                <w:jc w:val="center"/>
                                <w:rPr>
                                  <w:color w:val="002060"/>
                                  <w:sz w:val="18"/>
                                </w:rPr>
                              </w:pPr>
                              <w:r w:rsidRPr="00112753">
                                <w:rPr>
                                  <w:color w:val="002060"/>
                                  <w:sz w:val="18"/>
                                </w:rPr>
                                <w:t>Kanlı Agara Ekim</w:t>
                              </w:r>
                            </w:p>
                          </w:txbxContent>
                        </wps:txbx>
                        <wps:bodyPr rot="0" vert="horz" wrap="square" lIns="18000" tIns="10800" rIns="18000" bIns="10800" anchor="ctr" anchorCtr="0" upright="1">
                          <a:noAutofit/>
                        </wps:bodyPr>
                      </wps:wsp>
                      <wps:wsp>
                        <wps:cNvPr id="40" name="Dikdörtgen 102"/>
                        <wps:cNvSpPr>
                          <a:spLocks noChangeArrowheads="1"/>
                        </wps:cNvSpPr>
                        <wps:spPr bwMode="auto">
                          <a:xfrm>
                            <a:off x="1554480" y="2693670"/>
                            <a:ext cx="1115695" cy="360045"/>
                          </a:xfrm>
                          <a:prstGeom prst="rect">
                            <a:avLst/>
                          </a:prstGeom>
                          <a:solidFill>
                            <a:srgbClr val="F0F8FA"/>
                          </a:solidFill>
                          <a:ln w="6350">
                            <a:solidFill>
                              <a:srgbClr val="A5A5A5"/>
                            </a:solidFill>
                            <a:miter lim="800000"/>
                            <a:headEnd/>
                            <a:tailEnd/>
                          </a:ln>
                        </wps:spPr>
                        <wps:txbx>
                          <w:txbxContent>
                            <w:p w:rsidR="00062077" w:rsidRPr="00E70734" w:rsidRDefault="00062077" w:rsidP="0072260B">
                              <w:pPr>
                                <w:jc w:val="center"/>
                                <w:rPr>
                                  <w:sz w:val="16"/>
                                  <w:szCs w:val="16"/>
                                </w:rPr>
                              </w:pPr>
                              <w:r w:rsidRPr="00E70734">
                                <w:rPr>
                                  <w:color w:val="002060"/>
                                  <w:sz w:val="16"/>
                                  <w:szCs w:val="16"/>
                                </w:rPr>
                                <w:t>“Kontamine kültür” olarak raporlayın</w:t>
                              </w:r>
                            </w:p>
                          </w:txbxContent>
                        </wps:txbx>
                        <wps:bodyPr rot="0" vert="horz" wrap="square" lIns="18000" tIns="10800" rIns="18000" bIns="10800" anchor="ctr" anchorCtr="0" upright="1">
                          <a:noAutofit/>
                        </wps:bodyPr>
                      </wps:wsp>
                      <wps:wsp>
                        <wps:cNvPr id="41" name="Dikdörtgen 88"/>
                        <wps:cNvSpPr>
                          <a:spLocks noChangeArrowheads="1"/>
                        </wps:cNvSpPr>
                        <wps:spPr bwMode="auto">
                          <a:xfrm>
                            <a:off x="3651885" y="1403350"/>
                            <a:ext cx="915670" cy="236855"/>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 xml:space="preserve">ARB </w:t>
                              </w:r>
                              <w:r w:rsidRPr="0069599D">
                                <w:rPr>
                                  <w:b/>
                                  <w:color w:val="002060"/>
                                  <w:sz w:val="18"/>
                                  <w:szCs w:val="18"/>
                                </w:rPr>
                                <w:t>Pozitif</w:t>
                              </w:r>
                            </w:p>
                          </w:txbxContent>
                        </wps:txbx>
                        <wps:bodyPr rot="0" vert="horz" wrap="square" lIns="18000" tIns="10800" rIns="18000" bIns="10800" anchor="ctr" anchorCtr="0" upright="1">
                          <a:noAutofit/>
                        </wps:bodyPr>
                      </wps:wsp>
                      <wps:wsp>
                        <wps:cNvPr id="42" name="Dikdörtgen 88"/>
                        <wps:cNvSpPr>
                          <a:spLocks noChangeArrowheads="1"/>
                        </wps:cNvSpPr>
                        <wps:spPr bwMode="auto">
                          <a:xfrm>
                            <a:off x="471805" y="1922145"/>
                            <a:ext cx="922020" cy="490220"/>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t</w:t>
                              </w:r>
                              <w:r w:rsidRPr="0069599D">
                                <w:rPr>
                                  <w:color w:val="002060"/>
                                  <w:sz w:val="18"/>
                                  <w:szCs w:val="18"/>
                                </w:rPr>
                                <w:t xml:space="preserve"> üreme yok</w:t>
                              </w:r>
                            </w:p>
                          </w:txbxContent>
                        </wps:txbx>
                        <wps:bodyPr rot="0" vert="horz" wrap="square" lIns="18000" tIns="10800" rIns="18000" bIns="10800" anchor="ctr" anchorCtr="0" upright="1">
                          <a:noAutofit/>
                        </wps:bodyPr>
                      </wps:wsp>
                      <wps:wsp>
                        <wps:cNvPr id="43" name="Dikdörtgen 88"/>
                        <wps:cNvSpPr>
                          <a:spLocks noChangeArrowheads="1"/>
                        </wps:cNvSpPr>
                        <wps:spPr bwMode="auto">
                          <a:xfrm>
                            <a:off x="4270375" y="1912620"/>
                            <a:ext cx="935990" cy="508635"/>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w:t>
                              </w:r>
                              <w:r>
                                <w:rPr>
                                  <w:color w:val="002060"/>
                                  <w:sz w:val="18"/>
                                  <w:szCs w:val="18"/>
                                </w:rPr>
                                <w:t>nt</w:t>
                              </w:r>
                              <w:r w:rsidRPr="0069599D">
                                <w:rPr>
                                  <w:color w:val="002060"/>
                                  <w:sz w:val="18"/>
                                  <w:szCs w:val="18"/>
                                </w:rPr>
                                <w:t xml:space="preserve"> üreme yok</w:t>
                              </w:r>
                            </w:p>
                          </w:txbxContent>
                        </wps:txbx>
                        <wps:bodyPr rot="0" vert="horz" wrap="square" lIns="18000" tIns="10800" rIns="18000" bIns="10800" anchor="ctr" anchorCtr="0" upright="1">
                          <a:noAutofit/>
                        </wps:bodyPr>
                      </wps:wsp>
                      <wps:wsp>
                        <wps:cNvPr id="44" name="Dikdörtgen 88"/>
                        <wps:cNvSpPr>
                          <a:spLocks noChangeArrowheads="1"/>
                        </wps:cNvSpPr>
                        <wps:spPr bwMode="auto">
                          <a:xfrm>
                            <a:off x="1646555" y="1922145"/>
                            <a:ext cx="960755" cy="490220"/>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 xml:space="preserve">t </w:t>
                              </w:r>
                              <w:r w:rsidRPr="0069599D">
                                <w:rPr>
                                  <w:color w:val="002060"/>
                                  <w:sz w:val="18"/>
                                  <w:szCs w:val="18"/>
                                </w:rPr>
                                <w:t xml:space="preserve">üreme </w:t>
                              </w:r>
                              <w:r w:rsidRPr="0069599D">
                                <w:rPr>
                                  <w:b/>
                                  <w:color w:val="002060"/>
                                  <w:sz w:val="18"/>
                                  <w:szCs w:val="18"/>
                                </w:rPr>
                                <w:t>var</w:t>
                              </w:r>
                            </w:p>
                          </w:txbxContent>
                        </wps:txbx>
                        <wps:bodyPr rot="0" vert="horz" wrap="square" lIns="18000" tIns="10800" rIns="18000" bIns="10800" anchor="ctr" anchorCtr="0" upright="1">
                          <a:noAutofit/>
                        </wps:bodyPr>
                      </wps:wsp>
                      <wps:wsp>
                        <wps:cNvPr id="45" name="Dikdörtgen 88"/>
                        <wps:cNvSpPr>
                          <a:spLocks noChangeArrowheads="1"/>
                        </wps:cNvSpPr>
                        <wps:spPr bwMode="auto">
                          <a:xfrm>
                            <a:off x="3007995" y="1912620"/>
                            <a:ext cx="941705" cy="514985"/>
                          </a:xfrm>
                          <a:prstGeom prst="rect">
                            <a:avLst/>
                          </a:prstGeom>
                          <a:solidFill>
                            <a:srgbClr val="EAF1DD"/>
                          </a:solidFill>
                          <a:ln w="6350">
                            <a:solidFill>
                              <a:srgbClr val="A5A5A5"/>
                            </a:solidFill>
                            <a:miter lim="800000"/>
                            <a:headEnd/>
                            <a:tailEnd/>
                          </a:ln>
                        </wps:spPr>
                        <wps:txbx>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t</w:t>
                              </w:r>
                              <w:r w:rsidRPr="0069599D">
                                <w:rPr>
                                  <w:color w:val="002060"/>
                                  <w:sz w:val="18"/>
                                  <w:szCs w:val="18"/>
                                </w:rPr>
                                <w:t xml:space="preserve"> üreme </w:t>
                              </w:r>
                              <w:r w:rsidRPr="0069599D">
                                <w:rPr>
                                  <w:b/>
                                  <w:color w:val="002060"/>
                                  <w:sz w:val="18"/>
                                  <w:szCs w:val="18"/>
                                </w:rPr>
                                <w:t>var</w:t>
                              </w:r>
                            </w:p>
                          </w:txbxContent>
                        </wps:txbx>
                        <wps:bodyPr rot="0" vert="horz" wrap="square" lIns="18000" tIns="10800" rIns="18000" bIns="10800" anchor="ctr" anchorCtr="0" upright="1">
                          <a:noAutofit/>
                        </wps:bodyPr>
                      </wps:wsp>
                      <wps:wsp>
                        <wps:cNvPr id="46" name="Dikdörtgen 102"/>
                        <wps:cNvSpPr>
                          <a:spLocks noChangeArrowheads="1"/>
                        </wps:cNvSpPr>
                        <wps:spPr bwMode="auto">
                          <a:xfrm>
                            <a:off x="451485" y="2692400"/>
                            <a:ext cx="935990" cy="431800"/>
                          </a:xfrm>
                          <a:prstGeom prst="rect">
                            <a:avLst/>
                          </a:prstGeom>
                          <a:solidFill>
                            <a:srgbClr val="FFFFFF"/>
                          </a:solidFill>
                          <a:ln w="6350">
                            <a:solidFill>
                              <a:srgbClr val="243F60"/>
                            </a:solidFill>
                            <a:prstDash val="dashDot"/>
                            <a:miter lim="800000"/>
                            <a:headEnd/>
                            <a:tailEnd/>
                          </a:ln>
                        </wps:spPr>
                        <wps:txbx>
                          <w:txbxContent>
                            <w:p w:rsidR="00062077" w:rsidRPr="0082788F" w:rsidRDefault="00062077" w:rsidP="0072260B">
                              <w:pPr>
                                <w:jc w:val="center"/>
                                <w:rPr>
                                  <w:color w:val="002060"/>
                                  <w:sz w:val="14"/>
                                </w:rPr>
                              </w:pPr>
                              <w:r w:rsidRPr="0082788F">
                                <w:rPr>
                                  <w:color w:val="002060"/>
                                  <w:sz w:val="14"/>
                                </w:rPr>
                                <w:t>İnkübasyona 8. hafta sonuna kadar devam edin</w:t>
                              </w:r>
                            </w:p>
                          </w:txbxContent>
                        </wps:txbx>
                        <wps:bodyPr rot="0" vert="horz" wrap="square" lIns="18000" tIns="10800" rIns="18000" bIns="10800" anchor="ctr" anchorCtr="0" upright="1">
                          <a:noAutofit/>
                        </wps:bodyPr>
                      </wps:wsp>
                      <wps:wsp>
                        <wps:cNvPr id="47" name="Dikdörtgen 102"/>
                        <wps:cNvSpPr>
                          <a:spLocks noChangeArrowheads="1"/>
                        </wps:cNvSpPr>
                        <wps:spPr bwMode="auto">
                          <a:xfrm>
                            <a:off x="167640" y="3808095"/>
                            <a:ext cx="1503045" cy="377190"/>
                          </a:xfrm>
                          <a:prstGeom prst="rect">
                            <a:avLst/>
                          </a:prstGeom>
                          <a:solidFill>
                            <a:srgbClr val="F0F8FA"/>
                          </a:solidFill>
                          <a:ln w="6350">
                            <a:solidFill>
                              <a:srgbClr val="A5A5A5"/>
                            </a:solidFill>
                            <a:miter lim="800000"/>
                            <a:headEnd/>
                            <a:tailEnd/>
                          </a:ln>
                        </wps:spPr>
                        <wps:txbx>
                          <w:txbxContent>
                            <w:p w:rsidR="00062077" w:rsidRPr="005B3294" w:rsidRDefault="00062077" w:rsidP="0072260B">
                              <w:pPr>
                                <w:jc w:val="center"/>
                                <w:rPr>
                                  <w:color w:val="002060"/>
                                  <w:sz w:val="18"/>
                                </w:rPr>
                              </w:pPr>
                              <w:r w:rsidRPr="005B3294">
                                <w:rPr>
                                  <w:color w:val="002060"/>
                                  <w:sz w:val="18"/>
                                </w:rPr>
                                <w:t xml:space="preserve">“Mikobakteri </w:t>
                              </w:r>
                              <w:r>
                                <w:rPr>
                                  <w:color w:val="002060"/>
                                  <w:sz w:val="18"/>
                                </w:rPr>
                                <w:t>ü</w:t>
                              </w:r>
                              <w:r w:rsidRPr="005B3294">
                                <w:rPr>
                                  <w:color w:val="002060"/>
                                  <w:sz w:val="18"/>
                                </w:rPr>
                                <w:t>remedi” şeklinde raporlayın</w:t>
                              </w:r>
                            </w:p>
                          </w:txbxContent>
                        </wps:txbx>
                        <wps:bodyPr rot="0" vert="horz" wrap="square" lIns="18000" tIns="10800" rIns="18000" bIns="10800" anchor="ctr" anchorCtr="0" upright="1">
                          <a:noAutofit/>
                        </wps:bodyPr>
                      </wps:wsp>
                      <wps:wsp>
                        <wps:cNvPr id="48" name="Dikdörtgen 102"/>
                        <wps:cNvSpPr>
                          <a:spLocks noChangeArrowheads="1"/>
                        </wps:cNvSpPr>
                        <wps:spPr bwMode="auto">
                          <a:xfrm>
                            <a:off x="451485" y="3233420"/>
                            <a:ext cx="935990" cy="179705"/>
                          </a:xfrm>
                          <a:prstGeom prst="rect">
                            <a:avLst/>
                          </a:prstGeom>
                          <a:solidFill>
                            <a:srgbClr val="FFFFFF"/>
                          </a:solidFill>
                          <a:ln w="6350">
                            <a:solidFill>
                              <a:srgbClr val="243F60"/>
                            </a:solidFill>
                            <a:prstDash val="dashDot"/>
                            <a:miter lim="800000"/>
                            <a:headEnd/>
                            <a:tailEnd/>
                          </a:ln>
                        </wps:spPr>
                        <wps:txbx>
                          <w:txbxContent>
                            <w:p w:rsidR="00062077" w:rsidRPr="0082788F" w:rsidRDefault="00062077" w:rsidP="0072260B">
                              <w:pPr>
                                <w:jc w:val="center"/>
                                <w:rPr>
                                  <w:color w:val="002060"/>
                                  <w:sz w:val="14"/>
                                </w:rPr>
                              </w:pPr>
                              <w:proofErr w:type="gramStart"/>
                              <w:r w:rsidRPr="0082788F">
                                <w:rPr>
                                  <w:color w:val="002060"/>
                                  <w:sz w:val="14"/>
                                </w:rPr>
                                <w:t>üreme</w:t>
                              </w:r>
                              <w:proofErr w:type="gramEnd"/>
                              <w:r w:rsidRPr="0082788F">
                                <w:rPr>
                                  <w:color w:val="002060"/>
                                  <w:sz w:val="14"/>
                                </w:rPr>
                                <w:t xml:space="preserve"> olmazsa</w:t>
                              </w:r>
                            </w:p>
                          </w:txbxContent>
                        </wps:txbx>
                        <wps:bodyPr rot="0" vert="horz" wrap="square" lIns="18000" tIns="10800" rIns="18000" bIns="10800" anchor="ctr" anchorCtr="0" upright="1">
                          <a:noAutofit/>
                        </wps:bodyPr>
                      </wps:wsp>
                      <wps:wsp>
                        <wps:cNvPr id="49" name="Dikdörtgen 102"/>
                        <wps:cNvSpPr>
                          <a:spLocks noChangeArrowheads="1"/>
                        </wps:cNvSpPr>
                        <wps:spPr bwMode="auto">
                          <a:xfrm>
                            <a:off x="3911600" y="3337560"/>
                            <a:ext cx="1656080" cy="391795"/>
                          </a:xfrm>
                          <a:prstGeom prst="rect">
                            <a:avLst/>
                          </a:prstGeom>
                          <a:solidFill>
                            <a:srgbClr val="F0F8FA"/>
                          </a:solidFill>
                          <a:ln w="6350">
                            <a:solidFill>
                              <a:srgbClr val="A5A5A5"/>
                            </a:solidFill>
                            <a:miter lim="800000"/>
                            <a:headEnd/>
                            <a:tailEnd/>
                          </a:ln>
                        </wps:spPr>
                        <wps:txbx>
                          <w:txbxContent>
                            <w:p w:rsidR="00062077" w:rsidRPr="005B3294" w:rsidRDefault="00062077" w:rsidP="0072260B">
                              <w:pPr>
                                <w:jc w:val="center"/>
                                <w:rPr>
                                  <w:color w:val="002060"/>
                                  <w:sz w:val="18"/>
                                </w:rPr>
                              </w:pPr>
                              <w:r w:rsidRPr="005B3294">
                                <w:rPr>
                                  <w:color w:val="002060"/>
                                  <w:sz w:val="18"/>
                                </w:rPr>
                                <w:t>“Aside Dirençli Basil Üredi” şeklinde raporlayın</w:t>
                              </w:r>
                            </w:p>
                          </w:txbxContent>
                        </wps:txbx>
                        <wps:bodyPr rot="0" vert="horz" wrap="square" lIns="18000" tIns="10800" rIns="18000" bIns="10800" anchor="ctr" anchorCtr="0" upright="1">
                          <a:noAutofit/>
                        </wps:bodyPr>
                      </wps:wsp>
                      <wps:wsp>
                        <wps:cNvPr id="50" name="Dikdörtgen 88"/>
                        <wps:cNvSpPr>
                          <a:spLocks noChangeArrowheads="1"/>
                        </wps:cNvSpPr>
                        <wps:spPr bwMode="auto">
                          <a:xfrm>
                            <a:off x="3911600" y="3921760"/>
                            <a:ext cx="1656080" cy="396875"/>
                          </a:xfrm>
                          <a:prstGeom prst="rect">
                            <a:avLst/>
                          </a:prstGeom>
                          <a:solidFill>
                            <a:srgbClr val="FFFFFF"/>
                          </a:solidFill>
                          <a:ln w="6350">
                            <a:solidFill>
                              <a:srgbClr val="A5A5A5"/>
                            </a:solidFill>
                            <a:miter lim="800000"/>
                            <a:headEnd/>
                            <a:tailEnd/>
                          </a:ln>
                        </wps:spPr>
                        <wps:txbx>
                          <w:txbxContent>
                            <w:p w:rsidR="00062077" w:rsidRDefault="00062077" w:rsidP="0072260B">
                              <w:pPr>
                                <w:jc w:val="center"/>
                                <w:rPr>
                                  <w:color w:val="002060"/>
                                  <w:sz w:val="18"/>
                                </w:rPr>
                              </w:pPr>
                              <w:r w:rsidRPr="005B3294">
                                <w:rPr>
                                  <w:color w:val="002060"/>
                                  <w:sz w:val="18"/>
                                </w:rPr>
                                <w:t xml:space="preserve">MTBC-TDM ayrımı yapın </w:t>
                              </w:r>
                            </w:p>
                          </w:txbxContent>
                        </wps:txbx>
                        <wps:bodyPr rot="0" vert="horz" wrap="square" lIns="18000" tIns="10800" rIns="18000" bIns="10800" anchor="ctr" anchorCtr="0" upright="1">
                          <a:noAutofit/>
                        </wps:bodyPr>
                      </wps:wsp>
                      <wps:wsp>
                        <wps:cNvPr id="51" name="Dikdörtgen 88"/>
                        <wps:cNvSpPr>
                          <a:spLocks noChangeArrowheads="1"/>
                        </wps:cNvSpPr>
                        <wps:spPr bwMode="auto">
                          <a:xfrm>
                            <a:off x="3911600" y="4501515"/>
                            <a:ext cx="1656080" cy="492760"/>
                          </a:xfrm>
                          <a:prstGeom prst="rect">
                            <a:avLst/>
                          </a:prstGeom>
                          <a:solidFill>
                            <a:srgbClr val="FFFFFF"/>
                          </a:solidFill>
                          <a:ln w="6350">
                            <a:solidFill>
                              <a:srgbClr val="A5A5A5"/>
                            </a:solidFill>
                            <a:miter lim="800000"/>
                            <a:headEnd/>
                            <a:tailEnd/>
                          </a:ln>
                        </wps:spPr>
                        <wps:txbx>
                          <w:txbxContent>
                            <w:p w:rsidR="00062077" w:rsidRDefault="00062077" w:rsidP="0072260B">
                              <w:pPr>
                                <w:jc w:val="center"/>
                                <w:rPr>
                                  <w:color w:val="002060"/>
                                  <w:sz w:val="18"/>
                                </w:rPr>
                              </w:pPr>
                              <w:r w:rsidRPr="005B3294">
                                <w:rPr>
                                  <w:color w:val="002060"/>
                                  <w:sz w:val="18"/>
                                </w:rPr>
                                <w:t xml:space="preserve">MTBC’leri Birinci Seçenek İDT’ye alın </w:t>
                              </w:r>
                            </w:p>
                          </w:txbxContent>
                        </wps:txbx>
                        <wps:bodyPr rot="0" vert="horz" wrap="square" lIns="18000" tIns="10800" rIns="18000" bIns="10800" anchor="ctr" anchorCtr="0" upright="1">
                          <a:noAutofit/>
                        </wps:bodyPr>
                      </wps:wsp>
                      <wps:wsp>
                        <wps:cNvPr id="52" name="Dikdörtgen 102"/>
                        <wps:cNvSpPr>
                          <a:spLocks noChangeArrowheads="1"/>
                        </wps:cNvSpPr>
                        <wps:spPr bwMode="auto">
                          <a:xfrm>
                            <a:off x="4152265" y="2693670"/>
                            <a:ext cx="1186180" cy="360045"/>
                          </a:xfrm>
                          <a:prstGeom prst="rect">
                            <a:avLst/>
                          </a:prstGeom>
                          <a:solidFill>
                            <a:srgbClr val="FFFFFF"/>
                          </a:solidFill>
                          <a:ln w="6350">
                            <a:solidFill>
                              <a:srgbClr val="243F60"/>
                            </a:solidFill>
                            <a:prstDash val="dashDot"/>
                            <a:miter lim="800000"/>
                            <a:headEnd/>
                            <a:tailEnd/>
                          </a:ln>
                        </wps:spPr>
                        <wps:txbx>
                          <w:txbxContent>
                            <w:p w:rsidR="00062077" w:rsidRPr="0082788F" w:rsidRDefault="00062077" w:rsidP="0072260B">
                              <w:pPr>
                                <w:jc w:val="center"/>
                                <w:rPr>
                                  <w:color w:val="002060"/>
                                  <w:sz w:val="14"/>
                                </w:rPr>
                              </w:pPr>
                              <w:r w:rsidRPr="0082788F">
                                <w:rPr>
                                  <w:color w:val="002060"/>
                                  <w:sz w:val="14"/>
                                </w:rPr>
                                <w:t>T</w:t>
                              </w:r>
                              <w:r>
                                <w:rPr>
                                  <w:color w:val="002060"/>
                                  <w:sz w:val="14"/>
                                </w:rPr>
                                <w:t>ür tayini kısa sürede tamamlana</w:t>
                              </w:r>
                              <w:r w:rsidRPr="0082788F">
                                <w:rPr>
                                  <w:color w:val="002060"/>
                                  <w:sz w:val="14"/>
                                </w:rPr>
                                <w:t>mayacaksa</w:t>
                              </w:r>
                            </w:p>
                          </w:txbxContent>
                        </wps:txbx>
                        <wps:bodyPr rot="0" vert="horz" wrap="square" lIns="18000" tIns="10800" rIns="18000" bIns="10800" anchor="ctr" anchorCtr="0" upright="1">
                          <a:noAutofit/>
                        </wps:bodyPr>
                      </wps:wsp>
                      <wps:wsp>
                        <wps:cNvPr id="53" name="AutoShape 74"/>
                        <wps:cNvCnPr>
                          <a:cxnSpLocks noChangeShapeType="1"/>
                        </wps:cNvCnPr>
                        <wps:spPr bwMode="auto">
                          <a:xfrm flipH="1">
                            <a:off x="2873375" y="351790"/>
                            <a:ext cx="2540" cy="325120"/>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54" name="Sağ Ayraç 130"/>
                        <wps:cNvSpPr>
                          <a:spLocks/>
                        </wps:cNvSpPr>
                        <wps:spPr bwMode="auto">
                          <a:xfrm rot="16200000">
                            <a:off x="2685415" y="-38100"/>
                            <a:ext cx="323850" cy="2520315"/>
                          </a:xfrm>
                          <a:prstGeom prst="rightBrace">
                            <a:avLst>
                              <a:gd name="adj1" fmla="val 145847"/>
                              <a:gd name="adj2" fmla="val 50218"/>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5" name="Sağ Ayraç 130"/>
                        <wps:cNvSpPr>
                          <a:spLocks/>
                        </wps:cNvSpPr>
                        <wps:spPr bwMode="auto">
                          <a:xfrm rot="16200000">
                            <a:off x="1400810" y="1195705"/>
                            <a:ext cx="252095" cy="1151890"/>
                          </a:xfrm>
                          <a:prstGeom prst="rightBrace">
                            <a:avLst>
                              <a:gd name="adj1" fmla="val 85631"/>
                              <a:gd name="adj2" fmla="val 50218"/>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Sağ Ayraç 130"/>
                        <wps:cNvSpPr>
                          <a:spLocks/>
                        </wps:cNvSpPr>
                        <wps:spPr bwMode="auto">
                          <a:xfrm rot="16200000">
                            <a:off x="3988435" y="1141730"/>
                            <a:ext cx="252095" cy="1259840"/>
                          </a:xfrm>
                          <a:prstGeom prst="rightBrace">
                            <a:avLst>
                              <a:gd name="adj1" fmla="val 93656"/>
                              <a:gd name="adj2" fmla="val 50218"/>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AutoShape 78"/>
                        <wps:cNvCnPr>
                          <a:cxnSpLocks noChangeShapeType="1"/>
                        </wps:cNvCnPr>
                        <wps:spPr bwMode="auto">
                          <a:xfrm flipH="1">
                            <a:off x="2119630" y="2412365"/>
                            <a:ext cx="635" cy="281305"/>
                          </a:xfrm>
                          <a:prstGeom prst="straightConnector1">
                            <a:avLst/>
                          </a:prstGeom>
                          <a:noFill/>
                          <a:ln w="6350">
                            <a:solidFill>
                              <a:schemeClr val="accent1">
                                <a:lumMod val="50000"/>
                                <a:lumOff val="0"/>
                              </a:schemeClr>
                            </a:solidFill>
                            <a:round/>
                            <a:headEnd/>
                            <a:tailEnd type="triangle" w="med" len="sm"/>
                          </a:ln>
                          <a:extLst>
                            <a:ext uri="{909E8E84-426E-40DD-AFC4-6F175D3DCCD1}">
                              <a14:hiddenFill xmlns:a14="http://schemas.microsoft.com/office/drawing/2010/main">
                                <a:noFill/>
                              </a14:hiddenFill>
                            </a:ext>
                          </a:extLst>
                        </wps:spPr>
                        <wps:bodyPr/>
                      </wps:wsp>
                      <wps:wsp>
                        <wps:cNvPr id="58" name="AutoShape 79"/>
                        <wps:cNvCnPr>
                          <a:cxnSpLocks noChangeShapeType="1"/>
                        </wps:cNvCnPr>
                        <wps:spPr bwMode="auto">
                          <a:xfrm flipH="1">
                            <a:off x="909955" y="2427605"/>
                            <a:ext cx="635" cy="281305"/>
                          </a:xfrm>
                          <a:prstGeom prst="straightConnector1">
                            <a:avLst/>
                          </a:prstGeom>
                          <a:noFill/>
                          <a:ln w="6350">
                            <a:solidFill>
                              <a:schemeClr val="accent1">
                                <a:lumMod val="50000"/>
                                <a:lumOff val="0"/>
                              </a:schemeClr>
                            </a:solidFill>
                            <a:prstDash val="dashDot"/>
                            <a:round/>
                            <a:headEnd/>
                            <a:tailEnd type="triangle" w="med" len="sm"/>
                          </a:ln>
                          <a:extLst>
                            <a:ext uri="{909E8E84-426E-40DD-AFC4-6F175D3DCCD1}">
                              <a14:hiddenFill xmlns:a14="http://schemas.microsoft.com/office/drawing/2010/main">
                                <a:noFill/>
                              </a14:hiddenFill>
                            </a:ext>
                          </a:extLst>
                        </wps:spPr>
                        <wps:bodyPr/>
                      </wps:wsp>
                      <wps:wsp>
                        <wps:cNvPr id="59" name="AutoShape 80"/>
                        <wps:cNvCnPr>
                          <a:cxnSpLocks noChangeShapeType="1"/>
                        </wps:cNvCnPr>
                        <wps:spPr bwMode="auto">
                          <a:xfrm flipH="1">
                            <a:off x="3447415" y="2427605"/>
                            <a:ext cx="635" cy="281305"/>
                          </a:xfrm>
                          <a:prstGeom prst="straightConnector1">
                            <a:avLst/>
                          </a:prstGeom>
                          <a:noFill/>
                          <a:ln w="6350">
                            <a:solidFill>
                              <a:schemeClr val="accent1">
                                <a:lumMod val="50000"/>
                                <a:lumOff val="0"/>
                              </a:schemeClr>
                            </a:solidFill>
                            <a:prstDash val="dashDot"/>
                            <a:round/>
                            <a:headEnd/>
                            <a:tailEnd type="triangle" w="med" len="sm"/>
                          </a:ln>
                          <a:extLst>
                            <a:ext uri="{909E8E84-426E-40DD-AFC4-6F175D3DCCD1}">
                              <a14:hiddenFill xmlns:a14="http://schemas.microsoft.com/office/drawing/2010/main">
                                <a:noFill/>
                              </a14:hiddenFill>
                            </a:ext>
                          </a:extLst>
                        </wps:spPr>
                        <wps:bodyPr/>
                      </wps:wsp>
                      <wps:wsp>
                        <wps:cNvPr id="60" name="AutoShape 81"/>
                        <wps:cNvCnPr>
                          <a:cxnSpLocks noChangeShapeType="1"/>
                        </wps:cNvCnPr>
                        <wps:spPr bwMode="auto">
                          <a:xfrm>
                            <a:off x="4752340" y="3729355"/>
                            <a:ext cx="635" cy="179705"/>
                          </a:xfrm>
                          <a:prstGeom prst="straightConnector1">
                            <a:avLst/>
                          </a:prstGeom>
                          <a:noFill/>
                          <a:ln w="28575">
                            <a:solidFill>
                              <a:schemeClr val="accent1">
                                <a:lumMod val="50000"/>
                                <a:lumOff val="0"/>
                              </a:schemeClr>
                            </a:solidFill>
                            <a:round/>
                            <a:headEnd/>
                            <a:tailEnd type="triangle" w="lg" len="sm"/>
                          </a:ln>
                          <a:extLst>
                            <a:ext uri="{909E8E84-426E-40DD-AFC4-6F175D3DCCD1}">
                              <a14:hiddenFill xmlns:a14="http://schemas.microsoft.com/office/drawing/2010/main">
                                <a:noFill/>
                              </a14:hiddenFill>
                            </a:ext>
                          </a:extLst>
                        </wps:spPr>
                        <wps:bodyPr/>
                      </wps:wsp>
                      <wps:wsp>
                        <wps:cNvPr id="118" name="AutoShape 82"/>
                        <wps:cNvCnPr>
                          <a:cxnSpLocks noChangeShapeType="1"/>
                        </wps:cNvCnPr>
                        <wps:spPr bwMode="auto">
                          <a:xfrm>
                            <a:off x="4758055" y="4328795"/>
                            <a:ext cx="635" cy="179705"/>
                          </a:xfrm>
                          <a:prstGeom prst="straightConnector1">
                            <a:avLst/>
                          </a:prstGeom>
                          <a:noFill/>
                          <a:ln w="28575">
                            <a:solidFill>
                              <a:schemeClr val="accent1">
                                <a:lumMod val="50000"/>
                                <a:lumOff val="0"/>
                              </a:schemeClr>
                            </a:solidFill>
                            <a:round/>
                            <a:headEnd/>
                            <a:tailEnd type="triangle" w="lg" len="sm"/>
                          </a:ln>
                          <a:extLst>
                            <a:ext uri="{909E8E84-426E-40DD-AFC4-6F175D3DCCD1}">
                              <a14:hiddenFill xmlns:a14="http://schemas.microsoft.com/office/drawing/2010/main">
                                <a:noFill/>
                              </a14:hiddenFill>
                            </a:ext>
                          </a:extLst>
                        </wps:spPr>
                        <wps:bodyPr/>
                      </wps:wsp>
                    </wpc:wpc>
                  </a:graphicData>
                </a:graphic>
              </wp:inline>
            </w:drawing>
          </mc:Choice>
          <mc:Fallback>
            <w:pict>
              <v:group w14:anchorId="45A701D4" id="Tuval 122" o:spid="_x0000_s1059" editas="canvas" style="width:452.6pt;height:398.2pt;mso-position-horizontal-relative:char;mso-position-vertical-relative:line" coordsize="57480,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PAKQkAAOlXAAAOAAAAZHJzL2Uyb0RvYy54bWzsXNtu48gRfQ+w/0Dw3SP2hTdhNAtHspIA&#10;u8kAs/kAmqQk7lKkQtK3BPstecwf5Ac2H5ZT3SR1lz0zNmXvcAaQeW2S3aeqTlV19fvv75epcRsX&#10;ZZJnI5O9s0wjzsI8SrL5yPz7T9MLzzTKKsiiIM2zeGQ+xKX5/Yfv/vD+bjWMeb7I0yguDDSSlcO7&#10;1chcVNVqOBiU4SJeBuW7fBVnODnLi2VQYbeYD6IiuEPry3TALcsZ3OVFtCryMC5LHJ3ok+YH1f5s&#10;FofV32azMq6MdGTi3Sr1W6jfa/odfHgfDOdFsFokYf0awRe8xTJIMjy0bWoSVIFxUyR7TS2TsMjL&#10;fFa9C/PlIJ/NkjBW34CvYdbO14yD7DYo1ceE6J3mBbH1jO1ez+m9s3yapCl6Y4DWh3SM/t5hfGI6&#10;nWbG3cj0bW6bRhhgnGZpUGFzuYpGZpnNTSNI5wBAWBWqG8o8TSJqkW5WgxmP08K4DTAM13Omrklv&#10;lj/mkT7m2JZVDwYOY8j0YXVosNEC3g97m42virKaBOVC36BO6UFdJhWQlSbLkemh8ab5RRxEV1lk&#10;VA8rwDEDKE36tGUcmUYa4xNoS6GiCpL0KVfijdKs7ri6w+5WQHO5anFdft14fVoEq1jBoByGf739&#10;WBgJul1I08iCJb7i8qbK1TWGbdO70+Nx3Tj7WFD/h/fZp9UPefhLaWT5eBFk81hd/ZPqAkZ3YNQ3&#10;bqGdcoXHXN9hhPCAAA9QY3Y/K5bGLE1Wf4awqyOAsHE/MqUrpcshYQ8jk0vuOpZ6k2AY31dGiAsc&#10;QdDBWc/3XV+dRMdRe/SKNIp/ivOlQRtAVFUEyXxRjfMsgwjnhX5WcPtDWdHbrm+gm1vsNjjFsyz1&#10;cltI2YFhEIZxVu1DkZD4ZVAs8pssUtCpQaa2t2FUFQn6P90FXblUo6CRpDoNX0rfRt2n9Mi/fMu/&#10;8q48eSG5c3Uhrcnk4nI6lhfOlLn2REzG4wn7lb6ayeEiiaI4I/lrdBqTT4NgrV21Nmq1WtvDg+3W&#10;1VDgFZu/6qUVlgg+GojXefTwsWgwBqnQh19ePIC3PfFwziQeGDxRS4dggnnYVuDYkw7HE14vHTsq&#10;uZeObVb0WSTiiPFwGumYJL9Ev/23qOZxZnjehnx8UiIMc7tjOy6LIr8jDQertmU89A2njQfptNpk&#10;MMYd6WuTwYTvcXdHKHzLthnOk9XgkvmwIKRGjlqNAqZCqf0jdmLbGhTz65aSXF1O2WRSt751mSY+&#10;RwzKZhOXNv0/1MRpIrJpI/TX1WRCm2CtLKv763tl87nqcOpirVaNIoe5RB+BgmNjkRf/hOyAzsKG&#10;/uMmKGBn0r9kNFDEgcB/9Y6FPdMoNs9cb54JshBNaTpn6J1xpVnzzaogy9yY/ywn8jFLlFlevxeG&#10;iXY61PbuITwzi3cIaO4zy5PoWMKr41tSK/I1B2KM2Q4OKkQLx7JkA5gjPOjLET1V/w7B8cmI5lJM&#10;nZaBH+fcEdj3JK/oWcHwWcHeDl4Pdk3PG+YPp1pTm/MpbxfwdgFlYN13mfY71kjngrucTivdbUti&#10;/9+87haNLurhvA1n/+xw5syVvFbdjutAkWt11vBzJjzhOI3mdh1bA/4luMgzaO6OuIjs8XwwMEM4&#10;2lfP3XIRaGQpvZaLCGeXXHfJRaypN72s9f+rZtfKSK1ZbM+ua8Ih2SFEd+otCsdmnqcJB5OWoBCf&#10;YpyNivbBrQFyzTiE472chn473mIb7uoZxxbjkPzseJYuXPIazj7nTLuCawaNYxZFDIlAI0qCvVqB&#10;Prur+Hbg7PaE4zDhEOeHM6J3ovYHmY/I3m6EG9E7n4J9hGfb8nqHEDGiNtraq+dt9dxmNs8X33Ck&#10;cvIovsEO6mfHckExev08XAen/V4/H9bPwMm+Q9gtfbYs16fQs8LzIf0smUt8ROlnJn1Q7W89YCcU&#10;5erdQeTUqBPWM0/kweRhtwEOaTNZu4PItSB2t+sObvANiYy7Pv9KA3ZnT7WIPq94OE8uX0FekSEi&#10;XcemhYfU7V5a0bYEpRKV7hauy8CzX0h3T99KKE/0ucMjgD6YOzyb7hZcCHnKV2SuT7zkpfD8O0iT&#10;iz6veATqB/OK3UJd+Ixhoofi3UIgQqJnVKzjfMzBIUrUEPHG1Y/Ojf2KOSFvRnn3mcXDiEbO4+yO&#10;5CagfeTNHwG04yEq+Hq1dzepcj37pfck9zxJ+xUkFjcALW2L2Uzh9YiGlj7VNvSA7jOLRzT0wcxi&#10;t5xDMptzmqwERoHYyKG5H56DiEjNOfp5qIgKnZp0Lfq84xGwt3nHdQWa23K3jivQuOcSv9ZM2waP&#10;3gkIcptiKIplc5s9lk7vK9CqvgLtyYW6R8SjTWN+Cv73b+PyoQh++4/B1mkFSMhOkQ0R5TrW/pRq&#10;Gj1BjSHZrooWN4prOCZAwQ4oabgQHtsNjyPu4pE3QfLAbW4JzXpOxMep6uOPRRBSIWowVCU2tDGP&#10;ao8kiH4GmZstU9RPo87XwIwWD9FTfNH2RTCQ64tsizOVBceD6yax1VSD0q1t6WFT3KmKkOnM1kzC&#10;crMWx8LMmZakbV12skRTeylkCRT5e1X43/qKrY89Nl/4i0s1nzzr0WeSVKquKZK2Kv/VNUX1GV1T&#10;VJ95ezVFlN7Xadvu5RdTHC1IrZJfxny7joGuvRIS2qaUCGVFzHs06P+5AuzZjk4L9fKLxSlQ+Pw1&#10;FdS9/Bad1wTabZq6e/lFPasnackDmm/BMLdCW/0j8sttnwoHT4fJPld+4fihB3r7qxeX6eX3zdX0&#10;2m3ufcO9bOdMdu1ewgo7EGIVVJGMQ7i0bDX1BzSjVdNpDxT/kZh371727uXT14E64l62mfwN8Win&#10;YHYsHljgxCe+TO7kyeV/+O9WOshrXa9EtVUVf9LtrJei6lcG6mplILudF7AWHETDwZTq0EuXC2cJ&#10;rJvVBGp6yaH14XrJUV6CWukG5OI1ramFoFodEdmQnHbq6MuZHIrItQvN2Vw0syFdjrKiYzzsKTPH&#10;vpKHcc9GxmE/GEmrV64XPHwFK82lWKFRrW7YL6X17EtpMUSw96WinX/alVSgmlTzLymQCtudI9x6&#10;J71UrNdf/EalAhkmtZyssjD12re0YO3mvgrWrVfo/fB/AAAA//8DAFBLAwQUAAYACAAAACEAQTOo&#10;nNkAAAAFAQAADwAAAGRycy9kb3ducmV2LnhtbEyOQUvEMBCF74L/IYzgzU0sum5r00UFQTy5ddHr&#10;tB3bYjMpTbpb/72jF70MPN7jmy/fLm5QB5pC79nC5cqAIq5903NrYf/6eLEBFSJyg4NnsvBFAbbF&#10;6UmOWeOPvKNDGVslEA4ZWuhiHDOtQ92Rw7DyI7F0H35yGCVOrW4mPArcDToxZq0d9iwfOhzpoaP6&#10;s5ydBfM+Pz+Fcj9usH5L6b6vXpJdZe352XJ3CyrSEv/G8KMv6lCIU+VnboIahCG73ytdaq4TUJWF&#10;m3R9BbrI9X/74hsAAP//AwBQSwECLQAUAAYACAAAACEAtoM4kv4AAADhAQAAEwAAAAAAAAAAAAAA&#10;AAAAAAAAW0NvbnRlbnRfVHlwZXNdLnhtbFBLAQItABQABgAIAAAAIQA4/SH/1gAAAJQBAAALAAAA&#10;AAAAAAAAAAAAAC8BAABfcmVscy8ucmVsc1BLAQItABQABgAIAAAAIQD49yPAKQkAAOlXAAAOAAAA&#10;AAAAAAAAAAAAAC4CAABkcnMvZTJvRG9jLnhtbFBLAQItABQABgAIAAAAIQBBM6ic2QAAAAUBAAAP&#10;AAAAAAAAAAAAAAAAAIMLAABkcnMvZG93bnJldi54bWxQSwUGAAAAAAQABADzAAAAiQwAAAAA&#10;">
                <v:shape id="_x0000_s1060" type="#_x0000_t75" style="position:absolute;width:57480;height:50571;visibility:visible;mso-wrap-style:square" stroked="t" strokecolor="#a5a5a5 [2092]">
                  <v:fill o:detectmouseclick="t"/>
                  <v:path o:connecttype="none"/>
                </v:shape>
                <v:shape id="AutoShape 55" o:spid="_x0000_s1061" type="#_x0000_t32" style="position:absolute;left:47447;top:24276;width:6;height:89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1KSMMAAADbAAAADwAAAGRycy9kb3ducmV2LnhtbESPQWvCQBSE74X+h+UVeim6aSxVoqtY&#10;oeDVVEqPz+wzCc2+DdlXs/33XUHocZiZb5jVJrpOXWgIrWcDz9MMFHHlbcu1gePH+2QBKgiyxc4z&#10;GfilAJv1/d0KC+tHPtCllFolCIcCDTQifaF1qBpyGKa+J07e2Q8OJcmh1nbAMcFdp/Mse9UOW04L&#10;Dfa0a6j6Ln+cgbAfv97m0tUxL0/b4y7/jPKUG/P4ELdLUEJR/sO39t4amL3A9Uv6AX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9SkjDAAAA2wAAAA8AAAAAAAAAAAAA&#10;AAAAoQIAAGRycy9kb3ducmV2LnhtbFBLBQYAAAAABAAEAPkAAACRAwAAAAA=&#10;" strokecolor="#243f60 [1604]" strokeweight=".5pt">
                  <v:stroke endarrow="block" endarrowlength="short"/>
                </v:shape>
                <v:shape id="AutoShape 56" o:spid="_x0000_s1062" type="#_x0000_t32" style="position:absolute;left:9093;top:31318;width:6;height:68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v08MAAADbAAAADwAAAGRycy9kb3ducmV2LnhtbESPQWvCQBSE74X+h+UVeim6aaRVoqtY&#10;oeDVVEqPz+wzCc2+DdlXs/33XUHocZiZb5jVJrpOXWgIrWcDz9MMFHHlbcu1gePH+2QBKgiyxc4z&#10;GfilAJv1/d0KC+tHPtCllFolCIcCDTQifaF1qBpyGKa+J07e2Q8OJcmh1nbAMcFdp/Mse9UOW04L&#10;Dfa0a6j6Ln+cgbAfv97m0tUxL0/b4y7/jPKUG/P4ELdLUEJR/sO39t4amL3A9Uv6AX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x79PDAAAA2wAAAA8AAAAAAAAAAAAA&#10;AAAAoQIAAGRycy9kb3ducmV2LnhtbFBLBQYAAAAABAAEAPkAAACRAwAAAAA=&#10;" strokecolor="#243f60 [1604]" strokeweight=".5pt">
                  <v:stroke endarrow="block" endarrowlength="short"/>
                </v:shape>
                <v:rect id="Dikdörtgen 88" o:spid="_x0000_s1063" style="position:absolute;left:11264;top:13982;width:9056;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vz8YA&#10;AADbAAAADwAAAGRycy9kb3ducmV2LnhtbESP3WrCQBSE74W+w3KE3ohubCSW1FWkxR+QtjRt7w/Z&#10;YxKaPRuyq0af3hUKXg4z8w0zW3SmFkdqXWVZwXgUgSDOra64UPDzvRo+g3AeWWNtmRScycFi/tCb&#10;Yartib/omPlCBAi7FBWU3jeplC4vyaAb2YY4eHvbGvRBtoXULZ4C3NTyKYoSabDisFBiQ68l5X/Z&#10;wSiY7D7i9dtl+v6p4+43TnabwfbMSj32u+ULCE+dv4f/21utIE7g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Evz8YAAADbAAAADwAAAAAAAAAAAAAAAACYAgAAZHJz&#10;L2Rvd25yZXYueG1sUEsFBgAAAAAEAAQA9QAAAIsDA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ARB Negatif</w:t>
                        </w:r>
                      </w:p>
                    </w:txbxContent>
                  </v:textbox>
                </v:rect>
                <v:rect id="Dikdörtgen 102" o:spid="_x0000_s1064" style="position:absolute;left:29108;top:26904;width:11157;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AA&#10;AADbAAAADwAAAGRycy9kb3ducmV2LnhtbESPQYvCMBSE74L/IbyFvWm6K6h0TYsIwl63etDb2+bZ&#10;FJuX0sS2/nsjCB6HmfmG2eSjbURPna8dK/iaJyCIS6drrhQcD/vZGoQPyBobx6TgTh7ybDrZYKrd&#10;wH/UF6ESEcI+RQUmhDaV0peGLPq5a4mjd3GdxRBlV0nd4RDhtpHfSbKUFmuOCwZb2hkqr8XNKmgX&#10;le6Z+GT+k3N5b4bhUMitUp8f4/YHRKAxvMOv9q9WsFjB80v8A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fLG8AAAADbAAAADwAAAAAAAAAAAAAAAACYAgAAZHJzL2Rvd25y&#10;ZXYueG1sUEsFBgAAAAAEAAQA9QAAAIUDAAAAAA==&#10;" strokecolor="#243f60" strokeweight=".5pt">
                  <v:stroke dashstyle="dashDot"/>
                  <v:textbox inset=".5mm,.3mm,.5mm,.3mm">
                    <w:txbxContent>
                      <w:p w:rsidR="00062077" w:rsidRPr="00E70734" w:rsidRDefault="00062077" w:rsidP="0072260B">
                        <w:pPr>
                          <w:jc w:val="center"/>
                          <w:rPr>
                            <w:color w:val="002060"/>
                            <w:sz w:val="16"/>
                            <w:szCs w:val="16"/>
                          </w:rPr>
                        </w:pPr>
                        <w:r w:rsidRPr="00E70734">
                          <w:rPr>
                            <w:color w:val="002060"/>
                            <w:sz w:val="16"/>
                            <w:szCs w:val="16"/>
                          </w:rPr>
                          <w:t>Dekontamine edip tekrar ekin*</w:t>
                        </w:r>
                      </w:p>
                    </w:txbxContent>
                  </v:textbox>
                </v:rect>
                <v:rect id="Dikdörtgen 88" o:spid="_x0000_s1065" style="position:absolute;left:17049;top:971;width:23273;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JsIA&#10;AADbAAAADwAAAGRycy9kb3ducmV2LnhtbERPTWvCQBC9F/wPywheim7aiC3RVaTFKogWU70P2TEJ&#10;ZmdDdqvRX+8eBI+P9z2ZtaYSZ2pcaVnB2yACQZxZXXKuYP+36H+CcB5ZY2WZFFzJwWzaeZlgou2F&#10;d3ROfS5CCLsEFRTe14mULivIoBvYmjhwR9sY9AE2udQNXkK4qeR7FI2kwZJDQ4E1fRWUndJ/o2C4&#10;3sY/37ePza+O20M8Wi9fV1dWqtdt52MQnlr/FD/cK60gDmPDl/A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h4mwgAAANsAAAAPAAAAAAAAAAAAAAAAAJgCAABkcnMvZG93&#10;bnJldi54bWxQSwUGAAAAAAQABAD1AAAAhwMAAAAA&#10;" fillcolor="#eaf1dd" strokecolor="#a5a5a5" strokeweight=".5pt">
                  <v:textbox inset=".5mm,.3mm,.5mm,.3mm">
                    <w:txbxContent>
                      <w:p w:rsidR="00062077" w:rsidRPr="00112753" w:rsidRDefault="00062077" w:rsidP="0072260B">
                        <w:pPr>
                          <w:jc w:val="center"/>
                          <w:rPr>
                            <w:b/>
                            <w:color w:val="002060"/>
                            <w:sz w:val="18"/>
                            <w:szCs w:val="18"/>
                          </w:rPr>
                        </w:pPr>
                        <w:r w:rsidRPr="00112753">
                          <w:rPr>
                            <w:b/>
                            <w:color w:val="002060"/>
                            <w:sz w:val="18"/>
                            <w:szCs w:val="18"/>
                          </w:rPr>
                          <w:t>Sıvı besiyerinde üreme olması</w:t>
                        </w:r>
                      </w:p>
                    </w:txbxContent>
                  </v:textbox>
                </v:rect>
                <v:rect id="Dikdörtgen 88" o:spid="_x0000_s1066" style="position:absolute;left:21742;top:6769;width:13837;height:3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88UA&#10;AADbAAAADwAAAGRycy9kb3ducmV2LnhtbESPzWrDMBCE74G+g9hCb4ncFBLXjRKCIbQ9hfwQelyk&#10;reXGWhlLcdy3jwqFHIeZ+YZZrAbXiJ66UHtW8DzJQBBrb2quFBwPm3EOIkRkg41nUvBLAVbLh9EC&#10;C+OvvKN+HyuRIBwKVGBjbAspg7bkMEx8S5y8b985jEl2lTQdXhPcNXKaZTPpsOa0YLGl0pI+7y9O&#10;QTkvK/u+1v3PZeu/zCk/6tnnWamnx2H9BiLSEO/h//aHUfDy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9zzxQAAANsAAAAPAAAAAAAAAAAAAAAAAJgCAABkcnMv&#10;ZG93bnJldi54bWxQSwUGAAAAAAQABAD1AAAAigMAAAAA&#10;" strokecolor="#a5a5a5" strokeweight=".5pt">
                  <v:textbox inset=".5mm,.3mm,.5mm,.3mm">
                    <w:txbxContent>
                      <w:p w:rsidR="00062077" w:rsidRPr="00112753" w:rsidRDefault="00062077" w:rsidP="0072260B">
                        <w:pPr>
                          <w:jc w:val="center"/>
                          <w:rPr>
                            <w:color w:val="002060"/>
                            <w:sz w:val="18"/>
                          </w:rPr>
                        </w:pPr>
                        <w:r w:rsidRPr="00112753">
                          <w:rPr>
                            <w:color w:val="002060"/>
                            <w:sz w:val="18"/>
                          </w:rPr>
                          <w:t>ARB Boyama</w:t>
                        </w:r>
                      </w:p>
                      <w:p w:rsidR="00062077" w:rsidRPr="00112753" w:rsidRDefault="00062077" w:rsidP="0072260B">
                        <w:pPr>
                          <w:jc w:val="center"/>
                          <w:rPr>
                            <w:color w:val="002060"/>
                            <w:sz w:val="18"/>
                          </w:rPr>
                        </w:pPr>
                        <w:r w:rsidRPr="00112753">
                          <w:rPr>
                            <w:color w:val="002060"/>
                            <w:sz w:val="18"/>
                          </w:rPr>
                          <w:t>Kanlı Agara Ekim</w:t>
                        </w:r>
                      </w:p>
                    </w:txbxContent>
                  </v:textbox>
                </v:rect>
                <v:rect id="Dikdörtgen 102" o:spid="_x0000_s1067" style="position:absolute;left:15544;top:26936;width:11157;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6ob4A&#10;AADbAAAADwAAAGRycy9kb3ducmV2LnhtbERPy4rCMBTdC/MP4Q6403QGlVKNZagUx6UPXF+aaxts&#10;bmqT0fr3k4Xg8nDeq3ywrbhT741jBV/TBARx5bThWsHpWE5SED4ga2wdk4InecjXH6MVZto9eE/3&#10;Q6hFDGGfoYImhC6T0lcNWfRT1xFH7uJ6iyHCvpa6x0cMt638TpKFtGg4NjTYUdFQdT38WQXzG+tq&#10;u9nNrWnLU1eY8rxIS6XGn8PPEkSgIbzFL/evVjCL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keqG+AAAA2wAAAA8AAAAAAAAAAAAAAAAAmAIAAGRycy9kb3ducmV2&#10;LnhtbFBLBQYAAAAABAAEAPUAAACDAwAAAAA=&#10;" fillcolor="#f0f8fa" strokecolor="#a5a5a5" strokeweight=".5pt">
                  <v:textbox inset=".5mm,.3mm,.5mm,.3mm">
                    <w:txbxContent>
                      <w:p w:rsidR="00062077" w:rsidRPr="00E70734" w:rsidRDefault="00062077" w:rsidP="0072260B">
                        <w:pPr>
                          <w:jc w:val="center"/>
                          <w:rPr>
                            <w:sz w:val="16"/>
                            <w:szCs w:val="16"/>
                          </w:rPr>
                        </w:pPr>
                        <w:r w:rsidRPr="00E70734">
                          <w:rPr>
                            <w:color w:val="002060"/>
                            <w:sz w:val="16"/>
                            <w:szCs w:val="16"/>
                          </w:rPr>
                          <w:t>“Kontamine kültür” olarak raporlayın</w:t>
                        </w:r>
                      </w:p>
                    </w:txbxContent>
                  </v:textbox>
                </v:rect>
                <v:rect id="Dikdörtgen 88" o:spid="_x0000_s1068" style="position:absolute;left:36518;top:14033;width:9157;height:2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ExsUA&#10;AADbAAAADwAAAGRycy9kb3ducmV2LnhtbESP3WrCQBSE7wXfYTmCN6VuNMVKdBVR2gqipf7cH7LH&#10;JJg9G7JbjT59Vyh4Ocx8M8xk1phSXKh2hWUF/V4Egji1uuBMwWH/8ToC4TyyxtIyKbiRg9m03Zpg&#10;ou2Vf+iy85kIJewSVJB7XyVSujQng65nK+LgnWxt0AdZZ1LXeA3lppSDKBpKgwWHhRwrWuSUnne/&#10;RsHbeht/Lu/vm28dN8d4uP56Wd1YqW6nmY9BeGr8M/xPr3Tg+vD4E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sTGxQAAANsAAAAPAAAAAAAAAAAAAAAAAJgCAABkcnMv&#10;ZG93bnJldi54bWxQSwUGAAAAAAQABAD1AAAAigM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 xml:space="preserve">ARB </w:t>
                        </w:r>
                        <w:r w:rsidRPr="0069599D">
                          <w:rPr>
                            <w:b/>
                            <w:color w:val="002060"/>
                            <w:sz w:val="18"/>
                            <w:szCs w:val="18"/>
                          </w:rPr>
                          <w:t>Pozitif</w:t>
                        </w:r>
                      </w:p>
                    </w:txbxContent>
                  </v:textbox>
                </v:rect>
                <v:rect id="Dikdörtgen 88" o:spid="_x0000_s1069" style="position:absolute;left:4718;top:19221;width:9220;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ascUA&#10;AADbAAAADwAAAGRycy9kb3ducmV2LnhtbESPQWvCQBSE74L/YXlCL0U3NUVLmo2UFltBVLR6f2Rf&#10;k9Ds25BdNfrru0LB4zDzzTDprDO1OFHrKssKnkYRCOLc6ooLBfvv+fAFhPPIGmvLpOBCDmZZv5di&#10;ou2Zt3Ta+UKEEnYJKii9bxIpXV6SQTeyDXHwfmxr0AfZFlK3eA7lppbjKJpIgxWHhRIbei8p/90d&#10;jYLn5Tr+/LhOVxsdd4d4svx6XFxYqYdB9/YKwlPn7+F/eqEDN4b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FqxxQAAANsAAAAPAAAAAAAAAAAAAAAAAJgCAABkcnMv&#10;ZG93bnJldi54bWxQSwUGAAAAAAQABAD1AAAAigM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t</w:t>
                        </w:r>
                        <w:r w:rsidRPr="0069599D">
                          <w:rPr>
                            <w:color w:val="002060"/>
                            <w:sz w:val="18"/>
                            <w:szCs w:val="18"/>
                          </w:rPr>
                          <w:t xml:space="preserve"> üreme yok</w:t>
                        </w:r>
                      </w:p>
                    </w:txbxContent>
                  </v:textbox>
                </v:rect>
                <v:rect id="Dikdörtgen 88" o:spid="_x0000_s1070" style="position:absolute;left:42703;top:19126;width:9360;height:5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KsUA&#10;AADbAAAADwAAAGRycy9kb3ducmV2LnhtbESPQWvCQBSE74L/YXmFXkrd2BQrMRuRlqogKtp6f2Rf&#10;k2D2bchuNfbXuwXB4zDzzTDptDO1OFHrKssKhoMIBHFudcWFgu+vz+cxCOeRNdaWScGFHEyzfi/F&#10;RNsz7+i094UIJewSVFB63yRSurwkg25gG+Lg/djWoA+yLaRu8RzKTS1fomgkDVYcFkps6L2k/Lj/&#10;NQpeV5t4/vH3tt7quDvEo9XiaXlhpR4futkEhKfO38M3eqkDF8P/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P8qxQAAANsAAAAPAAAAAAAAAAAAAAAAAJgCAABkcnMv&#10;ZG93bnJldi54bWxQSwUGAAAAAAQABAD1AAAAigM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w:t>
                        </w:r>
                        <w:r>
                          <w:rPr>
                            <w:color w:val="002060"/>
                            <w:sz w:val="18"/>
                            <w:szCs w:val="18"/>
                          </w:rPr>
                          <w:t>nt</w:t>
                        </w:r>
                        <w:r w:rsidRPr="0069599D">
                          <w:rPr>
                            <w:color w:val="002060"/>
                            <w:sz w:val="18"/>
                            <w:szCs w:val="18"/>
                          </w:rPr>
                          <w:t xml:space="preserve"> üreme yok</w:t>
                        </w:r>
                      </w:p>
                    </w:txbxContent>
                  </v:textbox>
                </v:rect>
                <v:rect id="Dikdörtgen 88" o:spid="_x0000_s1071" style="position:absolute;left:16465;top:19221;width:9608;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nXsUA&#10;AADbAAAADwAAAGRycy9kb3ducmV2LnhtbESP3WrCQBSE74W+w3IK3kjd1IiV6CqlYhVES/25P2SP&#10;SWj2bMhuNfr0riB4Ocx8M8x42phSnKh2hWUF790IBHFqdcGZgv1u/jYE4TyyxtIyKbiQg+nkpTXG&#10;RNsz/9Jp6zMRStglqCD3vkqkdGlOBl3XVsTBO9raoA+yzqSu8RzKTSl7UTSQBgsOCzlW9JVT+rf9&#10;Nwr6q038Pbt+rH903BziwWrRWV5YqfZr8zkC4anxz/CDXurA9eH+Jfw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WdexQAAANsAAAAPAAAAAAAAAAAAAAAAAJgCAABkcnMv&#10;ZG93bnJldi54bWxQSwUGAAAAAAQABAD1AAAAigM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 xml:space="preserve">t </w:t>
                        </w:r>
                        <w:r w:rsidRPr="0069599D">
                          <w:rPr>
                            <w:color w:val="002060"/>
                            <w:sz w:val="18"/>
                            <w:szCs w:val="18"/>
                          </w:rPr>
                          <w:t xml:space="preserve">üreme </w:t>
                        </w:r>
                        <w:r w:rsidRPr="0069599D">
                          <w:rPr>
                            <w:b/>
                            <w:color w:val="002060"/>
                            <w:sz w:val="18"/>
                            <w:szCs w:val="18"/>
                          </w:rPr>
                          <w:t>var</w:t>
                        </w:r>
                      </w:p>
                    </w:txbxContent>
                  </v:textbox>
                </v:rect>
                <v:rect id="Dikdörtgen 88" o:spid="_x0000_s1072" style="position:absolute;left:30079;top:19126;width:9418;height:5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CxcYA&#10;AADbAAAADwAAAGRycy9kb3ducmV2LnhtbESPW2vCQBSE3wv9D8sp9EV0o6kXoquI0lYQFW/vh+xp&#10;Epo9G7Krxv76bkHo4zDzzTCTWWNKcaXaFZYVdDsRCOLU6oIzBafje3sEwnlkjaVlUnAnB7Pp89ME&#10;E21vvKfrwWcilLBLUEHufZVI6dKcDLqOrYiD92Vrgz7IOpO6xlsoN6XsRdFAGiw4LORY0SKn9Ptw&#10;MQre1tv4Y/kz3Ox03JzjwfqztbqzUq8vzXwMwlPj/8MPeqUD14e/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XCxcYAAADbAAAADwAAAAAAAAAAAAAAAACYAgAAZHJz&#10;L2Rvd25yZXYueG1sUEsFBgAAAAAEAAQA9QAAAIsDAAAAAA==&#10;" fillcolor="#eaf1dd" strokecolor="#a5a5a5" strokeweight=".5pt">
                  <v:textbox inset=".5mm,.3mm,.5mm,.3mm">
                    <w:txbxContent>
                      <w:p w:rsidR="00062077" w:rsidRPr="0069599D" w:rsidRDefault="00062077" w:rsidP="0072260B">
                        <w:pPr>
                          <w:jc w:val="center"/>
                          <w:rPr>
                            <w:color w:val="002060"/>
                            <w:sz w:val="18"/>
                            <w:szCs w:val="18"/>
                          </w:rPr>
                        </w:pPr>
                        <w:r w:rsidRPr="0069599D">
                          <w:rPr>
                            <w:color w:val="002060"/>
                            <w:sz w:val="18"/>
                            <w:szCs w:val="18"/>
                          </w:rPr>
                          <w:t>Kanlı</w:t>
                        </w:r>
                        <w:r>
                          <w:rPr>
                            <w:color w:val="002060"/>
                            <w:sz w:val="18"/>
                            <w:szCs w:val="18"/>
                          </w:rPr>
                          <w:t xml:space="preserve"> agar</w:t>
                        </w:r>
                        <w:r w:rsidRPr="0069599D">
                          <w:rPr>
                            <w:color w:val="002060"/>
                            <w:sz w:val="18"/>
                            <w:szCs w:val="18"/>
                          </w:rPr>
                          <w:t xml:space="preserve">da </w:t>
                        </w:r>
                        <w:r>
                          <w:rPr>
                            <w:color w:val="002060"/>
                            <w:sz w:val="18"/>
                            <w:szCs w:val="18"/>
                          </w:rPr>
                          <w:t>k</w:t>
                        </w:r>
                        <w:r w:rsidRPr="0069599D">
                          <w:rPr>
                            <w:color w:val="002060"/>
                            <w:sz w:val="18"/>
                            <w:szCs w:val="18"/>
                          </w:rPr>
                          <w:t>ontaminan</w:t>
                        </w:r>
                        <w:r>
                          <w:rPr>
                            <w:color w:val="002060"/>
                            <w:sz w:val="18"/>
                            <w:szCs w:val="18"/>
                          </w:rPr>
                          <w:t>t</w:t>
                        </w:r>
                        <w:r w:rsidRPr="0069599D">
                          <w:rPr>
                            <w:color w:val="002060"/>
                            <w:sz w:val="18"/>
                            <w:szCs w:val="18"/>
                          </w:rPr>
                          <w:t xml:space="preserve"> üreme </w:t>
                        </w:r>
                        <w:r w:rsidRPr="0069599D">
                          <w:rPr>
                            <w:b/>
                            <w:color w:val="002060"/>
                            <w:sz w:val="18"/>
                            <w:szCs w:val="18"/>
                          </w:rPr>
                          <w:t>var</w:t>
                        </w:r>
                      </w:p>
                    </w:txbxContent>
                  </v:textbox>
                </v:rect>
                <v:rect id="Dikdörtgen 102" o:spid="_x0000_s1073" style="position:absolute;left:4514;top:26924;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d/cAA&#10;AADbAAAADwAAAGRycy9kb3ducmV2LnhtbESPQYvCMBSE74L/IbwFb5ruroh0TYsIwl63etDb2+bZ&#10;FJuX0sS2/nsjCB6HmfmG2eSjbURPna8dK/hcJCCIS6drrhQcD/v5GoQPyBobx6TgTh7ybDrZYKrd&#10;wH/UF6ESEcI+RQUmhDaV0peGLPqFa4mjd3GdxRBlV0nd4RDhtpFfSbKSFmuOCwZb2hkqr8XNKmi/&#10;K90z8cn8J+fy3gzDoZBbpWYf4/YHRKAxvMOv9q9WsFzB80v8A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0d/cAAAADbAAAADwAAAAAAAAAAAAAAAACYAgAAZHJzL2Rvd25y&#10;ZXYueG1sUEsFBgAAAAAEAAQA9QAAAIUDAAAAAA==&#10;" strokecolor="#243f60" strokeweight=".5pt">
                  <v:stroke dashstyle="dashDot"/>
                  <v:textbox inset=".5mm,.3mm,.5mm,.3mm">
                    <w:txbxContent>
                      <w:p w:rsidR="00062077" w:rsidRPr="0082788F" w:rsidRDefault="00062077" w:rsidP="0072260B">
                        <w:pPr>
                          <w:jc w:val="center"/>
                          <w:rPr>
                            <w:color w:val="002060"/>
                            <w:sz w:val="14"/>
                          </w:rPr>
                        </w:pPr>
                        <w:r w:rsidRPr="0082788F">
                          <w:rPr>
                            <w:color w:val="002060"/>
                            <w:sz w:val="14"/>
                          </w:rPr>
                          <w:t>İnkübasyona 8. hafta sonuna kadar devam edin</w:t>
                        </w:r>
                      </w:p>
                    </w:txbxContent>
                  </v:textbox>
                </v:rect>
                <v:rect id="Dikdörtgen 102" o:spid="_x0000_s1074" style="position:absolute;left:1676;top:38080;width:15030;height:3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i1cEA&#10;AADbAAAADwAAAGRycy9kb3ducmV2LnhtbESPW4vCMBSE3wX/QziCb5oq3qhGEaW4++gFnw/NsQ02&#10;J7WJ2v33m4UFH4eZ+YZZbVpbiRc13jhWMBomIIhzpw0XCi7nbLAA4QOyxsoxKfghD5t1t7PCVLs3&#10;H+l1CoWIEPYpKihDqFMpfV6SRT90NXH0bq6xGKJsCqkbfEe4reQ4SWbSouG4UGJNu5Ly++lpFUwf&#10;rPPD/ntqTZVd6p3JrrNFplS/126XIAK14RP+b39pBZM5/H2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4tXBAAAA2wAAAA8AAAAAAAAAAAAAAAAAmAIAAGRycy9kb3du&#10;cmV2LnhtbFBLBQYAAAAABAAEAPUAAACGAwAAAAA=&#10;" fillcolor="#f0f8fa" strokecolor="#a5a5a5" strokeweight=".5pt">
                  <v:textbox inset=".5mm,.3mm,.5mm,.3mm">
                    <w:txbxContent>
                      <w:p w:rsidR="00062077" w:rsidRPr="005B3294" w:rsidRDefault="00062077" w:rsidP="0072260B">
                        <w:pPr>
                          <w:jc w:val="center"/>
                          <w:rPr>
                            <w:color w:val="002060"/>
                            <w:sz w:val="18"/>
                          </w:rPr>
                        </w:pPr>
                        <w:r w:rsidRPr="005B3294">
                          <w:rPr>
                            <w:color w:val="002060"/>
                            <w:sz w:val="18"/>
                          </w:rPr>
                          <w:t xml:space="preserve">“Mikobakteri </w:t>
                        </w:r>
                        <w:r>
                          <w:rPr>
                            <w:color w:val="002060"/>
                            <w:sz w:val="18"/>
                          </w:rPr>
                          <w:t>ü</w:t>
                        </w:r>
                        <w:r w:rsidRPr="005B3294">
                          <w:rPr>
                            <w:color w:val="002060"/>
                            <w:sz w:val="18"/>
                          </w:rPr>
                          <w:t>remedi” şeklinde raporlayın</w:t>
                        </w:r>
                      </w:p>
                    </w:txbxContent>
                  </v:textbox>
                </v:rect>
                <v:rect id="Dikdörtgen 102" o:spid="_x0000_s1075" style="position:absolute;left:4514;top:32334;width:936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sFL0A&#10;AADbAAAADwAAAGRycy9kb3ducmV2LnhtbERPTYvCMBC9C/6HMII3m7ory1KNpQjCXrd6cG9jMzbF&#10;ZlKa2NZ/bw4LHh/ve5dPthUD9b5xrGCdpCCIK6cbrhWcT8fVNwgfkDW2jknBkzzk+/lsh5l2I//S&#10;UIZaxBD2GSowIXSZlL4yZNEnriOO3M31FkOEfS11j2MMt638SNMvabHh2GCwo4Oh6l4+rILus9YD&#10;E1/MNf2rnu04nkpZKLVcTMUWRKApvMX/7h+tYBPHxi/x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4sFL0AAADbAAAADwAAAAAAAAAAAAAAAACYAgAAZHJzL2Rvd25yZXYu&#10;eG1sUEsFBgAAAAAEAAQA9QAAAIIDAAAAAA==&#10;" strokecolor="#243f60" strokeweight=".5pt">
                  <v:stroke dashstyle="dashDot"/>
                  <v:textbox inset=".5mm,.3mm,.5mm,.3mm">
                    <w:txbxContent>
                      <w:p w:rsidR="00062077" w:rsidRPr="0082788F" w:rsidRDefault="00062077" w:rsidP="0072260B">
                        <w:pPr>
                          <w:jc w:val="center"/>
                          <w:rPr>
                            <w:color w:val="002060"/>
                            <w:sz w:val="14"/>
                          </w:rPr>
                        </w:pPr>
                        <w:proofErr w:type="gramStart"/>
                        <w:r w:rsidRPr="0082788F">
                          <w:rPr>
                            <w:color w:val="002060"/>
                            <w:sz w:val="14"/>
                          </w:rPr>
                          <w:t>üreme</w:t>
                        </w:r>
                        <w:proofErr w:type="gramEnd"/>
                        <w:r w:rsidRPr="0082788F">
                          <w:rPr>
                            <w:color w:val="002060"/>
                            <w:sz w:val="14"/>
                          </w:rPr>
                          <w:t xml:space="preserve"> olmazsa</w:t>
                        </w:r>
                      </w:p>
                    </w:txbxContent>
                  </v:textbox>
                </v:rect>
                <v:rect id="Dikdörtgen 102" o:spid="_x0000_s1076" style="position:absolute;left:39116;top:33375;width:16560;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7TPMEA&#10;AADbAAAADwAAAGRycy9kb3ducmV2LnhtbESPT4vCMBTE74LfITzBm6aKilajiFLcPfoHz4/m2Qab&#10;l9pE7X77zcKCx2FmfsOsNq2txIsabxwrGA0TEMS504YLBZdzNpiD8AFZY+WYFPyQh82621lhqt2b&#10;j/Q6hUJECPsUFZQh1KmUPi/Joh+6mjh6N9dYDFE2hdQNviPcVnKcJDNp0XBcKLGmXUn5/fS0CqYP&#10;1vlh/z21psou9c5k19k8U6rfa7dLEIHa8An/t7+0gskC/r7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0zzBAAAA2wAAAA8AAAAAAAAAAAAAAAAAmAIAAGRycy9kb3du&#10;cmV2LnhtbFBLBQYAAAAABAAEAPUAAACGAwAAAAA=&#10;" fillcolor="#f0f8fa" strokecolor="#a5a5a5" strokeweight=".5pt">
                  <v:textbox inset=".5mm,.3mm,.5mm,.3mm">
                    <w:txbxContent>
                      <w:p w:rsidR="00062077" w:rsidRPr="005B3294" w:rsidRDefault="00062077" w:rsidP="0072260B">
                        <w:pPr>
                          <w:jc w:val="center"/>
                          <w:rPr>
                            <w:color w:val="002060"/>
                            <w:sz w:val="18"/>
                          </w:rPr>
                        </w:pPr>
                        <w:r w:rsidRPr="005B3294">
                          <w:rPr>
                            <w:color w:val="002060"/>
                            <w:sz w:val="18"/>
                          </w:rPr>
                          <w:t>“Aside Dirençli Basil Üredi” şeklinde raporlayın</w:t>
                        </w:r>
                      </w:p>
                    </w:txbxContent>
                  </v:textbox>
                </v:rect>
                <v:rect id="Dikdörtgen 88" o:spid="_x0000_s1077" style="position:absolute;left:39116;top:39217;width:16560;height:3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zsAA&#10;AADbAAAADwAAAGRycy9kb3ducmV2LnhtbERPy4rCMBTdD/gP4QruxlRBR6pRpCAzsxp8IC4vybWp&#10;NjelibXz95OFMMvDea82vatFR22oPCuYjDMQxNqbiksFp+PufQEiRGSDtWdS8EsBNuvB2wpz45+8&#10;p+4QS5FCOOSowMbY5FIGbclhGPuGOHFX3zqMCbalNC0+U7ir5TTL5tJhxanBYkOFJX0/PJyC4qMo&#10;7edWd7fHj7+Y8+Kk5993pUbDfrsEEamP/+KX+8somKX16Uv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qQzsAAAADbAAAADwAAAAAAAAAAAAAAAACYAgAAZHJzL2Rvd25y&#10;ZXYueG1sUEsFBgAAAAAEAAQA9QAAAIUDAAAAAA==&#10;" strokecolor="#a5a5a5" strokeweight=".5pt">
                  <v:textbox inset=".5mm,.3mm,.5mm,.3mm">
                    <w:txbxContent>
                      <w:p w:rsidR="00062077" w:rsidRDefault="00062077" w:rsidP="0072260B">
                        <w:pPr>
                          <w:jc w:val="center"/>
                          <w:rPr>
                            <w:color w:val="002060"/>
                            <w:sz w:val="18"/>
                          </w:rPr>
                        </w:pPr>
                        <w:r w:rsidRPr="005B3294">
                          <w:rPr>
                            <w:color w:val="002060"/>
                            <w:sz w:val="18"/>
                          </w:rPr>
                          <w:t xml:space="preserve">MTBC-TDM ayrımı yapın </w:t>
                        </w:r>
                      </w:p>
                    </w:txbxContent>
                  </v:textbox>
                </v:rect>
                <v:rect id="Dikdörtgen 88" o:spid="_x0000_s1078" style="position:absolute;left:39116;top:45015;width:16560;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1VcQA&#10;AADbAAAADwAAAGRycy9kb3ducmV2LnhtbESPzWrDMBCE74W8g9hCb42cQpPgRjbBENqeSn4IOS7S&#10;1nJjrYylOO7bV4VAjsPMfMOsytG1YqA+NJ4VzKYZCGLtTcO1gsN+87wEESKywdYzKfilAGUxeVhh&#10;bvyVtzTsYi0ShEOOCmyMXS5l0JYchqnviJP37XuHMcm+lqbHa4K7Vr5k2Vw6bDgtWOyosqTPu4tT&#10;UC2q2r6v9fBz+fInc1we9PzzrNTT47h+AxFpjPfwrf1hFLzO4P9L+g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NVXEAAAA2wAAAA8AAAAAAAAAAAAAAAAAmAIAAGRycy9k&#10;b3ducmV2LnhtbFBLBQYAAAAABAAEAPUAAACJAwAAAAA=&#10;" strokecolor="#a5a5a5" strokeweight=".5pt">
                  <v:textbox inset=".5mm,.3mm,.5mm,.3mm">
                    <w:txbxContent>
                      <w:p w:rsidR="00062077" w:rsidRDefault="00062077" w:rsidP="0072260B">
                        <w:pPr>
                          <w:jc w:val="center"/>
                          <w:rPr>
                            <w:color w:val="002060"/>
                            <w:sz w:val="18"/>
                          </w:rPr>
                        </w:pPr>
                        <w:r w:rsidRPr="005B3294">
                          <w:rPr>
                            <w:color w:val="002060"/>
                            <w:sz w:val="18"/>
                          </w:rPr>
                          <w:t xml:space="preserve">MTBC’leri Birinci Seçenek İDT’ye alın </w:t>
                        </w:r>
                      </w:p>
                    </w:txbxContent>
                  </v:textbox>
                </v:rect>
                <v:rect id="Dikdörtgen 102" o:spid="_x0000_s1079" style="position:absolute;left:41522;top:26936;width:11862;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I8EA&#10;AADbAAAADwAAAGRycy9kb3ducmV2LnhtbESPzWrDMBCE74W8g9hAbo0ch5bgRAkmUMg1dg/NbWNt&#10;LBNrZSzVP29fFQo9DjPzDXM4TbYVA/W+caxgs05AEFdON1wr+Cw/XncgfEDW2DomBTN5OB0XLwfM&#10;tBv5SkMRahEh7DNUYELoMil9ZciiX7uOOHoP11sMUfa11D2OEW5bmSbJu7TYcFww2NHZUPUsvq2C&#10;blvrgYm/zD25VXM7jmUhc6VWyynfgwg0hf/wX/uiFbyl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jSPBAAAA2wAAAA8AAAAAAAAAAAAAAAAAmAIAAGRycy9kb3du&#10;cmV2LnhtbFBLBQYAAAAABAAEAPUAAACGAwAAAAA=&#10;" strokecolor="#243f60" strokeweight=".5pt">
                  <v:stroke dashstyle="dashDot"/>
                  <v:textbox inset=".5mm,.3mm,.5mm,.3mm">
                    <w:txbxContent>
                      <w:p w:rsidR="00062077" w:rsidRPr="0082788F" w:rsidRDefault="00062077" w:rsidP="0072260B">
                        <w:pPr>
                          <w:jc w:val="center"/>
                          <w:rPr>
                            <w:color w:val="002060"/>
                            <w:sz w:val="14"/>
                          </w:rPr>
                        </w:pPr>
                        <w:r w:rsidRPr="0082788F">
                          <w:rPr>
                            <w:color w:val="002060"/>
                            <w:sz w:val="14"/>
                          </w:rPr>
                          <w:t>T</w:t>
                        </w:r>
                        <w:r>
                          <w:rPr>
                            <w:color w:val="002060"/>
                            <w:sz w:val="14"/>
                          </w:rPr>
                          <w:t>ür tayini kısa sürede tamamlana</w:t>
                        </w:r>
                        <w:r w:rsidRPr="0082788F">
                          <w:rPr>
                            <w:color w:val="002060"/>
                            <w:sz w:val="14"/>
                          </w:rPr>
                          <w:t>mayacaksa</w:t>
                        </w:r>
                      </w:p>
                    </w:txbxContent>
                  </v:textbox>
                </v:rect>
                <v:shape id="AutoShape 74" o:spid="_x0000_s1080" type="#_x0000_t32" style="position:absolute;left:28733;top:3517;width:26;height:3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3nMMAAADbAAAADwAAAGRycy9kb3ducmV2LnhtbESPQWvCQBSE74X+h+UVeim6aaRVoqtY&#10;oeDVVEqPz+wzCc2+DdlXs/33XUHocZiZb5jVJrpOXWgIrWcDz9MMFHHlbcu1gePH+2QBKgiyxc4z&#10;GfilAJv1/d0KC+tHPtCllFolCIcCDTQifaF1qBpyGKa+J07e2Q8OJcmh1nbAMcFdp/Mse9UOW04L&#10;Dfa0a6j6Ln+cgbAfv97m0tUxL0/b4y7/jPKUG/P4ELdLUEJR/sO39t4aeJnB9Uv6AX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LN5zDAAAA2wAAAA8AAAAAAAAAAAAA&#10;AAAAoQIAAGRycy9kb3ducmV2LnhtbFBLBQYAAAAABAAEAPkAAACRAwAAAAA=&#10;" strokecolor="#243f60 [1604]" strokeweight=".5pt">
                  <v:stroke endarrow="block" endarrowlength="short"/>
                </v:shape>
                <v:shape id="Sağ Ayraç 130" o:spid="_x0000_s1081" type="#_x0000_t88" style="position:absolute;left:26854;top:-382;width:3238;height:252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uoMUA&#10;AADbAAAADwAAAGRycy9kb3ducmV2LnhtbESPQWvCQBSE74L/YXmF3uqmpWqNrqJSQUGRxtLzM/tM&#10;YrNvQ3aN8d93hYLHYWa+YSaz1pSiodoVlhW89iIQxKnVBWcKvg+rlw8QziNrLC2Tghs5mE27nQnG&#10;2l75i5rEZyJA2MWoIPe+iqV0aU4GXc9WxME72dqgD7LOpK7xGuCmlG9RNJAGCw4LOVa0zCn9TS5G&#10;wf5zvcXhcn5c/Nw2p81lNTr3Fzulnp/a+RiEp9Y/wv/ttVbQf4f7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i6gxQAAANsAAAAPAAAAAAAAAAAAAAAAAJgCAABkcnMv&#10;ZG93bnJldi54bWxQSwUGAAAAAAQABAD1AAAAigMAAAAA&#10;" adj="4048,10847" strokecolor="#002060"/>
                <v:shape id="Sağ Ayraç 130" o:spid="_x0000_s1082" type="#_x0000_t88" style="position:absolute;left:14009;top:11956;width:2520;height:115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LO8YA&#10;AADbAAAADwAAAGRycy9kb3ducmV2LnhtbESPW2vCQBSE3wv9D8sp9M1sKqStaVZRUVBQihf6fJo9&#10;ubTZsyG7avz3bkHo4zAz3zDZpDeNOFPnassKXqIYBHFudc2lguNhOXgH4TyyxsYyKbiSg8n48SHD&#10;VNsL7+i896UIEHYpKqi8b1MpXV6RQRfZljh4he0M+iC7UuoOLwFuGjmM41dpsOawUGFL84ry3/3J&#10;KPhcrDb4Np9+z76u62J9Wo5+ktlWqeenfvoBwlPv/8P39korSBL4+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aLO8YAAADbAAAADwAAAAAAAAAAAAAAAACYAgAAZHJz&#10;L2Rvd25yZXYueG1sUEsFBgAAAAAEAAQA9QAAAIsDAAAAAA==&#10;" adj="4048,10847" strokecolor="#002060"/>
                <v:shape id="Sağ Ayraç 130" o:spid="_x0000_s1083" type="#_x0000_t88" style="position:absolute;left:39885;top:11416;width:2520;height:125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VTMYA&#10;AADbAAAADwAAAGRycy9kb3ducmV2LnhtbESPQWvCQBSE7wX/w/IKvdVNC1EbXUVDBQMtRSuen9ln&#10;Ept9G7KrJv++KxR6HGbmG2a26EwtrtS6yrKCl2EEgji3uuJCwf57/TwB4TyyxtoyKejJwWI+eJhh&#10;ou2Nt3Td+UIECLsEFZTeN4mULi/JoBvahjh4J9sa9EG2hdQt3gLc1PI1ikbSYMVhocSG0pLyn93F&#10;KPh633zgOF0eV4c+O2WX9ds5Xn0q9fTYLacgPHX+P/zX3mgF8Qju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QVTMYAAADbAAAADwAAAAAAAAAAAAAAAACYAgAAZHJz&#10;L2Rvd25yZXYueG1sUEsFBgAAAAAEAAQA9QAAAIsDAAAAAA==&#10;" adj="4048,10847" strokecolor="#002060"/>
                <v:shape id="AutoShape 78" o:spid="_x0000_s1084" type="#_x0000_t32" style="position:absolute;left:21196;top:24123;width:6;height:2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xn8MAAADbAAAADwAAAGRycy9kb3ducmV2LnhtbESPQWvCQBSE74X+h+UVeil104C1RFex&#10;QsGrqZQen9lnEsy+DdlXs/33riB4HGbmG2axiq5TZxpC69nA2yQDRVx523JtYP/99foBKgiyxc4z&#10;GfinAKvl48MCC+tH3tG5lFolCIcCDTQifaF1qBpyGCa+J07e0Q8OJcmh1nbAMcFdp/Mse9cOW04L&#10;Dfa0aag6lX/OQNiOv58z6eqYl4f1fpP/RHnJjXl+ius5KKEo9/CtvbUGpjO4fkk/QC8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wMZ/DAAAA2wAAAA8AAAAAAAAAAAAA&#10;AAAAoQIAAGRycy9kb3ducmV2LnhtbFBLBQYAAAAABAAEAPkAAACRAwAAAAA=&#10;" strokecolor="#243f60 [1604]" strokeweight=".5pt">
                  <v:stroke endarrow="block" endarrowlength="short"/>
                </v:shape>
                <v:shape id="AutoShape 79" o:spid="_x0000_s1085" type="#_x0000_t32" style="position:absolute;left:9099;top:24276;width:6;height:2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ikMIAAADbAAAADwAAAGRycy9kb3ducmV2LnhtbERP3WrCMBS+H/gO4Qx2I5oqzGk1SlEm&#10;Q2FQ9QGOzbHtbE5qE2339suFsMuP73+x6kwlHtS40rKC0TACQZxZXXKu4HT8HExBOI+ssbJMCn7J&#10;wWrZe1lgrG3LKT0OPhchhF2MCgrv61hKlxVk0A1tTRy4i20M+gCbXOoG2xBuKjmOook0WHJoKLCm&#10;dUHZ9XA3Cqb7VJ83s3qXbBNz/L61/Y+fMSn19tolcxCeOv8vfrq/tIL3MDZ8C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likMIAAADbAAAADwAAAAAAAAAAAAAA&#10;AAChAgAAZHJzL2Rvd25yZXYueG1sUEsFBgAAAAAEAAQA+QAAAJADAAAAAA==&#10;" strokecolor="#243f60 [1604]" strokeweight=".5pt">
                  <v:stroke dashstyle="dashDot" endarrow="block" endarrowlength="short"/>
                </v:shape>
                <v:shape id="AutoShape 80" o:spid="_x0000_s1086" type="#_x0000_t32" style="position:absolute;left:34474;top:24276;width:6;height:28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HC8YAAADbAAAADwAAAGRycy9kb3ducmV2LnhtbESP3WrCQBSE7wu+w3KE3hSzqeBPoquE&#10;lkqpIPjzAMfsMYnNnk2zW5O+fVco9HKYmW+Y5bo3tbhR6yrLCp6jGARxbnXFhYLT8W00B+E8ssba&#10;Min4IQfr1eBhiam2He/pdvCFCBB2KSoovW9SKV1ekkEX2YY4eBfbGvRBtoXULXYBbmo5juOpNFhx&#10;WCixoZeS8s/Dt1Ew3+71+TVpPrJNZo67r+5pdh2TUo/DPluA8NT7//Bf+10rmCR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FxwvGAAAA2wAAAA8AAAAAAAAA&#10;AAAAAAAAoQIAAGRycy9kb3ducmV2LnhtbFBLBQYAAAAABAAEAPkAAACUAwAAAAA=&#10;" strokecolor="#243f60 [1604]" strokeweight=".5pt">
                  <v:stroke dashstyle="dashDot" endarrow="block" endarrowlength="short"/>
                </v:shape>
                <v:shape id="AutoShape 81" o:spid="_x0000_s1087" type="#_x0000_t32" style="position:absolute;left:47523;top:37293;width:6;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2Eor0AAADbAAAADwAAAGRycy9kb3ducmV2LnhtbERPuwrCMBTdBf8hXMFNUx1UqlFEETq4&#10;+AS3a3Nti81NaaJWv94MguPhvGeLxpTiSbUrLCsY9CMQxKnVBWcKjodNbwLCeWSNpWVS8CYHi3m7&#10;NcNY2xfv6Ln3mQgh7GJUkHtfxVK6NCeDrm8r4sDdbG3QB1hnUtf4CuGmlMMoGkmDBYeGHCta5ZTe&#10;9w+j4JR8TIVFZJPzZXP94H2ytuOtUt1Os5yC8NT4v/jnTrSCU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dhKK9AAAA2wAAAA8AAAAAAAAAAAAAAAAAoQIA&#10;AGRycy9kb3ducmV2LnhtbFBLBQYAAAAABAAEAPkAAACLAwAAAAA=&#10;" strokecolor="#243f60 [1604]" strokeweight="2.25pt">
                  <v:stroke endarrow="block" endarrowwidth="wide" endarrowlength="short"/>
                </v:shape>
                <v:shape id="AutoShape 82" o:spid="_x0000_s1088" type="#_x0000_t32" style="position:absolute;left:47580;top:43287;width:6;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dv8QAAADcAAAADwAAAGRycy9kb3ducmV2LnhtbESPT4vCQAzF78J+hyELe9Ope1ilOoq4&#10;CD14Wf+Bt9iJbbGTKZ1Ru356cxC8JbyX936ZzjtXqxu1ofJsYDhIQBHn3lZcGNhtV/0xqBCRLdae&#10;ycA/BZjPPnpTTK2/8x/dNrFQEsIhRQNljE2qdchLchgGviEW7exbh1HWttC2xbuEu1p/J8mPdlix&#10;NJTY0LKk/LK5OgP77OEarBKfHY6r0wMv418/Whvz9dktJqAidfFtfl1nVvCHQivPyAR6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B2/xAAAANwAAAAPAAAAAAAAAAAA&#10;AAAAAKECAABkcnMvZG93bnJldi54bWxQSwUGAAAAAAQABAD5AAAAkgMAAAAA&#10;" strokecolor="#243f60 [1604]" strokeweight="2.25pt">
                  <v:stroke endarrow="block" endarrowwidth="wide" endarrowlength="short"/>
                </v:shape>
                <w10:anchorlock/>
              </v:group>
            </w:pict>
          </mc:Fallback>
        </mc:AlternateContent>
      </w:r>
    </w:p>
    <w:p w:rsidR="0072260B" w:rsidRPr="009E27AB" w:rsidRDefault="0072260B" w:rsidP="0072260B">
      <w:pPr>
        <w:pStyle w:val="ListeParagraf"/>
        <w:spacing w:before="60" w:after="60"/>
        <w:ind w:left="0"/>
        <w:contextualSpacing w:val="0"/>
        <w:rPr>
          <w:szCs w:val="22"/>
        </w:rPr>
      </w:pPr>
      <w:r w:rsidRPr="009E27AB">
        <w:rPr>
          <w:b/>
          <w:szCs w:val="22"/>
        </w:rPr>
        <w:t>Şekil 2.</w:t>
      </w:r>
      <w:r w:rsidRPr="009E27AB">
        <w:rPr>
          <w:szCs w:val="22"/>
        </w:rPr>
        <w:t xml:space="preserve"> Sıvı besiyerinde üreme olması durumunda değerlendirme ve raporlama algoritması</w:t>
      </w:r>
    </w:p>
    <w:p w:rsidR="0072260B" w:rsidRPr="009E27AB" w:rsidRDefault="0072260B" w:rsidP="0072260B">
      <w:pPr>
        <w:pStyle w:val="ListeParagraf"/>
        <w:ind w:left="0"/>
        <w:contextualSpacing w:val="0"/>
        <w:rPr>
          <w:iCs/>
          <w:szCs w:val="22"/>
        </w:rPr>
      </w:pPr>
      <w:r w:rsidRPr="009E27AB">
        <w:rPr>
          <w:iCs/>
          <w:szCs w:val="22"/>
        </w:rPr>
        <w:t xml:space="preserve"> * Güçlü tüberküloz kuşkusunda, tekrar alınması zor ya da mümkün olmayan örnekler için kültürde kontaminasyon olması durumunda, saklanmışsa örnekten veya kültür besiyerinden tekrar dekontaminasyon işlemi yapılarak kültür işlemi tekrarlanabilir. </w:t>
      </w:r>
    </w:p>
    <w:p w:rsidR="0072260B" w:rsidRPr="009E27AB" w:rsidRDefault="0072260B" w:rsidP="0072260B">
      <w:pPr>
        <w:pStyle w:val="ListeParagraf"/>
        <w:ind w:left="0"/>
        <w:contextualSpacing w:val="0"/>
        <w:rPr>
          <w:iCs/>
          <w:szCs w:val="22"/>
        </w:rPr>
      </w:pP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DE9D9" w:themeFill="accent6" w:themeFillTint="33"/>
        <w:tblLook w:val="04A0" w:firstRow="1" w:lastRow="0" w:firstColumn="1" w:lastColumn="0" w:noHBand="0" w:noVBand="1"/>
      </w:tblPr>
      <w:tblGrid>
        <w:gridCol w:w="9210"/>
      </w:tblGrid>
      <w:tr w:rsidR="0072260B" w:rsidRPr="009E27AB" w:rsidTr="00D61311">
        <w:tc>
          <w:tcPr>
            <w:tcW w:w="9210" w:type="dxa"/>
            <w:shd w:val="clear" w:color="auto" w:fill="FDE9D9" w:themeFill="accent6" w:themeFillTint="33"/>
          </w:tcPr>
          <w:p w:rsidR="0072260B" w:rsidRPr="009E27AB" w:rsidRDefault="0072260B" w:rsidP="00D61311">
            <w:pPr>
              <w:spacing w:before="120"/>
              <w:ind w:left="2019" w:hanging="2019"/>
              <w:rPr>
                <w:b/>
                <w:i/>
                <w:sz w:val="22"/>
                <w:szCs w:val="22"/>
              </w:rPr>
            </w:pPr>
            <w:r w:rsidRPr="009E27AB">
              <w:rPr>
                <w:b/>
                <w:i/>
                <w:sz w:val="22"/>
                <w:szCs w:val="22"/>
              </w:rPr>
              <w:t>Uyarı! Kültür sonuçlarının raporlanması</w:t>
            </w:r>
          </w:p>
          <w:p w:rsidR="0072260B" w:rsidRPr="009E27AB" w:rsidRDefault="0072260B" w:rsidP="00552B57">
            <w:pPr>
              <w:numPr>
                <w:ilvl w:val="0"/>
                <w:numId w:val="21"/>
              </w:numPr>
              <w:spacing w:before="120" w:after="120"/>
              <w:ind w:left="357" w:hanging="357"/>
              <w:rPr>
                <w:sz w:val="22"/>
                <w:szCs w:val="22"/>
              </w:rPr>
            </w:pPr>
            <w:r w:rsidRPr="009E27AB">
              <w:rPr>
                <w:sz w:val="22"/>
                <w:szCs w:val="22"/>
              </w:rPr>
              <w:t>Pozitif kültür sonuçları kültürde üremenin olması durumunda 24 saat içerisinde raporlanmalıdır. Laboratuvar tüm pozitif kültür sonuçlarını örnek kabulünü takip eden ortalama 21 gün içerisinde raporlamış olmalıdır.</w:t>
            </w:r>
          </w:p>
          <w:p w:rsidR="0072260B" w:rsidRPr="009E27AB" w:rsidRDefault="0072260B" w:rsidP="00552B57">
            <w:pPr>
              <w:numPr>
                <w:ilvl w:val="0"/>
                <w:numId w:val="21"/>
              </w:numPr>
              <w:spacing w:before="120" w:after="120"/>
              <w:ind w:left="357" w:hanging="357"/>
              <w:rPr>
                <w:sz w:val="22"/>
                <w:szCs w:val="22"/>
              </w:rPr>
            </w:pPr>
            <w:r w:rsidRPr="009E27AB">
              <w:rPr>
                <w:sz w:val="22"/>
                <w:szCs w:val="22"/>
              </w:rPr>
              <w:t>Tüm pozitif sonuçlar ilgili birim/hekime ve İl Halk Sağlığı Müdürlüğüne ivedilikle bildirilmelidir.</w:t>
            </w:r>
          </w:p>
        </w:tc>
      </w:tr>
    </w:tbl>
    <w:p w:rsidR="0072260B" w:rsidRPr="009E27AB" w:rsidRDefault="0072260B" w:rsidP="0072260B">
      <w:pPr>
        <w:widowControl w:val="0"/>
        <w:adjustRightInd w:val="0"/>
        <w:spacing w:before="360" w:after="360"/>
        <w:textAlignment w:val="baseline"/>
        <w:outlineLvl w:val="1"/>
        <w:rPr>
          <w:b/>
          <w:sz w:val="22"/>
          <w:szCs w:val="22"/>
        </w:rPr>
      </w:pPr>
      <w:r w:rsidRPr="009E27AB">
        <w:rPr>
          <w:b/>
          <w:sz w:val="22"/>
          <w:szCs w:val="22"/>
        </w:rPr>
        <w:t>Saklama</w:t>
      </w:r>
    </w:p>
    <w:p w:rsidR="0072260B" w:rsidRPr="009E27AB" w:rsidRDefault="0072260B" w:rsidP="00552B57">
      <w:pPr>
        <w:pStyle w:val="ListeParagraf"/>
        <w:numPr>
          <w:ilvl w:val="0"/>
          <w:numId w:val="24"/>
        </w:numPr>
        <w:spacing w:after="120"/>
        <w:ind w:left="357" w:hanging="357"/>
        <w:contextualSpacing w:val="0"/>
        <w:rPr>
          <w:szCs w:val="22"/>
        </w:rPr>
      </w:pPr>
      <w:r w:rsidRPr="009E27AB">
        <w:rPr>
          <w:szCs w:val="22"/>
        </w:rPr>
        <w:t>İşlem gerektiren pozitif kültürler haftalarca oda ısısında saklanabilir.</w:t>
      </w:r>
    </w:p>
    <w:p w:rsidR="0072260B" w:rsidRPr="009E27AB" w:rsidRDefault="0072260B" w:rsidP="00552B57">
      <w:pPr>
        <w:pStyle w:val="ListeParagraf"/>
        <w:numPr>
          <w:ilvl w:val="0"/>
          <w:numId w:val="24"/>
        </w:numPr>
        <w:spacing w:after="120"/>
        <w:ind w:left="357" w:hanging="357"/>
        <w:contextualSpacing w:val="0"/>
        <w:rPr>
          <w:szCs w:val="22"/>
        </w:rPr>
      </w:pPr>
      <w:r w:rsidRPr="009E27AB">
        <w:rPr>
          <w:szCs w:val="22"/>
        </w:rPr>
        <w:t>Her hastaya ait en az bir pozitif kültür -70±10</w:t>
      </w:r>
      <w:r w:rsidRPr="009E27AB">
        <w:rPr>
          <w:szCs w:val="22"/>
          <w:vertAlign w:val="superscript"/>
        </w:rPr>
        <w:t>o</w:t>
      </w:r>
      <w:r w:rsidRPr="009E27AB">
        <w:rPr>
          <w:szCs w:val="22"/>
        </w:rPr>
        <w:t>C’de en az bir yıl stoklanmalıdır.</w:t>
      </w:r>
    </w:p>
    <w:p w:rsidR="0072260B" w:rsidRPr="009E27AB" w:rsidRDefault="0072260B" w:rsidP="0072260B">
      <w:pPr>
        <w:ind w:left="1440"/>
        <w:rPr>
          <w:sz w:val="22"/>
          <w:szCs w:val="22"/>
        </w:rPr>
      </w:pPr>
    </w:p>
    <w:p w:rsidR="0072260B" w:rsidRPr="009E27AB" w:rsidRDefault="0072260B" w:rsidP="0072260B">
      <w:pPr>
        <w:rPr>
          <w:sz w:val="22"/>
          <w:szCs w:val="22"/>
        </w:rPr>
      </w:pPr>
    </w:p>
    <w:p w:rsidR="0072260B" w:rsidRPr="009E27AB" w:rsidRDefault="0072260B" w:rsidP="0072260B">
      <w:pPr>
        <w:rPr>
          <w:sz w:val="22"/>
          <w:szCs w:val="22"/>
        </w:rPr>
        <w:sectPr w:rsidR="0072260B" w:rsidRPr="009E27AB" w:rsidSect="003C0218">
          <w:headerReference w:type="even" r:id="rId8"/>
          <w:footerReference w:type="even" r:id="rId9"/>
          <w:footerReference w:type="default" r:id="rId10"/>
          <w:headerReference w:type="first" r:id="rId11"/>
          <w:footerReference w:type="first" r:id="rId12"/>
          <w:footnotePr>
            <w:numFmt w:val="chicago"/>
          </w:footnotePr>
          <w:endnotePr>
            <w:numFmt w:val="decimal"/>
          </w:endnotePr>
          <w:pgSz w:w="11906" w:h="16838" w:code="9"/>
          <w:pgMar w:top="1418" w:right="851" w:bottom="1418" w:left="1701" w:header="567" w:footer="397" w:gutter="0"/>
          <w:cols w:space="708"/>
          <w:docGrid w:linePitch="360"/>
        </w:sectPr>
      </w:pPr>
    </w:p>
    <w:p w:rsidR="0072260B" w:rsidRPr="009E27AB" w:rsidRDefault="0072260B" w:rsidP="0072260B">
      <w:pPr>
        <w:widowControl w:val="0"/>
        <w:spacing w:before="360" w:after="360"/>
        <w:ind w:left="1191" w:hanging="1191"/>
        <w:outlineLvl w:val="1"/>
        <w:rPr>
          <w:b/>
          <w:sz w:val="22"/>
          <w:szCs w:val="22"/>
        </w:rPr>
      </w:pPr>
      <w:r w:rsidRPr="009E27AB">
        <w:rPr>
          <w:b/>
          <w:sz w:val="22"/>
          <w:szCs w:val="22"/>
        </w:rPr>
        <w:lastRenderedPageBreak/>
        <w:t>Kültür ekimi ve inkübasyon yönergesi</w:t>
      </w:r>
    </w:p>
    <w:tbl>
      <w:tblPr>
        <w:tblW w:w="0" w:type="auto"/>
        <w:tblBorders>
          <w:top w:val="single" w:sz="4" w:space="0" w:color="1F497D"/>
          <w:bottom w:val="single" w:sz="4" w:space="0" w:color="1F497D"/>
          <w:insideH w:val="single" w:sz="4" w:space="0" w:color="1F497D"/>
          <w:insideV w:val="single" w:sz="4" w:space="0" w:color="auto"/>
        </w:tblBorders>
        <w:tblCellMar>
          <w:left w:w="0" w:type="dxa"/>
        </w:tblCellMar>
        <w:tblLook w:val="04A0" w:firstRow="1" w:lastRow="0" w:firstColumn="1" w:lastColumn="0" w:noHBand="0" w:noVBand="1"/>
      </w:tblPr>
      <w:tblGrid>
        <w:gridCol w:w="9178"/>
      </w:tblGrid>
      <w:tr w:rsidR="0072260B" w:rsidRPr="009E27AB" w:rsidTr="00D61311">
        <w:trPr>
          <w:trHeight w:val="624"/>
        </w:trPr>
        <w:tc>
          <w:tcPr>
            <w:tcW w:w="9178" w:type="dxa"/>
            <w:shd w:val="clear" w:color="auto" w:fill="EAF1DD"/>
          </w:tcPr>
          <w:p w:rsidR="0072260B" w:rsidRPr="009E27AB" w:rsidRDefault="0072260B" w:rsidP="00D61311">
            <w:pPr>
              <w:widowControl w:val="0"/>
              <w:spacing w:before="120"/>
              <w:rPr>
                <w:b/>
                <w:bCs/>
                <w:sz w:val="22"/>
                <w:szCs w:val="22"/>
              </w:rPr>
            </w:pPr>
            <w:r w:rsidRPr="009E27AB">
              <w:rPr>
                <w:b/>
                <w:bCs/>
                <w:sz w:val="22"/>
                <w:szCs w:val="22"/>
              </w:rPr>
              <w:t>Malzeme</w:t>
            </w:r>
          </w:p>
        </w:tc>
      </w:tr>
      <w:tr w:rsidR="0072260B" w:rsidRPr="009E27AB" w:rsidTr="00D61311">
        <w:trPr>
          <w:trHeight w:val="1535"/>
        </w:trPr>
        <w:tc>
          <w:tcPr>
            <w:tcW w:w="9178" w:type="dxa"/>
            <w:shd w:val="clear" w:color="auto" w:fill="auto"/>
          </w:tcPr>
          <w:p w:rsidR="0072260B" w:rsidRPr="009E27AB" w:rsidRDefault="0072260B" w:rsidP="00552B57">
            <w:pPr>
              <w:numPr>
                <w:ilvl w:val="0"/>
                <w:numId w:val="22"/>
              </w:numPr>
              <w:spacing w:before="120"/>
              <w:ind w:left="284" w:hanging="284"/>
              <w:rPr>
                <w:bCs/>
                <w:sz w:val="22"/>
                <w:szCs w:val="22"/>
              </w:rPr>
            </w:pPr>
            <w:r w:rsidRPr="009E27AB">
              <w:rPr>
                <w:bCs/>
                <w:sz w:val="22"/>
                <w:szCs w:val="22"/>
              </w:rPr>
              <w:t>Besiyeri</w:t>
            </w:r>
          </w:p>
          <w:p w:rsidR="0072260B" w:rsidRPr="009E27AB" w:rsidRDefault="0072260B" w:rsidP="00552B57">
            <w:pPr>
              <w:numPr>
                <w:ilvl w:val="0"/>
                <w:numId w:val="22"/>
              </w:numPr>
              <w:spacing w:before="120"/>
              <w:ind w:left="284" w:hanging="284"/>
              <w:rPr>
                <w:bCs/>
                <w:sz w:val="22"/>
                <w:szCs w:val="22"/>
              </w:rPr>
            </w:pPr>
            <w:r w:rsidRPr="009E27AB">
              <w:rPr>
                <w:bCs/>
                <w:sz w:val="22"/>
                <w:szCs w:val="22"/>
              </w:rPr>
              <w:t xml:space="preserve">Steril pipet veya plastik tek kullanımlık öze </w:t>
            </w:r>
          </w:p>
          <w:p w:rsidR="0072260B" w:rsidRPr="009E27AB" w:rsidRDefault="0072260B" w:rsidP="00552B57">
            <w:pPr>
              <w:numPr>
                <w:ilvl w:val="0"/>
                <w:numId w:val="22"/>
              </w:numPr>
              <w:spacing w:before="120"/>
              <w:ind w:left="284" w:hanging="284"/>
              <w:rPr>
                <w:bCs/>
                <w:sz w:val="22"/>
                <w:szCs w:val="22"/>
              </w:rPr>
            </w:pPr>
            <w:r w:rsidRPr="009E27AB">
              <w:rPr>
                <w:bCs/>
                <w:sz w:val="22"/>
                <w:szCs w:val="22"/>
              </w:rPr>
              <w:t>Bunsen beki / mikroinsineratör</w:t>
            </w:r>
          </w:p>
          <w:p w:rsidR="0072260B" w:rsidRPr="009E27AB" w:rsidRDefault="0072260B" w:rsidP="00552B57">
            <w:pPr>
              <w:numPr>
                <w:ilvl w:val="0"/>
                <w:numId w:val="22"/>
              </w:numPr>
              <w:spacing w:before="120"/>
              <w:ind w:left="284" w:hanging="284"/>
              <w:rPr>
                <w:sz w:val="22"/>
                <w:szCs w:val="22"/>
              </w:rPr>
            </w:pPr>
            <w:r w:rsidRPr="009E27AB">
              <w:rPr>
                <w:bCs/>
                <w:noProof/>
                <w:sz w:val="22"/>
                <w:szCs w:val="22"/>
              </w:rPr>
              <mc:AlternateContent>
                <mc:Choice Requires="wps">
                  <w:drawing>
                    <wp:anchor distT="0" distB="0" distL="114300" distR="114300" simplePos="0" relativeHeight="251670528" behindDoc="1" locked="0" layoutInCell="1" allowOverlap="1" wp14:anchorId="52668CBE" wp14:editId="43322F3D">
                      <wp:simplePos x="0" y="0"/>
                      <wp:positionH relativeFrom="column">
                        <wp:posOffset>3531235</wp:posOffset>
                      </wp:positionH>
                      <wp:positionV relativeFrom="paragraph">
                        <wp:posOffset>-608330</wp:posOffset>
                      </wp:positionV>
                      <wp:extent cx="2360295" cy="663575"/>
                      <wp:effectExtent l="8255" t="6350" r="12700" b="6350"/>
                      <wp:wrapTight wrapText="bothSides">
                        <wp:wrapPolygon edited="0">
                          <wp:start x="-87" y="-124"/>
                          <wp:lineTo x="-87" y="21600"/>
                          <wp:lineTo x="21687" y="21600"/>
                          <wp:lineTo x="21687" y="-124"/>
                          <wp:lineTo x="-87" y="-124"/>
                        </wp:wrapPolygon>
                      </wp:wrapTight>
                      <wp:docPr id="119" name="Metin Kutusu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663575"/>
                              </a:xfrm>
                              <a:prstGeom prst="rect">
                                <a:avLst/>
                              </a:prstGeom>
                              <a:solidFill>
                                <a:schemeClr val="accent6">
                                  <a:lumMod val="20000"/>
                                  <a:lumOff val="80000"/>
                                </a:schemeClr>
                              </a:solidFill>
                              <a:ln w="9525">
                                <a:solidFill>
                                  <a:schemeClr val="bg1">
                                    <a:lumMod val="50000"/>
                                    <a:lumOff val="0"/>
                                  </a:schemeClr>
                                </a:solidFill>
                                <a:miter lim="800000"/>
                                <a:headEnd/>
                                <a:tailEnd/>
                              </a:ln>
                            </wps:spPr>
                            <wps:txbx>
                              <w:txbxContent>
                                <w:p w:rsidR="00062077" w:rsidRPr="00DD6470" w:rsidRDefault="00062077" w:rsidP="0072260B">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Biyogüvenlik kabini</w:t>
                                  </w:r>
                                  <w:r w:rsidRPr="00DD6470">
                                    <w:rPr>
                                      <w:rFonts w:ascii="Calibri" w:eastAsia="Calibri" w:hAnsi="Calibri"/>
                                      <w:bCs/>
                                      <w:i/>
                                      <w:iCs/>
                                      <w:szCs w:val="22"/>
                                      <w:lang w:eastAsia="en-US"/>
                                    </w:rPr>
                                    <w:t>ni kullanınız!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668CBE" id="Metin Kutusu 119" o:spid="_x0000_s1089" type="#_x0000_t202" style="position:absolute;left:0;text-align:left;margin-left:278.05pt;margin-top:-47.9pt;width:185.85pt;height:52.2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cXXwIAANQEAAAOAAAAZHJzL2Uyb0RvYy54bWysVNuO0zAQfUfiHyy/0/SW7jbadLV0KULs&#10;AtLCB0wdp7HwDdtp0v16xk5buiDxgHiJ7BnPOXM5k5vbXkmy584Lo0s6GY0p4ZqZSuhdSb993by5&#10;psQH0BVIo3lJD9zT29XrVzedLfjUNEZW3BEE0b7obEmbEGyRZZ41XIEfGcs1OmvjFAS8ul1WOegQ&#10;XclsOh4vss64yjrDuPdovR+cdJXw65qz8LmuPQ9ElhRzC+nr0ncbv9nqBoqdA9sIdkwD/iELBUIj&#10;6RnqHgKQ1ok/oJRgznhThxEzKjN1LRhPNWA1k/Fv1Tw1YHmqBZvj7blN/v/Bsk/7L46ICmc3WVKi&#10;QeGQHnkQmnxsQ+tbEu3Ypc76Ah8/WXwe+remx4hUsbcPhn33RJt1A3rH75wzXcOhwiwnMTK7CB1w&#10;fATZdo+mQjJog0lAfe1UbCE2hSA6TutwnhDvA2FonM4W4+kyp4Shb7GY5Vd5ooDiFG2dD++5USQe&#10;SupQAQkd9g8+xGygOD2JZN5IUW2ElOkSVcfX0pE9oF6AMa7DIoXLVmG6gx11Nz4qB82or8F8fTIj&#10;RdJvREqEL0ikJl1Jl/k0T8AvfOewAXG7G1p8SZ6fWKC4JE/5/J1YiYCrJoUqaUr1WEIc1TtdpUUI&#10;IORwRiipj7OL4xoGF/ptn8Qyuz5pYmuqA07TmWG18FeAh8a4Z0o6XKuS+h8tOE6J/KBREcvJfB73&#10;MF3m+dUUL+7Ss730gGYIVdJAyXBch2F3W+vErkGmkwbvUEUbkQYc5TZkdcwfVyeN4bjmcTcv7+nV&#10;r5/R6icAAAD//wMAUEsDBBQABgAIAAAAIQAWHqJP3gAAAAkBAAAPAAAAZHJzL2Rvd25yZXYueG1s&#10;TI9NT8MwDIbvSPyHyEjctnQT3UepOyEkJA4cYEOcs8Y03RqnarKt+/eYE9xs+dHr5y03o+/UmYbY&#10;BkaYTTNQxHWwLTcIn7uXyQpUTIat6QITwpUibKrbm9IUNlz4g87b1CgJ4VgYBJdSX2gda0fexGno&#10;ieX2HQZvkqxDo+1gLhLuOz3PsoX2pmX54ExPz47q4/bkEey1P+w8v9nWHZuD/XIPzO+viPd349Mj&#10;qERj+oPhV1/UoRKnfTixjapDyPPFTFCEyTqXDkKs50sZ9girJeiq1P8bVD8AAAD//wMAUEsBAi0A&#10;FAAGAAgAAAAhALaDOJL+AAAA4QEAABMAAAAAAAAAAAAAAAAAAAAAAFtDb250ZW50X1R5cGVzXS54&#10;bWxQSwECLQAUAAYACAAAACEAOP0h/9YAAACUAQAACwAAAAAAAAAAAAAAAAAvAQAAX3JlbHMvLnJl&#10;bHNQSwECLQAUAAYACAAAACEA2LhXF18CAADUBAAADgAAAAAAAAAAAAAAAAAuAgAAZHJzL2Uyb0Rv&#10;Yy54bWxQSwECLQAUAAYACAAAACEAFh6iT94AAAAJAQAADwAAAAAAAAAAAAAAAAC5BAAAZHJzL2Rv&#10;d25yZXYueG1sUEsFBgAAAAAEAAQA8wAAAMQFAAAAAA==&#10;" fillcolor="#fde9d9 [665]" strokecolor="#7f7f7f [1612]">
                      <v:textbox style="mso-fit-shape-to-text:t">
                        <w:txbxContent>
                          <w:p w:rsidR="00062077" w:rsidRPr="00DD6470" w:rsidRDefault="00062077" w:rsidP="0072260B">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Biyogüvenlik kabini</w:t>
                            </w:r>
                            <w:r w:rsidRPr="00DD6470">
                              <w:rPr>
                                <w:rFonts w:ascii="Calibri" w:eastAsia="Calibri" w:hAnsi="Calibri"/>
                                <w:bCs/>
                                <w:i/>
                                <w:iCs/>
                                <w:szCs w:val="22"/>
                                <w:lang w:eastAsia="en-US"/>
                              </w:rPr>
                              <w:t>ni kullanınız!</w:t>
                            </w:r>
                          </w:p>
                        </w:txbxContent>
                      </v:textbox>
                      <w10:wrap type="tight"/>
                    </v:shape>
                  </w:pict>
                </mc:Fallback>
              </mc:AlternateContent>
            </w:r>
            <w:r w:rsidRPr="009E27AB">
              <w:rPr>
                <w:bCs/>
                <w:sz w:val="22"/>
                <w:szCs w:val="22"/>
              </w:rPr>
              <w:t>İnkübatör</w:t>
            </w:r>
          </w:p>
        </w:tc>
      </w:tr>
      <w:tr w:rsidR="0072260B" w:rsidRPr="009E27AB" w:rsidTr="00D61311">
        <w:trPr>
          <w:trHeight w:val="624"/>
        </w:trPr>
        <w:tc>
          <w:tcPr>
            <w:tcW w:w="9178" w:type="dxa"/>
            <w:shd w:val="clear" w:color="auto" w:fill="EAF1DD"/>
          </w:tcPr>
          <w:p w:rsidR="0072260B" w:rsidRPr="009E27AB" w:rsidRDefault="0072260B" w:rsidP="00D61311">
            <w:pPr>
              <w:widowControl w:val="0"/>
              <w:spacing w:before="120"/>
              <w:rPr>
                <w:b/>
                <w:bCs/>
                <w:sz w:val="22"/>
                <w:szCs w:val="22"/>
              </w:rPr>
            </w:pPr>
            <w:r w:rsidRPr="009E27AB">
              <w:rPr>
                <w:b/>
                <w:bCs/>
                <w:sz w:val="22"/>
                <w:szCs w:val="22"/>
              </w:rPr>
              <w:t>Yönerge</w:t>
            </w:r>
          </w:p>
        </w:tc>
      </w:tr>
      <w:tr w:rsidR="0072260B" w:rsidRPr="009E27AB" w:rsidTr="00D61311">
        <w:trPr>
          <w:trHeight w:val="4613"/>
        </w:trPr>
        <w:tc>
          <w:tcPr>
            <w:tcW w:w="9178" w:type="dxa"/>
            <w:tcBorders>
              <w:top w:val="nil"/>
            </w:tcBorders>
            <w:shd w:val="clear" w:color="auto" w:fill="auto"/>
          </w:tcPr>
          <w:p w:rsidR="0072260B" w:rsidRPr="009E27AB" w:rsidRDefault="0072260B" w:rsidP="00552B57">
            <w:pPr>
              <w:numPr>
                <w:ilvl w:val="0"/>
                <w:numId w:val="22"/>
              </w:numPr>
              <w:spacing w:before="120"/>
              <w:ind w:left="284" w:hanging="284"/>
              <w:rPr>
                <w:sz w:val="22"/>
                <w:szCs w:val="22"/>
              </w:rPr>
            </w:pPr>
            <w:r w:rsidRPr="009E27AB">
              <w:rPr>
                <w:sz w:val="22"/>
                <w:szCs w:val="22"/>
              </w:rPr>
              <w:t xml:space="preserve">Tek kullanımlık </w:t>
            </w:r>
            <w:proofErr w:type="gramStart"/>
            <w:r w:rsidRPr="009E27AB">
              <w:rPr>
                <w:sz w:val="22"/>
                <w:szCs w:val="22"/>
              </w:rPr>
              <w:t>steril</w:t>
            </w:r>
            <w:proofErr w:type="gramEnd"/>
            <w:r w:rsidRPr="009E27AB">
              <w:rPr>
                <w:sz w:val="22"/>
                <w:szCs w:val="22"/>
              </w:rPr>
              <w:t xml:space="preserve"> pastör pipeti ile aerosol oluşturmadan dikkatlice, işlem görmüş çökeltiden 200 μL (2-4 damla) katı besiyerine aktarılır. Sıvı ticari sistemler için üreticinin önerdiği miktarda ekim yapılır.</w:t>
            </w:r>
          </w:p>
          <w:p w:rsidR="0072260B" w:rsidRPr="009E27AB" w:rsidRDefault="0072260B" w:rsidP="00552B57">
            <w:pPr>
              <w:numPr>
                <w:ilvl w:val="0"/>
                <w:numId w:val="22"/>
              </w:numPr>
              <w:spacing w:before="120"/>
              <w:ind w:left="284" w:hanging="284"/>
              <w:rPr>
                <w:sz w:val="22"/>
                <w:szCs w:val="22"/>
              </w:rPr>
            </w:pPr>
            <w:r w:rsidRPr="009E27AB">
              <w:rPr>
                <w:bCs/>
                <w:sz w:val="22"/>
                <w:szCs w:val="22"/>
              </w:rPr>
              <w:t>İnkübasyon</w:t>
            </w:r>
            <w:r w:rsidRPr="009E27AB">
              <w:rPr>
                <w:sz w:val="22"/>
                <w:szCs w:val="22"/>
              </w:rPr>
              <w:t>;</w:t>
            </w:r>
          </w:p>
          <w:p w:rsidR="0072260B" w:rsidRPr="009E27AB" w:rsidRDefault="0072260B" w:rsidP="00552B57">
            <w:pPr>
              <w:widowControl w:val="0"/>
              <w:numPr>
                <w:ilvl w:val="0"/>
                <w:numId w:val="25"/>
              </w:numPr>
              <w:spacing w:before="120"/>
              <w:ind w:left="641" w:hanging="357"/>
              <w:rPr>
                <w:sz w:val="22"/>
                <w:szCs w:val="22"/>
              </w:rPr>
            </w:pPr>
            <w:r w:rsidRPr="009E27AB">
              <w:rPr>
                <w:sz w:val="22"/>
                <w:szCs w:val="22"/>
              </w:rPr>
              <w:t xml:space="preserve">Yumurta </w:t>
            </w:r>
            <w:proofErr w:type="gramStart"/>
            <w:r w:rsidRPr="009E27AB">
              <w:rPr>
                <w:sz w:val="22"/>
                <w:szCs w:val="22"/>
              </w:rPr>
              <w:t>bazlı</w:t>
            </w:r>
            <w:proofErr w:type="gramEnd"/>
            <w:r w:rsidRPr="009E27AB">
              <w:rPr>
                <w:sz w:val="22"/>
                <w:szCs w:val="22"/>
              </w:rPr>
              <w:t xml:space="preserve"> besiyerine (LJ, Ogawa, vb.) ekilen örnekler, emilinceye kadar kapakları </w:t>
            </w:r>
            <w:r w:rsidRPr="009E27AB">
              <w:rPr>
                <w:bCs/>
                <w:sz w:val="22"/>
                <w:szCs w:val="22"/>
              </w:rPr>
              <w:t>gevşek</w:t>
            </w:r>
            <w:r w:rsidRPr="009E27AB">
              <w:rPr>
                <w:sz w:val="22"/>
                <w:szCs w:val="22"/>
              </w:rPr>
              <w:t xml:space="preserve">, besiyeri yüzeyi yukarı bakacak şekilde yatık pozisyonda 35-37°C’de bir hafta süresince inkübe edilir. Birinci hafta sonunda kapakları sıkıştırılarak dik konumda inkübasyona devam edilir. </w:t>
            </w:r>
          </w:p>
          <w:p w:rsidR="0072260B" w:rsidRPr="009E27AB" w:rsidRDefault="0072260B" w:rsidP="00552B57">
            <w:pPr>
              <w:widowControl w:val="0"/>
              <w:numPr>
                <w:ilvl w:val="0"/>
                <w:numId w:val="25"/>
              </w:numPr>
              <w:spacing w:before="120"/>
              <w:ind w:left="641" w:hanging="357"/>
              <w:rPr>
                <w:sz w:val="22"/>
                <w:szCs w:val="22"/>
              </w:rPr>
            </w:pPr>
            <w:r w:rsidRPr="009E27AB">
              <w:rPr>
                <w:sz w:val="22"/>
                <w:szCs w:val="22"/>
              </w:rPr>
              <w:t xml:space="preserve">MB 7H10 veya MB 7H11 plak besiyerleri, ekilen örnek emilinceye kadar besiyeri aşağıda </w:t>
            </w:r>
            <w:r w:rsidRPr="009E27AB">
              <w:rPr>
                <w:bCs/>
                <w:sz w:val="22"/>
                <w:szCs w:val="22"/>
              </w:rPr>
              <w:t>kalacak</w:t>
            </w:r>
            <w:r w:rsidRPr="009E27AB">
              <w:rPr>
                <w:sz w:val="22"/>
                <w:szCs w:val="22"/>
              </w:rPr>
              <w:t xml:space="preserve"> şekilde 35-37°C’de ve % 5-10 CO</w:t>
            </w:r>
            <w:r w:rsidRPr="009E27AB">
              <w:rPr>
                <w:sz w:val="22"/>
                <w:szCs w:val="22"/>
                <w:vertAlign w:val="subscript"/>
              </w:rPr>
              <w:t>2</w:t>
            </w:r>
            <w:r w:rsidRPr="009E27AB">
              <w:rPr>
                <w:sz w:val="22"/>
                <w:szCs w:val="22"/>
              </w:rPr>
              <w:t>’li ortamda inkübe edilir. Daha sonra, kurumalarını önlemek için, besiyerleri CO</w:t>
            </w:r>
            <w:r w:rsidRPr="009E27AB">
              <w:rPr>
                <w:sz w:val="22"/>
                <w:szCs w:val="22"/>
                <w:vertAlign w:val="subscript"/>
              </w:rPr>
              <w:t>2</w:t>
            </w:r>
            <w:r w:rsidRPr="009E27AB">
              <w:rPr>
                <w:sz w:val="22"/>
                <w:szCs w:val="22"/>
              </w:rPr>
              <w:t xml:space="preserve"> geçirgen polietilen torbalarda ters çevrilerek veya CO</w:t>
            </w:r>
            <w:r w:rsidRPr="009E27AB">
              <w:rPr>
                <w:sz w:val="22"/>
                <w:szCs w:val="22"/>
                <w:vertAlign w:val="subscript"/>
              </w:rPr>
              <w:t>2</w:t>
            </w:r>
            <w:r w:rsidRPr="009E27AB">
              <w:rPr>
                <w:sz w:val="22"/>
                <w:szCs w:val="22"/>
              </w:rPr>
              <w:t xml:space="preserve"> geçirgen bantlarla kenarları kapatılarak inkübe edilmelidirler.</w:t>
            </w:r>
          </w:p>
          <w:p w:rsidR="0072260B" w:rsidRPr="009E27AB" w:rsidRDefault="0072260B" w:rsidP="00552B57">
            <w:pPr>
              <w:numPr>
                <w:ilvl w:val="0"/>
                <w:numId w:val="22"/>
              </w:numPr>
              <w:spacing w:before="120"/>
              <w:ind w:left="284" w:hanging="284"/>
              <w:rPr>
                <w:sz w:val="22"/>
                <w:szCs w:val="22"/>
              </w:rPr>
            </w:pPr>
            <w:r w:rsidRPr="009E27AB">
              <w:rPr>
                <w:bCs/>
                <w:sz w:val="22"/>
                <w:szCs w:val="22"/>
              </w:rPr>
              <w:t>Tüm</w:t>
            </w:r>
            <w:r w:rsidRPr="009E27AB">
              <w:rPr>
                <w:sz w:val="22"/>
                <w:szCs w:val="22"/>
              </w:rPr>
              <w:t xml:space="preserve"> katı besiyerleri, hızlı üreyen mikobakterilerin erken saptanabilmesi ve kontamine kültürlerin hemen uzaklaştırılması amacıyla inokülasyondan 3-5 gün sonra incelenir.  </w:t>
            </w:r>
          </w:p>
          <w:p w:rsidR="0072260B" w:rsidRPr="009E27AB" w:rsidRDefault="0072260B" w:rsidP="00552B57">
            <w:pPr>
              <w:numPr>
                <w:ilvl w:val="0"/>
                <w:numId w:val="22"/>
              </w:numPr>
              <w:spacing w:before="120"/>
              <w:ind w:left="284" w:hanging="284"/>
              <w:rPr>
                <w:sz w:val="22"/>
                <w:szCs w:val="22"/>
              </w:rPr>
            </w:pPr>
            <w:r w:rsidRPr="009E27AB">
              <w:rPr>
                <w:bCs/>
                <w:sz w:val="22"/>
                <w:szCs w:val="22"/>
              </w:rPr>
              <w:t>Üreme</w:t>
            </w:r>
            <w:r w:rsidRPr="009E27AB">
              <w:rPr>
                <w:sz w:val="22"/>
                <w:szCs w:val="22"/>
              </w:rPr>
              <w:t xml:space="preserve"> olan besiyerlerinde kontaminasyon kontrolü için ARB boyama yapılır.  </w:t>
            </w:r>
          </w:p>
          <w:p w:rsidR="0072260B" w:rsidRPr="009E27AB" w:rsidRDefault="0072260B" w:rsidP="00552B57">
            <w:pPr>
              <w:numPr>
                <w:ilvl w:val="0"/>
                <w:numId w:val="22"/>
              </w:numPr>
              <w:spacing w:before="120"/>
              <w:ind w:left="284" w:hanging="284"/>
              <w:rPr>
                <w:sz w:val="22"/>
                <w:szCs w:val="22"/>
              </w:rPr>
            </w:pPr>
            <w:r w:rsidRPr="009E27AB">
              <w:rPr>
                <w:bCs/>
                <w:sz w:val="22"/>
                <w:szCs w:val="22"/>
              </w:rPr>
              <w:t>Örnekte kontaminasyon saptanırsa işlem</w:t>
            </w:r>
            <w:r w:rsidRPr="009E27AB">
              <w:rPr>
                <w:sz w:val="22"/>
                <w:szCs w:val="22"/>
              </w:rPr>
              <w:t xml:space="preserve"> görmüş örnekten yeniden dekontaminasyon yapıldıktan sonra tekrar ekim yapılır.</w:t>
            </w:r>
          </w:p>
        </w:tc>
      </w:tr>
    </w:tbl>
    <w:p w:rsidR="0072260B" w:rsidRDefault="0072260B"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Pr="009E27AB" w:rsidRDefault="00BA44DF" w:rsidP="0072260B">
      <w:pPr>
        <w:rPr>
          <w:sz w:val="22"/>
          <w:szCs w:val="22"/>
        </w:rPr>
      </w:pPr>
    </w:p>
    <w:p w:rsidR="0072260B" w:rsidRPr="009E27AB" w:rsidRDefault="0072260B" w:rsidP="0072260B">
      <w:pPr>
        <w:widowControl w:val="0"/>
        <w:spacing w:before="360" w:after="360"/>
        <w:ind w:left="1191" w:hanging="1191"/>
        <w:outlineLvl w:val="1"/>
        <w:rPr>
          <w:b/>
          <w:sz w:val="22"/>
          <w:szCs w:val="22"/>
        </w:rPr>
      </w:pPr>
      <w:r w:rsidRPr="009E27AB">
        <w:rPr>
          <w:b/>
          <w:sz w:val="22"/>
          <w:szCs w:val="22"/>
        </w:rPr>
        <w:lastRenderedPageBreak/>
        <w:t>Suş saklama yönergesi</w:t>
      </w:r>
    </w:p>
    <w:tbl>
      <w:tblPr>
        <w:tblW w:w="0" w:type="auto"/>
        <w:tblInd w:w="-106" w:type="dxa"/>
        <w:tblBorders>
          <w:top w:val="single" w:sz="4" w:space="0" w:color="1F497D"/>
          <w:bottom w:val="single" w:sz="4" w:space="0" w:color="1F497D"/>
          <w:insideH w:val="single" w:sz="4" w:space="0" w:color="1F497D"/>
          <w:insideV w:val="single" w:sz="4" w:space="0" w:color="auto"/>
        </w:tblBorders>
        <w:tblCellMar>
          <w:left w:w="0" w:type="dxa"/>
        </w:tblCellMar>
        <w:tblLook w:val="04A0" w:firstRow="1" w:lastRow="0" w:firstColumn="1" w:lastColumn="0" w:noHBand="0" w:noVBand="1"/>
      </w:tblPr>
      <w:tblGrid>
        <w:gridCol w:w="106"/>
        <w:gridCol w:w="2270"/>
        <w:gridCol w:w="6836"/>
        <w:gridCol w:w="74"/>
      </w:tblGrid>
      <w:tr w:rsidR="0072260B" w:rsidRPr="009E27AB" w:rsidTr="00D61311">
        <w:trPr>
          <w:gridBefore w:val="1"/>
          <w:wBefore w:w="106" w:type="dxa"/>
          <w:trHeight w:val="624"/>
        </w:trPr>
        <w:tc>
          <w:tcPr>
            <w:tcW w:w="9180" w:type="dxa"/>
            <w:gridSpan w:val="3"/>
            <w:shd w:val="clear" w:color="auto" w:fill="EAF1DD"/>
          </w:tcPr>
          <w:p w:rsidR="0072260B" w:rsidRPr="009E27AB" w:rsidRDefault="0072260B" w:rsidP="00D61311">
            <w:pPr>
              <w:widowControl w:val="0"/>
              <w:spacing w:before="120"/>
              <w:rPr>
                <w:b/>
                <w:bCs/>
                <w:sz w:val="22"/>
                <w:szCs w:val="22"/>
              </w:rPr>
            </w:pPr>
            <w:r w:rsidRPr="009E27AB">
              <w:rPr>
                <w:b/>
                <w:bCs/>
                <w:sz w:val="22"/>
                <w:szCs w:val="22"/>
              </w:rPr>
              <w:t>Malzeme</w:t>
            </w:r>
          </w:p>
        </w:tc>
      </w:tr>
      <w:tr w:rsidR="0072260B" w:rsidRPr="009E27AB" w:rsidTr="00D61311">
        <w:trPr>
          <w:gridBefore w:val="1"/>
          <w:wBefore w:w="106" w:type="dxa"/>
          <w:trHeight w:val="3849"/>
        </w:trPr>
        <w:tc>
          <w:tcPr>
            <w:tcW w:w="9180" w:type="dxa"/>
            <w:gridSpan w:val="3"/>
            <w:shd w:val="clear" w:color="auto" w:fill="auto"/>
          </w:tcPr>
          <w:p w:rsidR="0072260B" w:rsidRPr="009E27AB" w:rsidRDefault="0072260B" w:rsidP="00552B57">
            <w:pPr>
              <w:numPr>
                <w:ilvl w:val="0"/>
                <w:numId w:val="22"/>
              </w:numPr>
              <w:spacing w:before="120"/>
              <w:ind w:left="284" w:hanging="284"/>
              <w:rPr>
                <w:bCs/>
                <w:sz w:val="22"/>
                <w:szCs w:val="22"/>
              </w:rPr>
            </w:pPr>
            <w:r w:rsidRPr="009E27AB">
              <w:rPr>
                <w:bCs/>
                <w:sz w:val="22"/>
                <w:szCs w:val="22"/>
              </w:rPr>
              <w:t xml:space="preserve">Cam boncuklar, 1-2 mm çaplı, </w:t>
            </w:r>
            <w:proofErr w:type="gramStart"/>
            <w:r w:rsidRPr="009E27AB">
              <w:rPr>
                <w:bCs/>
                <w:sz w:val="22"/>
                <w:szCs w:val="22"/>
              </w:rPr>
              <w:t>steril</w:t>
            </w:r>
            <w:proofErr w:type="gramEnd"/>
          </w:p>
          <w:p w:rsidR="0072260B" w:rsidRPr="009E27AB" w:rsidRDefault="0072260B" w:rsidP="00552B57">
            <w:pPr>
              <w:numPr>
                <w:ilvl w:val="0"/>
                <w:numId w:val="22"/>
              </w:numPr>
              <w:spacing w:before="120"/>
              <w:ind w:left="284" w:hanging="284"/>
              <w:rPr>
                <w:sz w:val="22"/>
                <w:szCs w:val="22"/>
              </w:rPr>
            </w:pPr>
            <w:r w:rsidRPr="009E27AB">
              <w:rPr>
                <w:sz w:val="22"/>
                <w:szCs w:val="22"/>
              </w:rPr>
              <w:t>Derin dondurucu (-80°C)</w:t>
            </w:r>
          </w:p>
          <w:p w:rsidR="0072260B" w:rsidRPr="009E27AB" w:rsidRDefault="0072260B" w:rsidP="00552B57">
            <w:pPr>
              <w:numPr>
                <w:ilvl w:val="0"/>
                <w:numId w:val="22"/>
              </w:numPr>
              <w:spacing w:before="120"/>
              <w:ind w:left="284" w:hanging="284"/>
              <w:rPr>
                <w:bCs/>
                <w:sz w:val="22"/>
                <w:szCs w:val="22"/>
              </w:rPr>
            </w:pPr>
            <w:r w:rsidRPr="009E27AB">
              <w:rPr>
                <w:sz w:val="22"/>
                <w:szCs w:val="22"/>
              </w:rPr>
              <w:t>Ka</w:t>
            </w:r>
            <w:r w:rsidRPr="009E27AB">
              <w:rPr>
                <w:bCs/>
                <w:sz w:val="22"/>
                <w:szCs w:val="22"/>
              </w:rPr>
              <w:t>tı besiyerinde üremiş kültür</w:t>
            </w:r>
          </w:p>
          <w:p w:rsidR="0072260B" w:rsidRPr="009E27AB" w:rsidRDefault="0072260B" w:rsidP="00552B57">
            <w:pPr>
              <w:numPr>
                <w:ilvl w:val="0"/>
                <w:numId w:val="22"/>
              </w:numPr>
              <w:spacing w:before="120"/>
              <w:ind w:left="284" w:hanging="284"/>
              <w:rPr>
                <w:bCs/>
                <w:sz w:val="22"/>
                <w:szCs w:val="22"/>
              </w:rPr>
            </w:pPr>
            <w:r w:rsidRPr="009E27AB">
              <w:rPr>
                <w:sz w:val="22"/>
                <w:szCs w:val="22"/>
              </w:rPr>
              <w:t>Otomatik</w:t>
            </w:r>
            <w:r w:rsidRPr="009E27AB">
              <w:rPr>
                <w:bCs/>
                <w:sz w:val="22"/>
                <w:szCs w:val="22"/>
              </w:rPr>
              <w:t xml:space="preserve"> pipet, pipet uçları veya Pastör pipeti</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Bisturi, </w:t>
            </w:r>
            <w:proofErr w:type="gramStart"/>
            <w:r w:rsidRPr="009E27AB">
              <w:rPr>
                <w:sz w:val="22"/>
                <w:szCs w:val="22"/>
              </w:rPr>
              <w:t>steril</w:t>
            </w:r>
            <w:proofErr w:type="gramEnd"/>
          </w:p>
          <w:p w:rsidR="0072260B" w:rsidRPr="009E27AB" w:rsidRDefault="0072260B" w:rsidP="00552B57">
            <w:pPr>
              <w:numPr>
                <w:ilvl w:val="0"/>
                <w:numId w:val="22"/>
              </w:numPr>
              <w:spacing w:before="120"/>
              <w:ind w:left="284" w:hanging="284"/>
              <w:rPr>
                <w:sz w:val="22"/>
                <w:szCs w:val="22"/>
              </w:rPr>
            </w:pPr>
            <w:r w:rsidRPr="009E27AB">
              <w:rPr>
                <w:sz w:val="22"/>
                <w:szCs w:val="22"/>
              </w:rPr>
              <w:t xml:space="preserve">Distile su, </w:t>
            </w:r>
            <w:proofErr w:type="gramStart"/>
            <w:r w:rsidRPr="009E27AB">
              <w:rPr>
                <w:sz w:val="22"/>
                <w:szCs w:val="22"/>
              </w:rPr>
              <w:t>steril</w:t>
            </w:r>
            <w:proofErr w:type="gramEnd"/>
            <w:r w:rsidRPr="009E27AB">
              <w:rPr>
                <w:sz w:val="22"/>
                <w:szCs w:val="22"/>
              </w:rPr>
              <w:t xml:space="preserve"> </w:t>
            </w:r>
          </w:p>
          <w:p w:rsidR="0072260B" w:rsidRPr="009E27AB" w:rsidRDefault="0072260B" w:rsidP="00552B57">
            <w:pPr>
              <w:numPr>
                <w:ilvl w:val="0"/>
                <w:numId w:val="22"/>
              </w:numPr>
              <w:spacing w:before="120"/>
              <w:ind w:left="284" w:hanging="284"/>
              <w:rPr>
                <w:sz w:val="22"/>
                <w:szCs w:val="22"/>
              </w:rPr>
            </w:pPr>
            <w:r w:rsidRPr="009E27AB">
              <w:rPr>
                <w:bCs/>
                <w:noProof/>
                <w:sz w:val="22"/>
                <w:szCs w:val="22"/>
              </w:rPr>
              <mc:AlternateContent>
                <mc:Choice Requires="wps">
                  <w:drawing>
                    <wp:anchor distT="0" distB="0" distL="114300" distR="114300" simplePos="0" relativeHeight="251671552" behindDoc="1" locked="0" layoutInCell="1" allowOverlap="1" wp14:anchorId="774B054F" wp14:editId="141792DA">
                      <wp:simplePos x="0" y="0"/>
                      <wp:positionH relativeFrom="column">
                        <wp:posOffset>3538220</wp:posOffset>
                      </wp:positionH>
                      <wp:positionV relativeFrom="paragraph">
                        <wp:posOffset>-1216025</wp:posOffset>
                      </wp:positionV>
                      <wp:extent cx="2350770" cy="1252220"/>
                      <wp:effectExtent l="12700" t="8255" r="8255" b="6350"/>
                      <wp:wrapTight wrapText="bothSides">
                        <wp:wrapPolygon edited="0">
                          <wp:start x="-88" y="-120"/>
                          <wp:lineTo x="-88" y="21600"/>
                          <wp:lineTo x="21688" y="21600"/>
                          <wp:lineTo x="21688" y="-120"/>
                          <wp:lineTo x="-88" y="-120"/>
                        </wp:wrapPolygon>
                      </wp:wrapTight>
                      <wp:docPr id="120" name="Metin Kutusu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252220"/>
                              </a:xfrm>
                              <a:prstGeom prst="rect">
                                <a:avLst/>
                              </a:prstGeom>
                              <a:solidFill>
                                <a:schemeClr val="accent6">
                                  <a:lumMod val="20000"/>
                                  <a:lumOff val="80000"/>
                                </a:schemeClr>
                              </a:solidFill>
                              <a:ln w="9525">
                                <a:solidFill>
                                  <a:schemeClr val="bg1">
                                    <a:lumMod val="50000"/>
                                    <a:lumOff val="0"/>
                                  </a:schemeClr>
                                </a:solidFill>
                                <a:miter lim="800000"/>
                                <a:headEnd/>
                                <a:tailEnd/>
                              </a:ln>
                            </wps:spPr>
                            <wps:txbx>
                              <w:txbxContent>
                                <w:p w:rsidR="00062077" w:rsidRPr="00DD6470" w:rsidRDefault="00062077" w:rsidP="0072260B">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Solunum maske</w:t>
                                  </w:r>
                                  <w:r w:rsidRPr="00DD6470">
                                    <w:rPr>
                                      <w:rFonts w:ascii="Calibri" w:eastAsia="Calibri" w:hAnsi="Calibri"/>
                                      <w:bCs/>
                                      <w:i/>
                                      <w:iCs/>
                                      <w:szCs w:val="22"/>
                                      <w:lang w:eastAsia="en-US"/>
                                    </w:rPr>
                                    <w:t>nizi takınız!</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Biyogüvenlik kabini</w:t>
                                  </w:r>
                                  <w:r w:rsidRPr="00DD6470">
                                    <w:rPr>
                                      <w:rFonts w:ascii="Calibri" w:eastAsia="Calibri" w:hAnsi="Calibri"/>
                                      <w:bCs/>
                                      <w:i/>
                                      <w:iCs/>
                                      <w:szCs w:val="22"/>
                                      <w:lang w:eastAsia="en-US"/>
                                    </w:rPr>
                                    <w:t>ni kullanınız!</w:t>
                                  </w:r>
                                </w:p>
                                <w:p w:rsidR="00062077" w:rsidRDefault="00062077" w:rsidP="00552B57">
                                  <w:pPr>
                                    <w:numPr>
                                      <w:ilvl w:val="0"/>
                                      <w:numId w:val="12"/>
                                    </w:numPr>
                                    <w:spacing w:line="276" w:lineRule="auto"/>
                                    <w:contextualSpacing/>
                                  </w:pPr>
                                  <w:r w:rsidRPr="00DD6470">
                                    <w:rPr>
                                      <w:rFonts w:ascii="Calibri" w:eastAsia="Calibri" w:hAnsi="Calibri"/>
                                      <w:bCs/>
                                      <w:i/>
                                      <w:iCs/>
                                      <w:szCs w:val="22"/>
                                      <w:lang w:eastAsia="en-US"/>
                                    </w:rPr>
                                    <w:t xml:space="preserve">İş bitiminde tüm malzemelerinizi </w:t>
                                  </w:r>
                                  <w:r w:rsidRPr="00DD6470">
                                    <w:rPr>
                                      <w:rFonts w:ascii="Calibri" w:eastAsia="Calibri" w:hAnsi="Calibri"/>
                                      <w:b/>
                                      <w:bCs/>
                                      <w:i/>
                                      <w:iCs/>
                                      <w:szCs w:val="22"/>
                                      <w:lang w:eastAsia="en-US"/>
                                    </w:rPr>
                                    <w:t>otoklav</w:t>
                                  </w:r>
                                  <w:r w:rsidRPr="00DD6470">
                                    <w:rPr>
                                      <w:rFonts w:ascii="Calibri" w:eastAsia="Calibri" w:hAnsi="Calibri"/>
                                      <w:bCs/>
                                      <w:i/>
                                      <w:iCs/>
                                      <w:szCs w:val="22"/>
                                      <w:lang w:eastAsia="en-US"/>
                                    </w:rPr>
                                    <w:t>layınız!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74B054F" id="Metin Kutusu 120" o:spid="_x0000_s1090" type="#_x0000_t202" style="position:absolute;left:0;text-align:left;margin-left:278.6pt;margin-top:-95.75pt;width:185.1pt;height:98.6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OjXgIAANUEAAAOAAAAZHJzL2Uyb0RvYy54bWysVG1v0zAQ/o7Ef7D8nabN1m2Nmk5jowix&#10;AdLgB1wdp7HwG7bTZPv1nO22dCDxAfElsu98zz1391yW16OSZMedF0bXdDaZUsI1M43Q25p++7p+&#10;c0WJD6AbkEbzmj5xT69Xr18tB1vx0nRGNtwRBNG+GmxNuxBsVRSedVyBnxjLNTpb4xQEvLpt0TgY&#10;EF3JopxOL4rBuMY6w7j3aL3LTrpK+G3LWfjctp4HImuK3EL6uvTdxG+xWkK1dWA7wfY04B9YKBAa&#10;kx6h7iAA6Z34A0oJ5ow3bZgwowrTtoLxVANWM5v+Vs1jB5anWrA53h7b5P8fLPu0++KIaHB2JfZH&#10;g8IhPfAgNPnYh973JNqxS4P1FT5+tPg8jG/NiBGpYm/vDfvuiTa3Hegtv3HODB2HBlnOYmRxEppx&#10;fATZDA+mwWTQB5OAxtap2EJsCkF0ZPN0nBAfA2FoLM/m08tLdDH0zcp5WWZ2BVSHcOt8eM+NIvFQ&#10;U4cSSPCwu/ch0oHq8CRm80aKZi2kTJcoO34rHdkBCgYY4zpcpHDZK+Sb7Si86V46aEaBZfPVwYwp&#10;koAjUkr4IonUZKjpYl7OE/AL3zEsI262ucenyeeHLFCdJk98/p5YiYC7JoWqaaK6LyHO6p1u0iYE&#10;EDKfEUrq/fDivPLkwrgZk1rOFgdRbEzzhON0Ju8W/gvw0Bn3TMmAe1VT/6MHxymRHzRKYjE7P4+L&#10;mC7n88uoOnfq2Zx6QDOEqmmgJB9vQ17e3jqx7TDTQYQ3KKO1SAOOesus9vxxd9IY9nsel/P0nl79&#10;+hutfgIAAP//AwBQSwMEFAAGAAgAAAAhACRU51TfAAAACgEAAA8AAABkcnMvZG93bnJldi54bWxM&#10;j8FOwzAQRO9I/IO1SNxaJ1FDaIhToUqVOHCAFnF24yVOG6+j2G3Tv2c50eNqnmbeVqvJ9eKMY+g8&#10;KUjnCQikxpuOWgVfu83sGUSImozuPaGCKwZY1fd3lS6Nv9AnnrexFVxCodQKbIxDKWVoLDod5n5A&#10;4uzHj05HPsdWmlFfuNz1MkuSJ+l0R7xg9YBri81xe3IKzHU47By9m84e24P5tguijzelHh+m1xcQ&#10;Eaf4D8OfPqtDzU57fyITRK8gz4uMUQWzdJnmIBhZZsUCxJ6zAmRdydsX6l8AAAD//wMAUEsBAi0A&#10;FAAGAAgAAAAhALaDOJL+AAAA4QEAABMAAAAAAAAAAAAAAAAAAAAAAFtDb250ZW50X1R5cGVzXS54&#10;bWxQSwECLQAUAAYACAAAACEAOP0h/9YAAACUAQAACwAAAAAAAAAAAAAAAAAvAQAAX3JlbHMvLnJl&#10;bHNQSwECLQAUAAYACAAAACEAefFDo14CAADVBAAADgAAAAAAAAAAAAAAAAAuAgAAZHJzL2Uyb0Rv&#10;Yy54bWxQSwECLQAUAAYACAAAACEAJFTnVN8AAAAKAQAADwAAAAAAAAAAAAAAAAC4BAAAZHJzL2Rv&#10;d25yZXYueG1sUEsFBgAAAAAEAAQA8wAAAMQFAAAAAA==&#10;" fillcolor="#fde9d9 [665]" strokecolor="#7f7f7f [1612]">
                      <v:textbox style="mso-fit-shape-to-text:t">
                        <w:txbxContent>
                          <w:p w:rsidR="00062077" w:rsidRPr="00DD6470" w:rsidRDefault="00062077" w:rsidP="0072260B">
                            <w:pPr>
                              <w:rPr>
                                <w:rFonts w:ascii="Calibri" w:eastAsia="Calibri" w:hAnsi="Calibri"/>
                                <w:b/>
                                <w:bCs/>
                                <w:i/>
                                <w:iCs/>
                                <w:szCs w:val="22"/>
                                <w:lang w:eastAsia="en-US"/>
                              </w:rPr>
                            </w:pPr>
                            <w:r>
                              <w:rPr>
                                <w:rFonts w:ascii="Calibri" w:eastAsia="Calibri" w:hAnsi="Calibri"/>
                                <w:b/>
                                <w:bCs/>
                                <w:i/>
                                <w:iCs/>
                                <w:szCs w:val="22"/>
                                <w:lang w:eastAsia="en-US"/>
                              </w:rPr>
                              <w:t xml:space="preserve">Biyogüvenlik </w:t>
                            </w:r>
                            <w:r w:rsidRPr="00DD6470">
                              <w:rPr>
                                <w:rFonts w:ascii="Calibri" w:eastAsia="Calibri" w:hAnsi="Calibri"/>
                                <w:b/>
                                <w:bCs/>
                                <w:i/>
                                <w:iCs/>
                                <w:szCs w:val="22"/>
                                <w:lang w:eastAsia="en-US"/>
                              </w:rPr>
                              <w:t>Uyarı</w:t>
                            </w:r>
                            <w:r>
                              <w:rPr>
                                <w:rFonts w:ascii="Calibri" w:eastAsia="Calibri" w:hAnsi="Calibri"/>
                                <w:b/>
                                <w:bCs/>
                                <w:i/>
                                <w:iCs/>
                                <w:szCs w:val="22"/>
                                <w:lang w:eastAsia="en-US"/>
                              </w:rPr>
                              <w:t>sı</w:t>
                            </w:r>
                            <w:r w:rsidRPr="00DD6470">
                              <w:rPr>
                                <w:rFonts w:ascii="Calibri" w:eastAsia="Calibri" w:hAnsi="Calibri"/>
                                <w:b/>
                                <w:bCs/>
                                <w:i/>
                                <w:iCs/>
                                <w:szCs w:val="22"/>
                                <w:lang w:eastAsia="en-US"/>
                              </w:rPr>
                              <w:t>!</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Eldiven</w:t>
                            </w:r>
                            <w:r w:rsidRPr="00DD6470">
                              <w:rPr>
                                <w:rFonts w:ascii="Calibri" w:eastAsia="Calibri" w:hAnsi="Calibri"/>
                                <w:bCs/>
                                <w:i/>
                                <w:iCs/>
                                <w:szCs w:val="22"/>
                                <w:lang w:eastAsia="en-US"/>
                              </w:rPr>
                              <w:t xml:space="preserve"> ve </w:t>
                            </w:r>
                            <w:r w:rsidRPr="00DD6470">
                              <w:rPr>
                                <w:rFonts w:ascii="Calibri" w:eastAsia="Calibri" w:hAnsi="Calibri"/>
                                <w:b/>
                                <w:bCs/>
                                <w:i/>
                                <w:iCs/>
                                <w:szCs w:val="22"/>
                                <w:lang w:eastAsia="en-US"/>
                              </w:rPr>
                              <w:t>önlüğü</w:t>
                            </w:r>
                            <w:r w:rsidRPr="00DD6470">
                              <w:rPr>
                                <w:rFonts w:ascii="Calibri" w:eastAsia="Calibri" w:hAnsi="Calibri"/>
                                <w:bCs/>
                                <w:i/>
                                <w:iCs/>
                                <w:szCs w:val="22"/>
                                <w:lang w:eastAsia="en-US"/>
                              </w:rPr>
                              <w:t xml:space="preserve">nüzü giyiniz! </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Solunum maske</w:t>
                            </w:r>
                            <w:r w:rsidRPr="00DD6470">
                              <w:rPr>
                                <w:rFonts w:ascii="Calibri" w:eastAsia="Calibri" w:hAnsi="Calibri"/>
                                <w:bCs/>
                                <w:i/>
                                <w:iCs/>
                                <w:szCs w:val="22"/>
                                <w:lang w:eastAsia="en-US"/>
                              </w:rPr>
                              <w:t>nizi takınız!</w:t>
                            </w:r>
                          </w:p>
                          <w:p w:rsidR="00062077" w:rsidRPr="00DD6470" w:rsidRDefault="00062077" w:rsidP="00552B57">
                            <w:pPr>
                              <w:numPr>
                                <w:ilvl w:val="0"/>
                                <w:numId w:val="12"/>
                              </w:numPr>
                              <w:spacing w:line="276" w:lineRule="auto"/>
                              <w:contextualSpacing/>
                              <w:rPr>
                                <w:rFonts w:ascii="Calibri" w:eastAsia="Calibri" w:hAnsi="Calibri"/>
                                <w:bCs/>
                                <w:i/>
                                <w:iCs/>
                                <w:szCs w:val="22"/>
                                <w:lang w:eastAsia="en-US"/>
                              </w:rPr>
                            </w:pPr>
                            <w:r w:rsidRPr="00DD6470">
                              <w:rPr>
                                <w:rFonts w:ascii="Calibri" w:eastAsia="Calibri" w:hAnsi="Calibri"/>
                                <w:b/>
                                <w:bCs/>
                                <w:i/>
                                <w:iCs/>
                                <w:szCs w:val="22"/>
                                <w:lang w:eastAsia="en-US"/>
                              </w:rPr>
                              <w:t>Biyogüvenlik kabini</w:t>
                            </w:r>
                            <w:r w:rsidRPr="00DD6470">
                              <w:rPr>
                                <w:rFonts w:ascii="Calibri" w:eastAsia="Calibri" w:hAnsi="Calibri"/>
                                <w:bCs/>
                                <w:i/>
                                <w:iCs/>
                                <w:szCs w:val="22"/>
                                <w:lang w:eastAsia="en-US"/>
                              </w:rPr>
                              <w:t>ni kullanınız!</w:t>
                            </w:r>
                          </w:p>
                          <w:p w:rsidR="00062077" w:rsidRDefault="00062077" w:rsidP="00552B57">
                            <w:pPr>
                              <w:numPr>
                                <w:ilvl w:val="0"/>
                                <w:numId w:val="12"/>
                              </w:numPr>
                              <w:spacing w:line="276" w:lineRule="auto"/>
                              <w:contextualSpacing/>
                            </w:pPr>
                            <w:r w:rsidRPr="00DD6470">
                              <w:rPr>
                                <w:rFonts w:ascii="Calibri" w:eastAsia="Calibri" w:hAnsi="Calibri"/>
                                <w:bCs/>
                                <w:i/>
                                <w:iCs/>
                                <w:szCs w:val="22"/>
                                <w:lang w:eastAsia="en-US"/>
                              </w:rPr>
                              <w:t xml:space="preserve">İş bitiminde tüm malzemelerinizi </w:t>
                            </w:r>
                            <w:r w:rsidRPr="00DD6470">
                              <w:rPr>
                                <w:rFonts w:ascii="Calibri" w:eastAsia="Calibri" w:hAnsi="Calibri"/>
                                <w:b/>
                                <w:bCs/>
                                <w:i/>
                                <w:iCs/>
                                <w:szCs w:val="22"/>
                                <w:lang w:eastAsia="en-US"/>
                              </w:rPr>
                              <w:t>otoklav</w:t>
                            </w:r>
                            <w:r w:rsidRPr="00DD6470">
                              <w:rPr>
                                <w:rFonts w:ascii="Calibri" w:eastAsia="Calibri" w:hAnsi="Calibri"/>
                                <w:bCs/>
                                <w:i/>
                                <w:iCs/>
                                <w:szCs w:val="22"/>
                                <w:lang w:eastAsia="en-US"/>
                              </w:rPr>
                              <w:t>layınız!</w:t>
                            </w:r>
                          </w:p>
                        </w:txbxContent>
                      </v:textbox>
                      <w10:wrap type="tight"/>
                    </v:shape>
                  </w:pict>
                </mc:Fallback>
              </mc:AlternateContent>
            </w:r>
            <w:r w:rsidRPr="009E27AB">
              <w:rPr>
                <w:sz w:val="22"/>
                <w:szCs w:val="22"/>
              </w:rPr>
              <w:t xml:space="preserve">Öze, </w:t>
            </w:r>
            <w:proofErr w:type="gramStart"/>
            <w:r w:rsidRPr="009E27AB">
              <w:rPr>
                <w:sz w:val="22"/>
                <w:szCs w:val="22"/>
              </w:rPr>
              <w:t>steril</w:t>
            </w:r>
            <w:proofErr w:type="gramEnd"/>
            <w:r w:rsidRPr="009E27AB">
              <w:rPr>
                <w:sz w:val="22"/>
                <w:szCs w:val="22"/>
              </w:rPr>
              <w:t xml:space="preserve"> </w:t>
            </w:r>
          </w:p>
          <w:p w:rsidR="0072260B" w:rsidRPr="009E27AB" w:rsidRDefault="0072260B" w:rsidP="00552B57">
            <w:pPr>
              <w:numPr>
                <w:ilvl w:val="0"/>
                <w:numId w:val="22"/>
              </w:numPr>
              <w:spacing w:before="120"/>
              <w:ind w:left="284" w:hanging="284"/>
              <w:rPr>
                <w:sz w:val="22"/>
                <w:szCs w:val="22"/>
              </w:rPr>
            </w:pPr>
            <w:r w:rsidRPr="009E27AB">
              <w:rPr>
                <w:sz w:val="22"/>
                <w:szCs w:val="22"/>
              </w:rPr>
              <w:t>Vorteks</w:t>
            </w:r>
          </w:p>
          <w:p w:rsidR="0072260B" w:rsidRPr="009E27AB" w:rsidRDefault="0072260B" w:rsidP="00552B57">
            <w:pPr>
              <w:numPr>
                <w:ilvl w:val="0"/>
                <w:numId w:val="22"/>
              </w:numPr>
              <w:spacing w:before="120"/>
              <w:ind w:left="284" w:hanging="284"/>
              <w:rPr>
                <w:bCs/>
                <w:sz w:val="22"/>
                <w:szCs w:val="22"/>
              </w:rPr>
            </w:pPr>
            <w:r w:rsidRPr="009E27AB">
              <w:rPr>
                <w:sz w:val="22"/>
                <w:szCs w:val="22"/>
              </w:rPr>
              <w:t xml:space="preserve">Yağsız </w:t>
            </w:r>
            <w:r w:rsidRPr="009E27AB">
              <w:rPr>
                <w:bCs/>
                <w:sz w:val="22"/>
                <w:szCs w:val="22"/>
              </w:rPr>
              <w:t>süt</w:t>
            </w:r>
            <w:r w:rsidRPr="009E27AB">
              <w:rPr>
                <w:sz w:val="22"/>
                <w:szCs w:val="22"/>
              </w:rPr>
              <w:t xml:space="preserve"> </w:t>
            </w:r>
          </w:p>
          <w:p w:rsidR="0072260B" w:rsidRPr="009E27AB" w:rsidRDefault="0072260B" w:rsidP="00552B57">
            <w:pPr>
              <w:numPr>
                <w:ilvl w:val="0"/>
                <w:numId w:val="22"/>
              </w:numPr>
              <w:spacing w:before="120"/>
              <w:ind w:left="284" w:hanging="284"/>
              <w:rPr>
                <w:bCs/>
                <w:sz w:val="22"/>
                <w:szCs w:val="22"/>
              </w:rPr>
            </w:pPr>
            <w:r w:rsidRPr="009E27AB">
              <w:rPr>
                <w:sz w:val="22"/>
                <w:szCs w:val="22"/>
              </w:rPr>
              <w:t>Tüpler</w:t>
            </w:r>
            <w:r w:rsidRPr="009E27AB">
              <w:rPr>
                <w:bCs/>
                <w:sz w:val="22"/>
                <w:szCs w:val="22"/>
              </w:rPr>
              <w:t xml:space="preserve">, 2 mL’lik, polipropilen, vida kapaklı, </w:t>
            </w:r>
            <w:proofErr w:type="gramStart"/>
            <w:r w:rsidRPr="009E27AB">
              <w:rPr>
                <w:bCs/>
                <w:sz w:val="22"/>
                <w:szCs w:val="22"/>
              </w:rPr>
              <w:t>steril</w:t>
            </w:r>
            <w:proofErr w:type="gramEnd"/>
            <w:r w:rsidRPr="009E27AB">
              <w:rPr>
                <w:bCs/>
                <w:sz w:val="22"/>
                <w:szCs w:val="22"/>
              </w:rPr>
              <w:t xml:space="preserve"> tüp – suşu saklamak için stok tüpü</w:t>
            </w:r>
          </w:p>
          <w:p w:rsidR="0072260B" w:rsidRPr="009E27AB" w:rsidRDefault="0072260B" w:rsidP="00552B57">
            <w:pPr>
              <w:numPr>
                <w:ilvl w:val="0"/>
                <w:numId w:val="22"/>
              </w:numPr>
              <w:spacing w:before="120"/>
              <w:ind w:left="284" w:hanging="284"/>
              <w:rPr>
                <w:bCs/>
                <w:sz w:val="22"/>
                <w:szCs w:val="22"/>
              </w:rPr>
            </w:pPr>
            <w:r w:rsidRPr="009E27AB">
              <w:rPr>
                <w:sz w:val="22"/>
                <w:szCs w:val="22"/>
              </w:rPr>
              <w:t>Tüpler</w:t>
            </w:r>
            <w:r w:rsidRPr="009E27AB">
              <w:rPr>
                <w:bCs/>
                <w:sz w:val="22"/>
                <w:szCs w:val="22"/>
              </w:rPr>
              <w:t xml:space="preserve">, 50 mL’lik, polipropilen, vida kapaklı, </w:t>
            </w:r>
            <w:proofErr w:type="gramStart"/>
            <w:r w:rsidRPr="009E27AB">
              <w:rPr>
                <w:bCs/>
                <w:sz w:val="22"/>
                <w:szCs w:val="22"/>
              </w:rPr>
              <w:t>steril</w:t>
            </w:r>
            <w:proofErr w:type="gramEnd"/>
            <w:r w:rsidRPr="009E27AB">
              <w:rPr>
                <w:bCs/>
                <w:sz w:val="22"/>
                <w:szCs w:val="22"/>
              </w:rPr>
              <w:t xml:space="preserve"> santrifüj tüpü – süspansiyon hazırlamak için</w:t>
            </w:r>
          </w:p>
        </w:tc>
      </w:tr>
      <w:tr w:rsidR="0072260B" w:rsidRPr="009E27AB" w:rsidTr="00D61311">
        <w:trPr>
          <w:gridBefore w:val="1"/>
          <w:wBefore w:w="106" w:type="dxa"/>
          <w:trHeight w:val="624"/>
        </w:trPr>
        <w:tc>
          <w:tcPr>
            <w:tcW w:w="9180" w:type="dxa"/>
            <w:gridSpan w:val="3"/>
            <w:shd w:val="clear" w:color="auto" w:fill="EAF1DD"/>
          </w:tcPr>
          <w:p w:rsidR="0072260B" w:rsidRPr="009E27AB" w:rsidRDefault="0072260B" w:rsidP="00D61311">
            <w:pPr>
              <w:widowControl w:val="0"/>
              <w:spacing w:before="120"/>
              <w:rPr>
                <w:b/>
                <w:bCs/>
                <w:sz w:val="22"/>
                <w:szCs w:val="22"/>
              </w:rPr>
            </w:pPr>
            <w:r w:rsidRPr="009E27AB">
              <w:rPr>
                <w:b/>
                <w:bCs/>
                <w:sz w:val="22"/>
                <w:szCs w:val="22"/>
              </w:rPr>
              <w:t>Yönerge</w:t>
            </w:r>
          </w:p>
        </w:tc>
      </w:tr>
      <w:tr w:rsidR="0072260B" w:rsidRPr="009E27AB" w:rsidTr="00D61311">
        <w:trPr>
          <w:gridBefore w:val="1"/>
          <w:wBefore w:w="106" w:type="dxa"/>
          <w:trHeight w:val="7341"/>
        </w:trPr>
        <w:tc>
          <w:tcPr>
            <w:tcW w:w="9180" w:type="dxa"/>
            <w:gridSpan w:val="3"/>
            <w:shd w:val="clear" w:color="auto" w:fill="auto"/>
          </w:tcPr>
          <w:p w:rsidR="0072260B" w:rsidRPr="009E27AB" w:rsidRDefault="0072260B" w:rsidP="00552B57">
            <w:pPr>
              <w:numPr>
                <w:ilvl w:val="0"/>
                <w:numId w:val="22"/>
              </w:numPr>
              <w:spacing w:before="120"/>
              <w:ind w:left="284" w:hanging="284"/>
              <w:rPr>
                <w:sz w:val="22"/>
                <w:szCs w:val="22"/>
              </w:rPr>
            </w:pPr>
            <w:r w:rsidRPr="009E27AB">
              <w:rPr>
                <w:sz w:val="22"/>
                <w:szCs w:val="22"/>
              </w:rPr>
              <w:t xml:space="preserve">Moleküler ve klasik tiplendirme sonucu MTBC olarak tanımlanmış, majör/ minor ilaç duyarlılık </w:t>
            </w:r>
            <w:r w:rsidRPr="009E27AB">
              <w:rPr>
                <w:bCs/>
                <w:sz w:val="22"/>
                <w:szCs w:val="22"/>
              </w:rPr>
              <w:t>testleri</w:t>
            </w:r>
            <w:r w:rsidRPr="009E27AB">
              <w:rPr>
                <w:sz w:val="22"/>
                <w:szCs w:val="22"/>
              </w:rPr>
              <w:t xml:space="preserve"> yapılmış suşlar bir liste altında toplanır. Her suşa ayrı bir suş </w:t>
            </w:r>
            <w:r w:rsidRPr="009E27AB">
              <w:rPr>
                <w:b/>
                <w:sz w:val="22"/>
                <w:szCs w:val="22"/>
              </w:rPr>
              <w:t>stok numarası</w:t>
            </w:r>
            <w:r w:rsidRPr="009E27AB">
              <w:rPr>
                <w:sz w:val="22"/>
                <w:szCs w:val="22"/>
              </w:rPr>
              <w:t xml:space="preserve"> verilerek saklamaya alınır.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Her suş için iki adet </w:t>
            </w:r>
            <w:r w:rsidRPr="009E27AB">
              <w:rPr>
                <w:b/>
                <w:sz w:val="22"/>
                <w:szCs w:val="22"/>
              </w:rPr>
              <w:t>stok tüpü</w:t>
            </w:r>
            <w:r w:rsidRPr="009E27AB">
              <w:rPr>
                <w:sz w:val="22"/>
                <w:szCs w:val="22"/>
              </w:rPr>
              <w:t xml:space="preserve"> hazırlanır.</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Her suş için bir bakteri </w:t>
            </w:r>
            <w:r w:rsidRPr="009E27AB">
              <w:rPr>
                <w:b/>
                <w:sz w:val="22"/>
                <w:szCs w:val="22"/>
              </w:rPr>
              <w:t>süspansiyon tüpü</w:t>
            </w:r>
            <w:r w:rsidRPr="009E27AB">
              <w:rPr>
                <w:sz w:val="22"/>
                <w:szCs w:val="22"/>
              </w:rPr>
              <w:t xml:space="preserve"> (50 mL’lik </w:t>
            </w:r>
            <w:proofErr w:type="gramStart"/>
            <w:r w:rsidRPr="009E27AB">
              <w:rPr>
                <w:sz w:val="22"/>
                <w:szCs w:val="22"/>
              </w:rPr>
              <w:t>santrifüj</w:t>
            </w:r>
            <w:proofErr w:type="gramEnd"/>
            <w:r w:rsidRPr="009E27AB">
              <w:rPr>
                <w:sz w:val="22"/>
                <w:szCs w:val="22"/>
              </w:rPr>
              <w:t xml:space="preserve"> tüpü) hazırlanır. </w:t>
            </w:r>
          </w:p>
          <w:p w:rsidR="0072260B" w:rsidRPr="009E27AB" w:rsidRDefault="0072260B" w:rsidP="00552B57">
            <w:pPr>
              <w:numPr>
                <w:ilvl w:val="0"/>
                <w:numId w:val="22"/>
              </w:numPr>
              <w:spacing w:before="120"/>
              <w:ind w:left="284" w:hanging="284"/>
              <w:rPr>
                <w:sz w:val="22"/>
                <w:szCs w:val="22"/>
              </w:rPr>
            </w:pPr>
            <w:r w:rsidRPr="009E27AB">
              <w:rPr>
                <w:sz w:val="22"/>
                <w:szCs w:val="22"/>
              </w:rPr>
              <w:t>Tüplerin üzerine ve kapaklarına saklanacak suşun numarası yazılır.</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Süspansiyon tüpüne 5-7 mL </w:t>
            </w:r>
            <w:proofErr w:type="gramStart"/>
            <w:r w:rsidRPr="009E27AB">
              <w:rPr>
                <w:sz w:val="22"/>
                <w:szCs w:val="22"/>
              </w:rPr>
              <w:t>steril</w:t>
            </w:r>
            <w:proofErr w:type="gramEnd"/>
            <w:r w:rsidRPr="009E27AB">
              <w:rPr>
                <w:sz w:val="22"/>
                <w:szCs w:val="22"/>
              </w:rPr>
              <w:t xml:space="preserve"> distile su konur.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İyi ve bol üremiş 3-5 haftalık taze kültürden (5 koloniden az bakteri suş stoklama işlemine alınmaz) 1-2 öze dolusu koloni alınır, süspansiyon tüpüne aktarıldıktan sonra tüpün kapağı sıkıca kapatılır.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Bakteri süspansiyonu gözle görülebilecek kadar büyük </w:t>
            </w:r>
            <w:proofErr w:type="gramStart"/>
            <w:r w:rsidRPr="009E27AB">
              <w:rPr>
                <w:sz w:val="22"/>
                <w:szCs w:val="22"/>
              </w:rPr>
              <w:t>partiküller</w:t>
            </w:r>
            <w:proofErr w:type="gramEnd"/>
            <w:r w:rsidRPr="009E27AB">
              <w:rPr>
                <w:sz w:val="22"/>
                <w:szCs w:val="22"/>
              </w:rPr>
              <w:t xml:space="preserve"> kalmayana kadar 2-5 dk vortekslenir.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Büyük </w:t>
            </w:r>
            <w:proofErr w:type="gramStart"/>
            <w:r w:rsidRPr="009E27AB">
              <w:rPr>
                <w:sz w:val="22"/>
                <w:szCs w:val="22"/>
              </w:rPr>
              <w:t>partiküllerin</w:t>
            </w:r>
            <w:proofErr w:type="gramEnd"/>
            <w:r w:rsidRPr="009E27AB">
              <w:rPr>
                <w:sz w:val="22"/>
                <w:szCs w:val="22"/>
              </w:rPr>
              <w:t xml:space="preserve"> dibe çökmesini sağlamak için 20-30 dk oda sıcaklığında bekletilir.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Yağsız sütün bulunduğu kutunun ağız kısmı veya </w:t>
            </w:r>
            <w:proofErr w:type="gramStart"/>
            <w:r w:rsidRPr="009E27AB">
              <w:rPr>
                <w:sz w:val="22"/>
                <w:szCs w:val="22"/>
              </w:rPr>
              <w:t>steril</w:t>
            </w:r>
            <w:proofErr w:type="gramEnd"/>
            <w:r w:rsidRPr="009E27AB">
              <w:rPr>
                <w:sz w:val="22"/>
                <w:szCs w:val="22"/>
              </w:rPr>
              <w:t xml:space="preserve"> bistüri ile kesilerek açılan kısmı, alkol veya çamaşır suyu ile ıslatılmış gazlı bezle dezenfekte edilir. </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İlk önce yağsız sütten her bir “stok tüpü”ne </w:t>
            </w:r>
            <w:proofErr w:type="gramStart"/>
            <w:r w:rsidRPr="009E27AB">
              <w:rPr>
                <w:sz w:val="22"/>
                <w:szCs w:val="22"/>
              </w:rPr>
              <w:t>steril</w:t>
            </w:r>
            <w:proofErr w:type="gramEnd"/>
            <w:r w:rsidRPr="009E27AB">
              <w:rPr>
                <w:sz w:val="22"/>
                <w:szCs w:val="22"/>
              </w:rPr>
              <w:t xml:space="preserve"> pipet ile 750-900 µL aktarılır.</w:t>
            </w:r>
          </w:p>
          <w:p w:rsidR="0072260B" w:rsidRPr="009E27AB" w:rsidRDefault="0072260B" w:rsidP="00552B57">
            <w:pPr>
              <w:numPr>
                <w:ilvl w:val="0"/>
                <w:numId w:val="22"/>
              </w:numPr>
              <w:spacing w:before="120"/>
              <w:ind w:left="284" w:hanging="284"/>
              <w:rPr>
                <w:sz w:val="22"/>
                <w:szCs w:val="22"/>
              </w:rPr>
            </w:pPr>
            <w:r w:rsidRPr="009E27AB">
              <w:rPr>
                <w:sz w:val="22"/>
                <w:szCs w:val="22"/>
              </w:rPr>
              <w:t>Daha sonra bakteri süspansiyonundan 750-900 µL alınıp, “stok tüpleri”ndeki yağsız sütün üstüne aktarılır; böylece iki adet 1,8 mL yeni süspansiyon elde edilir.</w:t>
            </w:r>
          </w:p>
          <w:p w:rsidR="0072260B" w:rsidRPr="009E27AB" w:rsidRDefault="0072260B" w:rsidP="00552B57">
            <w:pPr>
              <w:numPr>
                <w:ilvl w:val="0"/>
                <w:numId w:val="22"/>
              </w:numPr>
              <w:spacing w:before="120"/>
              <w:ind w:left="284" w:hanging="284"/>
              <w:rPr>
                <w:sz w:val="22"/>
                <w:szCs w:val="22"/>
              </w:rPr>
            </w:pPr>
            <w:r w:rsidRPr="009E27AB">
              <w:rPr>
                <w:sz w:val="22"/>
                <w:szCs w:val="22"/>
              </w:rPr>
              <w:t xml:space="preserve">Kullanılan pipet ucu veya Pastör pipeti 1/10 sulandırılmış çamaşır suyu bulunan atık kabına atılır. </w:t>
            </w:r>
          </w:p>
          <w:p w:rsidR="0072260B" w:rsidRPr="009E27AB" w:rsidRDefault="0072260B" w:rsidP="00552B57">
            <w:pPr>
              <w:numPr>
                <w:ilvl w:val="0"/>
                <w:numId w:val="22"/>
              </w:numPr>
              <w:spacing w:before="120"/>
              <w:ind w:left="284" w:hanging="284"/>
              <w:rPr>
                <w:sz w:val="22"/>
                <w:szCs w:val="22"/>
              </w:rPr>
            </w:pPr>
            <w:r w:rsidRPr="009E27AB">
              <w:rPr>
                <w:sz w:val="22"/>
                <w:szCs w:val="22"/>
              </w:rPr>
              <w:t>Stok tüplerin kapağı sıkıca kapatıldıktan sonra, tüpler alt üst edilerek bakteri süspansiyonu ile yağsız sütün iyice karışması sağlanır</w:t>
            </w:r>
          </w:p>
          <w:p w:rsidR="0072260B" w:rsidRDefault="0072260B" w:rsidP="00552B57">
            <w:pPr>
              <w:numPr>
                <w:ilvl w:val="0"/>
                <w:numId w:val="22"/>
              </w:numPr>
              <w:spacing w:before="120"/>
              <w:ind w:left="284" w:hanging="284"/>
              <w:rPr>
                <w:sz w:val="22"/>
                <w:szCs w:val="22"/>
              </w:rPr>
            </w:pPr>
            <w:r w:rsidRPr="009E27AB">
              <w:rPr>
                <w:sz w:val="22"/>
                <w:szCs w:val="22"/>
              </w:rPr>
              <w:t>Stok tüpleri önceden hazırlanmış stok kutularına konarak -30°C ile -80°C arasındaki derin donduruculara yerleştirilir.</w:t>
            </w:r>
          </w:p>
          <w:p w:rsidR="000E0EB5" w:rsidRPr="009E27AB" w:rsidRDefault="000E0EB5" w:rsidP="00552B57">
            <w:pPr>
              <w:numPr>
                <w:ilvl w:val="0"/>
                <w:numId w:val="22"/>
              </w:numPr>
              <w:spacing w:before="120"/>
              <w:ind w:left="284" w:hanging="284"/>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4E1C54" w:rsidRDefault="0072260B" w:rsidP="00D61311">
            <w:pPr>
              <w:pStyle w:val="ecxmsonormal"/>
              <w:spacing w:before="0" w:beforeAutospacing="0" w:after="0" w:afterAutospacing="0"/>
              <w:rPr>
                <w:b/>
                <w:bCs/>
                <w:u w:val="single"/>
              </w:rPr>
            </w:pPr>
            <w:r w:rsidRPr="004E1C54">
              <w:rPr>
                <w:b/>
                <w:bCs/>
                <w:u w:val="single"/>
              </w:rPr>
              <w:lastRenderedPageBreak/>
              <w:t>TEST ADI</w:t>
            </w:r>
          </w:p>
        </w:tc>
        <w:tc>
          <w:tcPr>
            <w:tcW w:w="6836" w:type="dxa"/>
          </w:tcPr>
          <w:p w:rsidR="0072260B" w:rsidRPr="004E1C54" w:rsidRDefault="0072260B" w:rsidP="00D61311">
            <w:pPr>
              <w:pStyle w:val="ecxmsonormal"/>
              <w:spacing w:before="0" w:beforeAutospacing="0" w:after="0" w:afterAutospacing="0"/>
              <w:rPr>
                <w:b/>
                <w:bCs/>
                <w:u w:val="single"/>
              </w:rPr>
            </w:pPr>
            <w:r w:rsidRPr="004E1C54">
              <w:rPr>
                <w:b/>
                <w:bCs/>
                <w:i/>
                <w:u w:val="single"/>
              </w:rPr>
              <w:t>Mycobacterium tuberculosis</w:t>
            </w:r>
            <w:r w:rsidRPr="004E1C54">
              <w:rPr>
                <w:b/>
                <w:bCs/>
                <w:u w:val="single"/>
              </w:rPr>
              <w:t xml:space="preserve"> antibiyotik duyarlılık testi  </w:t>
            </w:r>
          </w:p>
          <w:p w:rsidR="0072260B" w:rsidRPr="004E1C54" w:rsidRDefault="0072260B" w:rsidP="00D61311">
            <w:pPr>
              <w:pStyle w:val="ecxmsonormal"/>
              <w:spacing w:before="0" w:beforeAutospacing="0" w:after="0" w:afterAutospacing="0"/>
              <w:rPr>
                <w:b/>
                <w:bCs/>
                <w:u w:val="single"/>
              </w:rPr>
            </w:pPr>
            <w:r w:rsidRPr="004E1C54">
              <w:rPr>
                <w:b/>
                <w:bCs/>
                <w:u w:val="single"/>
              </w:rPr>
              <w:t>(Streptomisin, izoniyazid, rifampisin, ethambutol, pirazinamid için)</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Sıvı besiyerinde kültüre dayalı otomatize sistem (MGIT 960)</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Her gün mesai saatlerinde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ALMA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Her gün her saat</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SONUÇ VERME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Sonuç çıktığında hemen (3-4 hafta) </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TÜRÜ</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Kültürde </w:t>
            </w:r>
            <w:r w:rsidRPr="00953A19">
              <w:rPr>
                <w:i/>
                <w:sz w:val="22"/>
                <w:szCs w:val="22"/>
              </w:rPr>
              <w:t>M.</w:t>
            </w:r>
            <w:r w:rsidR="00953A19" w:rsidRPr="00953A19">
              <w:rPr>
                <w:i/>
                <w:sz w:val="22"/>
                <w:szCs w:val="22"/>
              </w:rPr>
              <w:t xml:space="preserve"> </w:t>
            </w:r>
            <w:r w:rsidR="00953A19">
              <w:rPr>
                <w:i/>
                <w:sz w:val="22"/>
                <w:szCs w:val="22"/>
              </w:rPr>
              <w:t>tuberc</w:t>
            </w:r>
            <w:r w:rsidR="00953A19" w:rsidRPr="00953A19">
              <w:rPr>
                <w:i/>
                <w:sz w:val="22"/>
                <w:szCs w:val="22"/>
              </w:rPr>
              <w:t>u</w:t>
            </w:r>
            <w:r w:rsidRPr="00953A19">
              <w:rPr>
                <w:i/>
                <w:sz w:val="22"/>
                <w:szCs w:val="22"/>
              </w:rPr>
              <w:t>losis</w:t>
            </w:r>
            <w:r w:rsidRPr="009E27AB">
              <w:rPr>
                <w:b/>
                <w:bCs/>
                <w:sz w:val="22"/>
                <w:szCs w:val="22"/>
              </w:rPr>
              <w:t xml:space="preserve"> </w:t>
            </w:r>
            <w:proofErr w:type="gramStart"/>
            <w:r w:rsidR="00953A19">
              <w:rPr>
                <w:sz w:val="22"/>
                <w:szCs w:val="22"/>
              </w:rPr>
              <w:t>kompleks</w:t>
            </w:r>
            <w:proofErr w:type="gramEnd"/>
            <w:r w:rsidR="00953A19">
              <w:rPr>
                <w:sz w:val="22"/>
                <w:szCs w:val="22"/>
              </w:rPr>
              <w:t xml:space="preserve"> </w:t>
            </w:r>
            <w:r w:rsidRPr="009E27AB">
              <w:rPr>
                <w:sz w:val="22"/>
                <w:szCs w:val="22"/>
              </w:rPr>
              <w:t>üremesi saptanan örnekler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MİKTARI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Mikobakteri kültürü için belirtilen şartlar geçerlidir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Mikobakteri kültürü için belirtilen şartlar geçerlidir</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Mikobakteri kültürü için belirtilen şartlar geçerlidir</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72260B" w:rsidRPr="009E27AB" w:rsidRDefault="0072260B" w:rsidP="00D61311">
            <w:pPr>
              <w:pStyle w:val="ecxmsonormal"/>
              <w:spacing w:after="0"/>
              <w:rPr>
                <w:sz w:val="22"/>
                <w:szCs w:val="22"/>
              </w:rPr>
            </w:pPr>
            <w:r w:rsidRPr="009E27AB">
              <w:rPr>
                <w:sz w:val="22"/>
                <w:szCs w:val="22"/>
              </w:rPr>
              <w:t>Mikobakteri kültürü için belirtilen şartlar geçerlidir</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KABI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Mikobakteri kültürü için belirtilen şartlar geçerlidir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Pr>
                <w:bCs/>
                <w:sz w:val="22"/>
                <w:szCs w:val="22"/>
              </w:rPr>
              <w:t>REFERANS ARALIK</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Dirençli</w:t>
            </w:r>
          </w:p>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Duyarlı </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Pr>
                <w:bCs/>
                <w:sz w:val="22"/>
                <w:szCs w:val="22"/>
              </w:rPr>
              <w:t>KLİNİK FAYDA</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Tüberküloz tedavi planlama ve takibinde yararlıdır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409CB">
              <w:rPr>
                <w:bCs/>
                <w:sz w:val="22"/>
                <w:szCs w:val="22"/>
              </w:rPr>
              <w:t xml:space="preserve"> RET </w:t>
            </w:r>
            <w:r w:rsidR="0072260B" w:rsidRPr="009E27AB">
              <w:rPr>
                <w:bCs/>
                <w:sz w:val="22"/>
                <w:szCs w:val="22"/>
              </w:rPr>
              <w:t>GEREKÇESİ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Mikobakteri kültürü için belirtilen şartlar geçerlidir</w:t>
            </w: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Bu test her hastanın sadece kültürde </w:t>
            </w:r>
            <w:r w:rsidRPr="009E27AB">
              <w:rPr>
                <w:i/>
                <w:sz w:val="22"/>
                <w:szCs w:val="22"/>
              </w:rPr>
              <w:t>M. tuberculosis</w:t>
            </w:r>
            <w:r w:rsidRPr="009E27AB">
              <w:rPr>
                <w:b/>
                <w:bCs/>
                <w:sz w:val="22"/>
                <w:szCs w:val="22"/>
              </w:rPr>
              <w:t xml:space="preserve"> </w:t>
            </w:r>
            <w:r w:rsidRPr="009E27AB">
              <w:rPr>
                <w:sz w:val="22"/>
                <w:szCs w:val="22"/>
              </w:rPr>
              <w:t>üremesi saptanan ilk örneğinde çalışılır. Duyarlılık testi tekrarı istendiğinde laboratu</w:t>
            </w:r>
            <w:r w:rsidR="00953A19">
              <w:rPr>
                <w:sz w:val="22"/>
                <w:szCs w:val="22"/>
              </w:rPr>
              <w:t>v</w:t>
            </w:r>
            <w:r w:rsidRPr="009E27AB">
              <w:rPr>
                <w:sz w:val="22"/>
                <w:szCs w:val="22"/>
              </w:rPr>
              <w:t>ar ile görüşülmelidir.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blPrEx>
          <w:tblBorders>
            <w:top w:val="single" w:sz="4" w:space="0" w:color="auto"/>
            <w:left w:val="single" w:sz="4" w:space="0" w:color="auto"/>
            <w:bottom w:val="single" w:sz="4" w:space="0" w:color="auto"/>
            <w:right w:val="single" w:sz="4" w:space="0" w:color="auto"/>
            <w:insideH w:val="single" w:sz="4" w:space="0" w:color="auto"/>
          </w:tblBorders>
          <w:tblCellMar>
            <w:left w:w="108" w:type="dxa"/>
          </w:tblCellMar>
          <w:tblLook w:val="00A0" w:firstRow="1" w:lastRow="0" w:firstColumn="1" w:lastColumn="0" w:noHBand="0" w:noVBand="0"/>
        </w:tblPrEx>
        <w:trPr>
          <w:gridAfter w:val="1"/>
          <w:wAfter w:w="74" w:type="dxa"/>
        </w:trPr>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TEST ÇALIŞMA REHBERİ</w:t>
            </w:r>
          </w:p>
          <w:p w:rsidR="0072260B" w:rsidRPr="009E27AB" w:rsidRDefault="0072260B" w:rsidP="00D61311">
            <w:pPr>
              <w:pStyle w:val="ecxmsonormal"/>
              <w:spacing w:before="0" w:beforeAutospacing="0" w:after="0" w:afterAutospacing="0"/>
              <w:rPr>
                <w:bCs/>
                <w:sz w:val="22"/>
                <w:szCs w:val="22"/>
              </w:rPr>
            </w:pPr>
          </w:p>
        </w:tc>
        <w:tc>
          <w:tcPr>
            <w:tcW w:w="6836" w:type="dxa"/>
          </w:tcPr>
          <w:p w:rsidR="0072260B" w:rsidRPr="009E27AB" w:rsidRDefault="0072260B" w:rsidP="00D61311">
            <w:pPr>
              <w:pStyle w:val="ecxmsonormal"/>
              <w:spacing w:before="0" w:beforeAutospacing="0" w:after="0" w:afterAutospacing="0"/>
              <w:rPr>
                <w:b/>
                <w:sz w:val="22"/>
                <w:szCs w:val="22"/>
              </w:rPr>
            </w:pPr>
            <w:r w:rsidRPr="009E27AB">
              <w:rPr>
                <w:b/>
                <w:sz w:val="22"/>
                <w:szCs w:val="22"/>
              </w:rPr>
              <w:t>EK 3</w:t>
            </w:r>
          </w:p>
        </w:tc>
      </w:tr>
    </w:tbl>
    <w:p w:rsidR="0072260B" w:rsidRPr="009E27AB" w:rsidRDefault="0072260B" w:rsidP="0072260B">
      <w:pPr>
        <w:rPr>
          <w:sz w:val="22"/>
          <w:szCs w:val="22"/>
        </w:rPr>
      </w:pPr>
    </w:p>
    <w:p w:rsidR="0072260B" w:rsidRPr="009E27AB" w:rsidRDefault="0072260B" w:rsidP="0072260B">
      <w:pPr>
        <w:rPr>
          <w:sz w:val="22"/>
          <w:szCs w:val="22"/>
        </w:rPr>
      </w:pPr>
    </w:p>
    <w:p w:rsidR="0072260B" w:rsidRPr="009E27AB" w:rsidRDefault="0072260B" w:rsidP="0072260B">
      <w:pPr>
        <w:rPr>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sz w:val="22"/>
          <w:szCs w:val="22"/>
        </w:rPr>
      </w:pPr>
      <w:r w:rsidRPr="009E27AB">
        <w:rPr>
          <w:b/>
          <w:sz w:val="22"/>
          <w:szCs w:val="22"/>
        </w:rPr>
        <w:t xml:space="preserve">EK 3. </w:t>
      </w:r>
      <w:r w:rsidRPr="009E27AB">
        <w:rPr>
          <w:b/>
          <w:color w:val="181412"/>
          <w:sz w:val="22"/>
          <w:szCs w:val="22"/>
        </w:rPr>
        <w:t xml:space="preserve">BACTEC MGIT 960 SİSTEMİ İLE </w:t>
      </w:r>
      <w:r w:rsidR="00953A19" w:rsidRPr="00953A19">
        <w:rPr>
          <w:b/>
          <w:sz w:val="22"/>
          <w:szCs w:val="22"/>
        </w:rPr>
        <w:t>M. TUBERCULOSIS</w:t>
      </w:r>
      <w:r w:rsidR="00953A19">
        <w:rPr>
          <w:b/>
          <w:i/>
          <w:sz w:val="22"/>
          <w:szCs w:val="22"/>
        </w:rPr>
        <w:t xml:space="preserve"> </w:t>
      </w:r>
      <w:r w:rsidRPr="009E27AB">
        <w:rPr>
          <w:b/>
          <w:sz w:val="22"/>
          <w:szCs w:val="22"/>
        </w:rPr>
        <w:t>ANTİBİYOTİK DUYARLILIK TEST REHBERİ</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Prensip:</w:t>
      </w:r>
    </w:p>
    <w:p w:rsidR="0072260B" w:rsidRDefault="0072260B" w:rsidP="0072260B">
      <w:pPr>
        <w:widowControl w:val="0"/>
        <w:tabs>
          <w:tab w:val="left" w:pos="340"/>
        </w:tabs>
        <w:autoSpaceDE w:val="0"/>
        <w:autoSpaceDN w:val="0"/>
        <w:adjustRightInd w:val="0"/>
        <w:spacing w:line="340" w:lineRule="exact"/>
        <w:jc w:val="both"/>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BACTEC MGIT 960 SIRE kiti 4-13 günde sonlanan </w:t>
      </w:r>
      <w:proofErr w:type="gramStart"/>
      <w:r w:rsidRPr="009E27AB">
        <w:rPr>
          <w:color w:val="181412"/>
          <w:sz w:val="22"/>
          <w:szCs w:val="22"/>
        </w:rPr>
        <w:t>kalitatif</w:t>
      </w:r>
      <w:proofErr w:type="gramEnd"/>
      <w:r w:rsidRPr="009E27AB">
        <w:rPr>
          <w:color w:val="181412"/>
          <w:sz w:val="22"/>
          <w:szCs w:val="22"/>
        </w:rPr>
        <w:t xml:space="preserve"> bir testtir. Test </w:t>
      </w:r>
      <w:r w:rsidRPr="009E27AB">
        <w:rPr>
          <w:i/>
          <w:color w:val="181412"/>
          <w:sz w:val="22"/>
          <w:szCs w:val="22"/>
        </w:rPr>
        <w:t>M. tuberculosis</w:t>
      </w:r>
      <w:r w:rsidRPr="009E27AB">
        <w:rPr>
          <w:color w:val="181412"/>
          <w:sz w:val="22"/>
          <w:szCs w:val="22"/>
        </w:rPr>
        <w:t xml:space="preserve"> izolatlarının ilaçlı ve ilaçsız tüplerdeki üremelerinin karşılaştırılması esasına dayanır. MGIT 960 cihazı tüplerdeki floresans artışını sürekli izler. Cihaz yardımıyla ilaçlı ve ilaçsız tüplerdeki floresans analizleri karşılaştırılarak duyarlılık sonuçları belirlenir. BACTEC MGIT 960 cihazı otomatik olarak bu sonuçları yorumlar ve duyarlı ya da dirençli olarak bildirir.  </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lastRenderedPageBreak/>
        <w:t>Antibiyotik solüsyonlarının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Antibiyotikler (streptomisin, izoniazid, rifampin ve ethambutol) Bactec MGIT SIRE kiti içinde liyofilize halde üretici firma tarafından sağlanmaktadır. Liyofilize halde bulunan bu ilaç şişeleri sulandırılarak stok solüsyonlar hazırlanılır.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Her liyofilize antibiyotik şişesinin kapağını alkollü pamukla silin.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Her liyofilize antibiyotik şişesine 4 ml </w:t>
      </w:r>
      <w:proofErr w:type="gramStart"/>
      <w:r w:rsidRPr="009E27AB">
        <w:rPr>
          <w:color w:val="181412"/>
          <w:sz w:val="22"/>
          <w:szCs w:val="22"/>
        </w:rPr>
        <w:t>steril</w:t>
      </w:r>
      <w:proofErr w:type="gramEnd"/>
      <w:r w:rsidRPr="009E27AB">
        <w:rPr>
          <w:color w:val="181412"/>
          <w:sz w:val="22"/>
          <w:szCs w:val="22"/>
        </w:rPr>
        <w:t xml:space="preserve"> distile su ekleyin ve tamamen çözünene kadar karıştırın.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r>
      <w:r>
        <w:rPr>
          <w:color w:val="181412"/>
          <w:sz w:val="22"/>
          <w:szCs w:val="22"/>
        </w:rPr>
        <w:t>L</w:t>
      </w:r>
      <w:r w:rsidRPr="009E27AB">
        <w:rPr>
          <w:color w:val="181412"/>
          <w:sz w:val="22"/>
          <w:szCs w:val="22"/>
        </w:rPr>
        <w:t>iyofilize antibiyotiklerin dilüsyon şeması ve BBL MGIT 7ml besiyer</w:t>
      </w:r>
      <w:r>
        <w:rPr>
          <w:color w:val="181412"/>
          <w:sz w:val="22"/>
          <w:szCs w:val="22"/>
        </w:rPr>
        <w:t xml:space="preserve">indeki final </w:t>
      </w:r>
      <w:proofErr w:type="gramStart"/>
      <w:r>
        <w:rPr>
          <w:color w:val="181412"/>
          <w:sz w:val="22"/>
          <w:szCs w:val="22"/>
        </w:rPr>
        <w:t>konsantrasyonları</w:t>
      </w:r>
      <w:proofErr w:type="gramEnd"/>
      <w:r>
        <w:rPr>
          <w:color w:val="181412"/>
          <w:sz w:val="22"/>
          <w:szCs w:val="22"/>
        </w:rPr>
        <w:t xml:space="preserve"> T</w:t>
      </w:r>
      <w:r w:rsidRPr="009E27AB">
        <w:rPr>
          <w:color w:val="181412"/>
          <w:sz w:val="22"/>
          <w:szCs w:val="22"/>
        </w:rPr>
        <w:t xml:space="preserve">ablo </w:t>
      </w:r>
      <w:r>
        <w:rPr>
          <w:color w:val="181412"/>
          <w:sz w:val="22"/>
          <w:szCs w:val="22"/>
        </w:rPr>
        <w:t>1</w:t>
      </w:r>
      <w:r w:rsidRPr="009E27AB">
        <w:rPr>
          <w:color w:val="181412"/>
          <w:sz w:val="22"/>
          <w:szCs w:val="22"/>
        </w:rPr>
        <w:t xml:space="preserve">’de görülmektedir. </w:t>
      </w:r>
    </w:p>
    <w:p w:rsidR="0072260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Özellikle INH için olmak üzere, eğer bir ilacın kritik </w:t>
      </w:r>
      <w:proofErr w:type="gramStart"/>
      <w:r w:rsidRPr="009E27AB">
        <w:rPr>
          <w:color w:val="181412"/>
          <w:sz w:val="22"/>
          <w:szCs w:val="22"/>
        </w:rPr>
        <w:t>konsantrasyonunda</w:t>
      </w:r>
      <w:proofErr w:type="gramEnd"/>
      <w:r w:rsidRPr="009E27AB">
        <w:rPr>
          <w:color w:val="181412"/>
          <w:sz w:val="22"/>
          <w:szCs w:val="22"/>
        </w:rPr>
        <w:t xml:space="preserve"> direnç görülürse, ilacın daha yüksek bir konsantrasyonu için duyarlılık testi yapılması önerilmektedir. Bu amaçla BACTEC MGIT SM 4.0 ve INH 0.4 kitleri mevcuttur. Bu konsantrasyonlarda da duyarlılık testi yapılacaksa; bu iki kitteki liyofilize ilaçlar 2 ml </w:t>
      </w:r>
      <w:proofErr w:type="gramStart"/>
      <w:r w:rsidRPr="009E27AB">
        <w:rPr>
          <w:color w:val="181412"/>
          <w:sz w:val="22"/>
          <w:szCs w:val="22"/>
        </w:rPr>
        <w:t>steril</w:t>
      </w:r>
      <w:proofErr w:type="gramEnd"/>
      <w:r w:rsidRPr="009E27AB">
        <w:rPr>
          <w:color w:val="181412"/>
          <w:sz w:val="22"/>
          <w:szCs w:val="22"/>
        </w:rPr>
        <w:t xml:space="preserve"> distile su ile sulandırılmalıdır. Diğer </w:t>
      </w:r>
      <w:proofErr w:type="gramStart"/>
      <w:r w:rsidRPr="009E27AB">
        <w:rPr>
          <w:color w:val="181412"/>
          <w:sz w:val="22"/>
          <w:szCs w:val="22"/>
        </w:rPr>
        <w:t>prosedür</w:t>
      </w:r>
      <w:proofErr w:type="gramEnd"/>
      <w:r w:rsidRPr="009E27AB">
        <w:rPr>
          <w:color w:val="181412"/>
          <w:sz w:val="22"/>
          <w:szCs w:val="22"/>
        </w:rPr>
        <w:t xml:space="preserve"> SIRE kiti ile benzerdir. </w:t>
      </w:r>
    </w:p>
    <w:p w:rsidR="0072260B" w:rsidRDefault="0072260B" w:rsidP="0072260B">
      <w:pPr>
        <w:widowControl w:val="0"/>
        <w:tabs>
          <w:tab w:val="left" w:pos="340"/>
        </w:tabs>
        <w:autoSpaceDE w:val="0"/>
        <w:autoSpaceDN w:val="0"/>
        <w:adjustRightInd w:val="0"/>
        <w:spacing w:line="340" w:lineRule="exact"/>
        <w:jc w:val="both"/>
        <w:rPr>
          <w:color w:val="181412"/>
          <w:sz w:val="22"/>
          <w:szCs w:val="22"/>
        </w:rPr>
      </w:pPr>
    </w:p>
    <w:p w:rsidR="0072260B" w:rsidRDefault="0072260B" w:rsidP="0072260B">
      <w:pPr>
        <w:widowControl w:val="0"/>
        <w:tabs>
          <w:tab w:val="left" w:pos="340"/>
        </w:tabs>
        <w:autoSpaceDE w:val="0"/>
        <w:autoSpaceDN w:val="0"/>
        <w:adjustRightInd w:val="0"/>
        <w:spacing w:line="340" w:lineRule="exact"/>
        <w:jc w:val="both"/>
        <w:rPr>
          <w:color w:val="181412"/>
          <w:sz w:val="22"/>
          <w:szCs w:val="22"/>
        </w:rPr>
      </w:pPr>
      <w:r>
        <w:rPr>
          <w:b/>
          <w:color w:val="181412"/>
          <w:sz w:val="22"/>
          <w:szCs w:val="22"/>
        </w:rPr>
        <w:t xml:space="preserve">Tablo 1. </w:t>
      </w:r>
      <w:r>
        <w:rPr>
          <w:color w:val="181412"/>
          <w:sz w:val="22"/>
          <w:szCs w:val="22"/>
        </w:rPr>
        <w:t>L</w:t>
      </w:r>
      <w:r w:rsidRPr="009E27AB">
        <w:rPr>
          <w:color w:val="181412"/>
          <w:sz w:val="22"/>
          <w:szCs w:val="22"/>
        </w:rPr>
        <w:t>iyofilize antibiyotiklerin dilüsyon şeması ve BBL MGIT 7ml besiyer</w:t>
      </w:r>
      <w:r>
        <w:rPr>
          <w:color w:val="181412"/>
          <w:sz w:val="22"/>
          <w:szCs w:val="22"/>
        </w:rPr>
        <w:t xml:space="preserve">indeki final </w:t>
      </w:r>
      <w:proofErr w:type="gramStart"/>
      <w:r>
        <w:rPr>
          <w:color w:val="181412"/>
          <w:sz w:val="22"/>
          <w:szCs w:val="22"/>
        </w:rPr>
        <w:t>konsantrasyonları</w:t>
      </w:r>
      <w:proofErr w:type="gramEnd"/>
    </w:p>
    <w:tbl>
      <w:tblPr>
        <w:tblStyle w:val="TabloKlavuzu"/>
        <w:tblW w:w="0" w:type="auto"/>
        <w:tblLook w:val="04A0" w:firstRow="1" w:lastRow="0" w:firstColumn="1" w:lastColumn="0" w:noHBand="0" w:noVBand="1"/>
      </w:tblPr>
      <w:tblGrid>
        <w:gridCol w:w="1526"/>
        <w:gridCol w:w="1701"/>
        <w:gridCol w:w="2299"/>
        <w:gridCol w:w="2095"/>
        <w:gridCol w:w="1591"/>
      </w:tblGrid>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Liyofilize antibiyotik</w:t>
            </w:r>
          </w:p>
        </w:tc>
        <w:tc>
          <w:tcPr>
            <w:tcW w:w="1701" w:type="dxa"/>
          </w:tcPr>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 xml:space="preserve">Sulandırım </w:t>
            </w:r>
          </w:p>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(Steril distile su)</w:t>
            </w:r>
          </w:p>
        </w:tc>
        <w:tc>
          <w:tcPr>
            <w:tcW w:w="2299" w:type="dxa"/>
          </w:tcPr>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 xml:space="preserve">Sulandırımdan sonraki ilaç </w:t>
            </w:r>
            <w:proofErr w:type="gramStart"/>
            <w:r>
              <w:rPr>
                <w:color w:val="181412"/>
                <w:sz w:val="22"/>
                <w:szCs w:val="22"/>
              </w:rPr>
              <w:t>konsantrasyonu</w:t>
            </w:r>
            <w:proofErr w:type="gramEnd"/>
          </w:p>
        </w:tc>
        <w:tc>
          <w:tcPr>
            <w:tcW w:w="2095" w:type="dxa"/>
          </w:tcPr>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MGIT tüpe eklenen miktar (µl)</w:t>
            </w:r>
          </w:p>
        </w:tc>
        <w:tc>
          <w:tcPr>
            <w:tcW w:w="1591" w:type="dxa"/>
          </w:tcPr>
          <w:p w:rsidR="0072260B" w:rsidRDefault="0072260B" w:rsidP="00D61311">
            <w:pPr>
              <w:widowControl w:val="0"/>
              <w:tabs>
                <w:tab w:val="left" w:pos="340"/>
              </w:tabs>
              <w:autoSpaceDE w:val="0"/>
              <w:autoSpaceDN w:val="0"/>
              <w:adjustRightInd w:val="0"/>
              <w:spacing w:line="340" w:lineRule="exact"/>
              <w:rPr>
                <w:color w:val="181412"/>
                <w:sz w:val="22"/>
                <w:szCs w:val="22"/>
              </w:rPr>
            </w:pPr>
            <w:r>
              <w:rPr>
                <w:color w:val="181412"/>
                <w:sz w:val="22"/>
                <w:szCs w:val="22"/>
              </w:rPr>
              <w:t xml:space="preserve">Final </w:t>
            </w:r>
            <w:proofErr w:type="gramStart"/>
            <w:r>
              <w:rPr>
                <w:color w:val="181412"/>
                <w:sz w:val="22"/>
                <w:szCs w:val="22"/>
              </w:rPr>
              <w:t>konsantrasyon</w:t>
            </w:r>
            <w:proofErr w:type="gramEnd"/>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Streptomisin</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83</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İzoniyazid</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8.3</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0.1</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Rifampisin</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83</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Etambutol</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415</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5</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Strep 4.0</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2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332</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4</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İzoniyazid 0.4</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2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33.2</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0.1</w:t>
            </w:r>
          </w:p>
        </w:tc>
      </w:tr>
      <w:tr w:rsidR="0072260B" w:rsidTr="00D61311">
        <w:tc>
          <w:tcPr>
            <w:tcW w:w="1526"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Pirazinamid</w:t>
            </w:r>
          </w:p>
        </w:tc>
        <w:tc>
          <w:tcPr>
            <w:tcW w:w="170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2.5 ml</w:t>
            </w:r>
          </w:p>
        </w:tc>
        <w:tc>
          <w:tcPr>
            <w:tcW w:w="2299"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8000</w:t>
            </w:r>
          </w:p>
        </w:tc>
        <w:tc>
          <w:tcPr>
            <w:tcW w:w="2095"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c>
          <w:tcPr>
            <w:tcW w:w="1591" w:type="dxa"/>
          </w:tcPr>
          <w:p w:rsidR="0072260B" w:rsidRDefault="0072260B" w:rsidP="00D61311">
            <w:pPr>
              <w:widowControl w:val="0"/>
              <w:tabs>
                <w:tab w:val="left" w:pos="340"/>
              </w:tabs>
              <w:autoSpaceDE w:val="0"/>
              <w:autoSpaceDN w:val="0"/>
              <w:adjustRightInd w:val="0"/>
              <w:spacing w:line="340" w:lineRule="exact"/>
              <w:jc w:val="both"/>
              <w:rPr>
                <w:color w:val="181412"/>
                <w:sz w:val="22"/>
                <w:szCs w:val="22"/>
              </w:rPr>
            </w:pPr>
            <w:r>
              <w:rPr>
                <w:color w:val="181412"/>
                <w:sz w:val="22"/>
                <w:szCs w:val="22"/>
              </w:rPr>
              <w:t>100</w:t>
            </w:r>
          </w:p>
        </w:tc>
      </w:tr>
    </w:tbl>
    <w:p w:rsidR="0072260B" w:rsidRDefault="0072260B" w:rsidP="0072260B">
      <w:pPr>
        <w:widowControl w:val="0"/>
        <w:tabs>
          <w:tab w:val="left" w:pos="340"/>
        </w:tabs>
        <w:autoSpaceDE w:val="0"/>
        <w:autoSpaceDN w:val="0"/>
        <w:adjustRightInd w:val="0"/>
        <w:spacing w:line="340" w:lineRule="exact"/>
        <w:jc w:val="both"/>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Antibiyotikli ve antibiyotiksiz MGIT tüplerinin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Her test izolatı için 5 tane MGIT tüpünü alın ve üzerlerini yazın (birine GC (Kontrol), diğerlerine S, I, R ve E olarak). Tüpleri uygun büyüklükte AST (antibiyotik duyarlılık testi) set taşıyıcısına doğru sırayla yerleştirin (soldan ilk tüp GC, sonra SIRE).</w:t>
      </w:r>
    </w:p>
    <w:p w:rsidR="0072260B" w:rsidRPr="009E27AB" w:rsidRDefault="0072260B" w:rsidP="0072260B">
      <w:pPr>
        <w:widowControl w:val="0"/>
        <w:autoSpaceDE w:val="0"/>
        <w:autoSpaceDN w:val="0"/>
        <w:adjustRightInd w:val="0"/>
        <w:spacing w:line="380" w:lineRule="exact"/>
        <w:rPr>
          <w:color w:val="181412"/>
          <w:sz w:val="22"/>
          <w:szCs w:val="22"/>
        </w:rPr>
      </w:pPr>
      <w:r>
        <w:rPr>
          <w:color w:val="181412"/>
          <w:sz w:val="22"/>
          <w:szCs w:val="22"/>
        </w:rPr>
        <w:t xml:space="preserve">• </w:t>
      </w:r>
      <w:r w:rsidRPr="009E27AB">
        <w:rPr>
          <w:color w:val="181412"/>
          <w:sz w:val="22"/>
          <w:szCs w:val="22"/>
        </w:rPr>
        <w:t>Her tüpe aseptik şartlarda 0.8ml BACTEC MGIT SIRE suplementi ekleyin. Kitin içinden çıkan suplementin kullanılması önemlidir.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Dört SIRE tüpünün her birine, üzerine yazdığımız antibiyotik adına uygun şekilde, daha önce hazırladığımız antibiyotik solüsyonlarından bir mikropipet yardımı 100 µl pipetleyin.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Kontrol (GC) tüpüne hiçbir antimikrobiyal ajan eklemeyin.</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İnokulum hazırlanma: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MGIT yöntemi ile duyarlılık testleri </w:t>
      </w:r>
      <w:r w:rsidRPr="00B947C4">
        <w:rPr>
          <w:i/>
          <w:color w:val="181412"/>
          <w:sz w:val="22"/>
          <w:szCs w:val="22"/>
        </w:rPr>
        <w:t>M. tuberculosis</w:t>
      </w:r>
      <w:r w:rsidRPr="009E27AB">
        <w:rPr>
          <w:color w:val="181412"/>
          <w:sz w:val="22"/>
          <w:szCs w:val="22"/>
        </w:rPr>
        <w:t>’in saf kültürlerinden yapılır</w:t>
      </w:r>
    </w:p>
    <w:p w:rsidR="0072260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Katı besiyerinden İnokulum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Cam boncuklu </w:t>
      </w:r>
      <w:proofErr w:type="gramStart"/>
      <w:r w:rsidRPr="009E27AB">
        <w:rPr>
          <w:color w:val="181412"/>
          <w:sz w:val="22"/>
          <w:szCs w:val="22"/>
        </w:rPr>
        <w:t>steril</w:t>
      </w:r>
      <w:proofErr w:type="gramEnd"/>
      <w:r w:rsidRPr="009E27AB">
        <w:rPr>
          <w:color w:val="181412"/>
          <w:sz w:val="22"/>
          <w:szCs w:val="22"/>
        </w:rPr>
        <w:t xml:space="preserve"> bir tüpe 4 ml Middlebrook 7H9 veya MGIT broth koyun.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Steril bir öze ile olabildiğince çok koloniyi kazıyarak alın ve 7H9 içinde süspanse edin.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lastRenderedPageBreak/>
        <w:t>•</w:t>
      </w:r>
      <w:r w:rsidRPr="009E27AB">
        <w:rPr>
          <w:color w:val="181412"/>
          <w:sz w:val="22"/>
          <w:szCs w:val="22"/>
        </w:rPr>
        <w:tab/>
        <w:t xml:space="preserve">Büyük kümeleri dağıtmak için süspansiyonu 2-3 dakika vorteksleyin. Süspansiyon bulanıklılığı 1.0 McFarland standardını geçmelidir.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Süspansiyonu 20 dakika bekletin.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Süpernatantı başka bir kapaklı </w:t>
      </w:r>
      <w:proofErr w:type="gramStart"/>
      <w:r w:rsidRPr="009E27AB">
        <w:rPr>
          <w:color w:val="181412"/>
          <w:sz w:val="22"/>
          <w:szCs w:val="22"/>
        </w:rPr>
        <w:t>steril</w:t>
      </w:r>
      <w:proofErr w:type="gramEnd"/>
      <w:r w:rsidRPr="009E27AB">
        <w:rPr>
          <w:color w:val="181412"/>
          <w:sz w:val="22"/>
          <w:szCs w:val="22"/>
        </w:rPr>
        <w:t xml:space="preserve"> tüpe aktarın, 15 dk. </w:t>
      </w:r>
      <w:proofErr w:type="gramStart"/>
      <w:r w:rsidRPr="009E27AB">
        <w:rPr>
          <w:color w:val="181412"/>
          <w:sz w:val="22"/>
          <w:szCs w:val="22"/>
        </w:rPr>
        <w:t>daha</w:t>
      </w:r>
      <w:proofErr w:type="gramEnd"/>
      <w:r w:rsidRPr="009E27AB">
        <w:rPr>
          <w:color w:val="181412"/>
          <w:sz w:val="22"/>
          <w:szCs w:val="22"/>
        </w:rPr>
        <w:t xml:space="preserve"> bekletin.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Süpernatantı yine başka bir kapaklı </w:t>
      </w:r>
      <w:proofErr w:type="gramStart"/>
      <w:r w:rsidRPr="009E27AB">
        <w:rPr>
          <w:color w:val="181412"/>
          <w:sz w:val="22"/>
          <w:szCs w:val="22"/>
        </w:rPr>
        <w:t>steril</w:t>
      </w:r>
      <w:proofErr w:type="gramEnd"/>
      <w:r w:rsidRPr="009E27AB">
        <w:rPr>
          <w:color w:val="181412"/>
          <w:sz w:val="22"/>
          <w:szCs w:val="22"/>
        </w:rPr>
        <w:t xml:space="preserve"> tüpe aktar ve süspansiyonu 0.5 McFarland standardına göre ayarlayın.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Ayarlanmış süspansiyonun 1 ml’sini 4 ml </w:t>
      </w:r>
      <w:proofErr w:type="gramStart"/>
      <w:r w:rsidRPr="009E27AB">
        <w:rPr>
          <w:color w:val="181412"/>
          <w:sz w:val="22"/>
          <w:szCs w:val="22"/>
        </w:rPr>
        <w:t>steril</w:t>
      </w:r>
      <w:proofErr w:type="gramEnd"/>
      <w:r w:rsidRPr="009E27AB">
        <w:rPr>
          <w:color w:val="181412"/>
          <w:sz w:val="22"/>
          <w:szCs w:val="22"/>
        </w:rPr>
        <w:t xml:space="preserve"> serum fizyolojikte dilüe edin (1/5 dilüsyon)</w:t>
      </w:r>
    </w:p>
    <w:p w:rsidR="0072260B" w:rsidRDefault="0072260B" w:rsidP="0072260B">
      <w:pPr>
        <w:widowControl w:val="0"/>
        <w:tabs>
          <w:tab w:val="left" w:pos="340"/>
        </w:tabs>
        <w:autoSpaceDE w:val="0"/>
        <w:autoSpaceDN w:val="0"/>
        <w:adjustRightInd w:val="0"/>
        <w:spacing w:line="340" w:lineRule="exact"/>
        <w:jc w:val="both"/>
        <w:rPr>
          <w:b/>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Pozitif MGIT tüpünden inokulum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Pozitif bir MGIT tüpü, MGIT 960 cihazında pozitif olduktan sonraki gün (1.gün) </w:t>
      </w:r>
      <w:proofErr w:type="gramStart"/>
      <w:r w:rsidRPr="009E27AB">
        <w:rPr>
          <w:color w:val="181412"/>
          <w:sz w:val="22"/>
          <w:szCs w:val="22"/>
        </w:rPr>
        <w:t>dahil</w:t>
      </w:r>
      <w:proofErr w:type="gramEnd"/>
      <w:r w:rsidRPr="009E27AB">
        <w:rPr>
          <w:color w:val="181412"/>
          <w:sz w:val="22"/>
          <w:szCs w:val="22"/>
        </w:rPr>
        <w:t xml:space="preserve"> 5. güne kadar kullanılabilir.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Tüpün 5 günden daha fazla bir pozitifliği varsa, Growth suplement eklenmiş yeni bir MGIT tüpüne subkültürü yapılmalı ve pozitif oluncaya kadar cihazda test edilmeli, pozitifliği takip eden 1-5.günlerde kullanılmalıdır.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Tüpler 1 -2 gündür pozitifse iyice karıştırılıp, inokulum olarak kullanılır.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Tüpler 3-5 gündür pozitifse iyice karıştırılır, 1 ml’si 4 ml SF’de dilüe edilir ve bu 1/5 dilüe süspansiyon inokulum olarak kullanılır.</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İnokülasyon: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Dört adet ilaçlı MGIT tüpünün her birine (S,I,R,E) inokulum süspansiyonundan 0.5</w:t>
      </w:r>
      <w:r w:rsidR="001B1991">
        <w:rPr>
          <w:color w:val="181412"/>
          <w:sz w:val="22"/>
          <w:szCs w:val="22"/>
        </w:rPr>
        <w:t xml:space="preserve"> </w:t>
      </w:r>
      <w:r w:rsidRPr="009E27AB">
        <w:rPr>
          <w:color w:val="181412"/>
          <w:sz w:val="22"/>
          <w:szCs w:val="22"/>
        </w:rPr>
        <w:t>ml pipetleyin.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1/100’lük kontrol süspansiyonu hazırlamak için 9.9</w:t>
      </w:r>
      <w:r w:rsidR="001B1991">
        <w:rPr>
          <w:color w:val="181412"/>
          <w:sz w:val="22"/>
          <w:szCs w:val="22"/>
        </w:rPr>
        <w:t xml:space="preserve"> </w:t>
      </w:r>
      <w:r w:rsidRPr="009E27AB">
        <w:rPr>
          <w:color w:val="181412"/>
          <w:sz w:val="22"/>
          <w:szCs w:val="22"/>
        </w:rPr>
        <w:t xml:space="preserve">ml </w:t>
      </w:r>
      <w:proofErr w:type="gramStart"/>
      <w:r w:rsidRPr="009E27AB">
        <w:rPr>
          <w:color w:val="181412"/>
          <w:sz w:val="22"/>
          <w:szCs w:val="22"/>
        </w:rPr>
        <w:t>steril</w:t>
      </w:r>
      <w:proofErr w:type="gramEnd"/>
      <w:r w:rsidRPr="009E27AB">
        <w:rPr>
          <w:color w:val="181412"/>
          <w:sz w:val="22"/>
          <w:szCs w:val="22"/>
        </w:rPr>
        <w:t xml:space="preserve"> SF içine 0.1ml organizma süspansiyonu pipetleyin ve iyice karıştırın.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1/100’lük kontrol süspansiyonundan “GC” olarak etiketlenmiş MGIT tüpüne 0.5</w:t>
      </w:r>
      <w:r w:rsidR="001B1991">
        <w:rPr>
          <w:color w:val="181412"/>
          <w:sz w:val="22"/>
          <w:szCs w:val="22"/>
        </w:rPr>
        <w:t xml:space="preserve"> </w:t>
      </w:r>
      <w:r w:rsidRPr="009E27AB">
        <w:rPr>
          <w:color w:val="181412"/>
          <w:sz w:val="22"/>
          <w:szCs w:val="22"/>
        </w:rPr>
        <w:t>ml pipetleyin.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Tüm tüpleri sıkıca kapatın. 3-4 kez hafifçe alt üst ederek karıştırın.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MGIT 960 cihazına giriş kaydını yapın (BACTEC MGIT 960 cihazı kullanım kılavuzuna göre)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İnokulum süspansiyonundan %5 koyun kanlı agara 0.1</w:t>
      </w:r>
      <w:r w:rsidR="001B1991">
        <w:rPr>
          <w:color w:val="181412"/>
          <w:sz w:val="22"/>
          <w:szCs w:val="22"/>
        </w:rPr>
        <w:t xml:space="preserve"> </w:t>
      </w:r>
      <w:r w:rsidRPr="009E27AB">
        <w:rPr>
          <w:color w:val="181412"/>
          <w:sz w:val="22"/>
          <w:szCs w:val="22"/>
        </w:rPr>
        <w:t xml:space="preserve">ml ekin, 35-37 </w:t>
      </w:r>
      <w:r w:rsidRPr="001B1991">
        <w:rPr>
          <w:color w:val="181412"/>
          <w:sz w:val="22"/>
          <w:szCs w:val="22"/>
          <w:vertAlign w:val="superscript"/>
        </w:rPr>
        <w:t>o</w:t>
      </w:r>
      <w:r w:rsidRPr="009E27AB">
        <w:rPr>
          <w:color w:val="181412"/>
          <w:sz w:val="22"/>
          <w:szCs w:val="22"/>
        </w:rPr>
        <w:t>C’de inkübe edin.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Bakteriyel kontaminasyon açısından kanlı agar plağını 48.h’te kontrol edin. Kanlı agar plağında üreme yoksa teste devam edin, üreme varsa AST (Antibiyotik Duyarlılık Testi) setini atın ve testi tekrar edin.</w:t>
      </w:r>
    </w:p>
    <w:p w:rsidR="00953A19" w:rsidRDefault="00953A19" w:rsidP="0072260B">
      <w:pPr>
        <w:widowControl w:val="0"/>
        <w:tabs>
          <w:tab w:val="left" w:pos="340"/>
        </w:tabs>
        <w:autoSpaceDE w:val="0"/>
        <w:autoSpaceDN w:val="0"/>
        <w:adjustRightInd w:val="0"/>
        <w:spacing w:line="340" w:lineRule="exact"/>
        <w:jc w:val="both"/>
        <w:rPr>
          <w:b/>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Sonuçların yorumlanması ve rapor edilmesi: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İlaçlı tüpteki floresans kontrol tüpündekinden daha az olduğunda, MGIT 960 cihazı sonucu duyarlı olarak yorumlar.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İlaçlı tüpteki floresans kontrol tüpündekine eşit olduğunda, cihaz sonucu dirençli olarak yorumlar.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MGIT 960 cihazının yorumu esas alınarak sonuç “duyarlı” veya “dirençli” olarak rapor edilir.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Test sonucunun etkilenebileceği bazı durumlar olduğunda, duyarlılık yorumu olmaksızın cihaz sonucu hata (X) olarak verir. Bu durumda sonuç rapor edilmez</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Raporda test yöntemi, ilaç ve </w:t>
      </w:r>
      <w:proofErr w:type="gramStart"/>
      <w:r w:rsidRPr="009E27AB">
        <w:rPr>
          <w:color w:val="181412"/>
          <w:sz w:val="22"/>
          <w:szCs w:val="22"/>
        </w:rPr>
        <w:t>konsantrasyonlar</w:t>
      </w:r>
      <w:proofErr w:type="gramEnd"/>
      <w:r w:rsidRPr="009E27AB">
        <w:rPr>
          <w:color w:val="181412"/>
          <w:sz w:val="22"/>
          <w:szCs w:val="22"/>
        </w:rPr>
        <w:t xml:space="preserve"> bulunmalıdır.</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Uyarılar: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BACTEC MGIT 960 duyarlılık testi test edilen izolatın duyarlılık derecesini yorumlamaz. Sonuçlar test edilen ilaç ve </w:t>
      </w:r>
      <w:proofErr w:type="gramStart"/>
      <w:r w:rsidRPr="009E27AB">
        <w:rPr>
          <w:color w:val="181412"/>
          <w:sz w:val="22"/>
          <w:szCs w:val="22"/>
        </w:rPr>
        <w:t>konsantrasyon</w:t>
      </w:r>
      <w:proofErr w:type="gramEnd"/>
      <w:r w:rsidRPr="009E27AB">
        <w:rPr>
          <w:color w:val="181412"/>
          <w:sz w:val="22"/>
          <w:szCs w:val="22"/>
        </w:rPr>
        <w:t xml:space="preserve"> için S (duyarlı) ya da R (dirençli) olarak rapor edilir.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lastRenderedPageBreak/>
        <w:t>•</w:t>
      </w:r>
      <w:r w:rsidRPr="009E27AB">
        <w:rPr>
          <w:color w:val="181412"/>
          <w:sz w:val="22"/>
          <w:szCs w:val="22"/>
        </w:rPr>
        <w:tab/>
        <w:t xml:space="preserve">STR, INH, RIF, EMB için BACTEC MGIT 960 SIRE testinde kullanılan kritik </w:t>
      </w:r>
      <w:proofErr w:type="gramStart"/>
      <w:r w:rsidRPr="009E27AB">
        <w:rPr>
          <w:color w:val="181412"/>
          <w:sz w:val="22"/>
          <w:szCs w:val="22"/>
        </w:rPr>
        <w:t>konsantrasyonlar</w:t>
      </w:r>
      <w:proofErr w:type="gramEnd"/>
      <w:r w:rsidRPr="009E27AB">
        <w:rPr>
          <w:color w:val="181412"/>
          <w:sz w:val="22"/>
          <w:szCs w:val="22"/>
        </w:rPr>
        <w:t xml:space="preserve">, yanlış duyarlı sonuçlardan kaçınmak için, proporsiyon yönteminde kullanılan konsantrasyonlardan biraz daha düşüktür. Önerildiği gibi daha yüksek </w:t>
      </w:r>
      <w:proofErr w:type="gramStart"/>
      <w:r w:rsidRPr="009E27AB">
        <w:rPr>
          <w:color w:val="181412"/>
          <w:sz w:val="22"/>
          <w:szCs w:val="22"/>
        </w:rPr>
        <w:t>konsantrasyonlarda</w:t>
      </w:r>
      <w:proofErr w:type="gramEnd"/>
      <w:r w:rsidRPr="009E27AB">
        <w:rPr>
          <w:color w:val="181412"/>
          <w:sz w:val="22"/>
          <w:szCs w:val="22"/>
        </w:rPr>
        <w:t xml:space="preserve"> da test etmek izolatın düşük düzey direncini saptama olasılığını artıracaktır. </w:t>
      </w:r>
    </w:p>
    <w:p w:rsidR="0072260B" w:rsidRPr="009E27AB" w:rsidRDefault="0072260B" w:rsidP="0072260B">
      <w:pPr>
        <w:widowControl w:val="0"/>
        <w:autoSpaceDE w:val="0"/>
        <w:autoSpaceDN w:val="0"/>
        <w:adjustRightInd w:val="0"/>
        <w:spacing w:line="380" w:lineRule="exact"/>
        <w:rPr>
          <w:color w:val="181412"/>
          <w:sz w:val="22"/>
          <w:szCs w:val="22"/>
        </w:rPr>
      </w:pPr>
      <w:r>
        <w:rPr>
          <w:color w:val="181412"/>
          <w:sz w:val="22"/>
          <w:szCs w:val="22"/>
        </w:rPr>
        <w:t xml:space="preserve">• </w:t>
      </w:r>
      <w:r w:rsidRPr="009E27AB">
        <w:rPr>
          <w:color w:val="181412"/>
          <w:sz w:val="22"/>
          <w:szCs w:val="22"/>
        </w:rPr>
        <w:t xml:space="preserve">BACTEC MGIT 960 duyarlılık testi sadece BACTEC MGIT 960 cihazı ile uygulanabilir. AST seti manuel olarak okunamamaktadır. </w:t>
      </w:r>
      <w:r w:rsidRPr="00B947C4">
        <w:rPr>
          <w:i/>
          <w:color w:val="181412"/>
          <w:sz w:val="22"/>
          <w:szCs w:val="22"/>
        </w:rPr>
        <w:t>M. tuberculosis</w:t>
      </w:r>
      <w:r w:rsidRPr="009E27AB">
        <w:rPr>
          <w:color w:val="181412"/>
          <w:sz w:val="22"/>
          <w:szCs w:val="22"/>
        </w:rPr>
        <w:t>’in sadece saf kültürü kullanılmalıdır. Kontamine olan veya çok sayıda mikobakteri</w:t>
      </w:r>
      <w:r>
        <w:rPr>
          <w:color w:val="181412"/>
          <w:sz w:val="22"/>
          <w:szCs w:val="22"/>
        </w:rPr>
        <w:t xml:space="preserve"> </w:t>
      </w:r>
      <w:r w:rsidRPr="009E27AB">
        <w:rPr>
          <w:color w:val="181412"/>
          <w:sz w:val="22"/>
          <w:szCs w:val="22"/>
        </w:rPr>
        <w:t>türü içeren kültürler yanlış sonuçlar verebilir ve test edilmemelidir. Klinik örneklerden direkt test önerilmemektedir. Katı besiyerinden yapılan süspansiyonlar standardize edilmeden çöktürmek için bekletilmelidir. Katı besiyerinden hazırlanan inokulum görsel olarak 0.5 McFarland bulanıklılık standar</w:t>
      </w:r>
      <w:r>
        <w:rPr>
          <w:color w:val="181412"/>
          <w:sz w:val="22"/>
          <w:szCs w:val="22"/>
        </w:rPr>
        <w:t>d</w:t>
      </w:r>
      <w:r w:rsidRPr="009E27AB">
        <w:rPr>
          <w:color w:val="181412"/>
          <w:sz w:val="22"/>
          <w:szCs w:val="22"/>
        </w:rPr>
        <w:t>ına ayarlanmalıdır; bu yapılmadığında yanlış sonuçlar alınabilir veya cihaz hata verebilir.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İlaçlı tüplere ve kontrol tüpüne inokule edilen organizma süspansiyonunun yukarıda önerilen dilüsyonları kullanılmadığında yanlış sonuçlar verebilir.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İlaçların uygun volümde </w:t>
      </w:r>
      <w:proofErr w:type="gramStart"/>
      <w:r w:rsidRPr="009E27AB">
        <w:rPr>
          <w:color w:val="181412"/>
          <w:sz w:val="22"/>
          <w:szCs w:val="22"/>
        </w:rPr>
        <w:t>steril</w:t>
      </w:r>
      <w:proofErr w:type="gramEnd"/>
      <w:r w:rsidRPr="009E27AB">
        <w:rPr>
          <w:color w:val="181412"/>
          <w:sz w:val="22"/>
          <w:szCs w:val="22"/>
        </w:rPr>
        <w:t xml:space="preserve"> distile su ile sulandırılmaması yanlış sonuçlar verebilir.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İnokule edilen tüplerin iyice karıştırılması önemlidir. Tüplerin yeterince karıştırılmaması yanlış dirençli sonuçlara yol açabilir.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AST set rakına AST setinin doğru sıra ile konulmaması hatalı sonuçlar verebilir. İlaç tanımına uygun AST set rakının seçilmemesi geçersiz veya yanlış sonuçlarla sonuçlanabilir.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AST setinin cihaz içine doğru şekilde yerleştirilmemesi bir isimsiz durum olarak sonuçlanacaktır, 8h içinde sorun çözülmelidir. Sorun 8h’de çözülmez ise, AST seti atılmalı ve tekrar edilmelidir.</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AST setinde SIRE suplementi kullanılmaması yanlış sonuçlar verebilir. AST setine BACTEC MGIT 960 growth suplementi eklemeyin.</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BACTEC MGIT 960 PZA (PİRAZİNAMİD) DUYARLILIK TESTİ</w:t>
      </w: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Prensip:</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BACTEC MGIT 960 PZA kiti de SIRE kiti ile benzer prensiple çalışan, pirazinamid (PZA) duyarlığını 4-21 günde test eden </w:t>
      </w:r>
      <w:proofErr w:type="gramStart"/>
      <w:r w:rsidRPr="009E27AB">
        <w:rPr>
          <w:color w:val="181412"/>
          <w:sz w:val="22"/>
          <w:szCs w:val="22"/>
        </w:rPr>
        <w:t>kalitatif</w:t>
      </w:r>
      <w:proofErr w:type="gramEnd"/>
      <w:r w:rsidRPr="009E27AB">
        <w:rPr>
          <w:color w:val="181412"/>
          <w:sz w:val="22"/>
          <w:szCs w:val="22"/>
        </w:rPr>
        <w:t xml:space="preserve"> bir testtir. PZA testi genel</w:t>
      </w:r>
      <w:r w:rsidR="001B1991">
        <w:rPr>
          <w:color w:val="181412"/>
          <w:sz w:val="22"/>
          <w:szCs w:val="22"/>
        </w:rPr>
        <w:t xml:space="preserve"> </w:t>
      </w:r>
      <w:r w:rsidRPr="009E27AB">
        <w:rPr>
          <w:color w:val="181412"/>
          <w:sz w:val="22"/>
          <w:szCs w:val="22"/>
        </w:rPr>
        <w:t xml:space="preserve">yöntemlerin modifikasyonunu gerektirir, çünkü PZA </w:t>
      </w:r>
      <w:r w:rsidRPr="001B1991">
        <w:rPr>
          <w:i/>
          <w:color w:val="181412"/>
          <w:sz w:val="22"/>
          <w:szCs w:val="22"/>
        </w:rPr>
        <w:t>in vitro</w:t>
      </w:r>
      <w:r w:rsidRPr="009E27AB">
        <w:rPr>
          <w:color w:val="181412"/>
          <w:sz w:val="22"/>
          <w:szCs w:val="22"/>
        </w:rPr>
        <w:t xml:space="preserve"> sadece daha düşük pH değerlerinde aktiftir. MGIT 960 PZA besiyeri, pH’ı 5.9’a düşürülmüş modifiye Middlebrook 7H9 broth içerir.</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Antibiyotik solüsyonlarının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BACTEC MGIT 960 PZA kiti içinden çıkan liyofilize PZA,  daha önce anlatılan MGIT SIRE duyarlılık testindeki gibi sulandırılır. Tek fark sulandırım için 2</w:t>
      </w:r>
      <w:r>
        <w:rPr>
          <w:color w:val="181412"/>
          <w:sz w:val="22"/>
          <w:szCs w:val="22"/>
        </w:rPr>
        <w:t>.5</w:t>
      </w:r>
      <w:r w:rsidR="001B1991">
        <w:rPr>
          <w:color w:val="181412"/>
          <w:sz w:val="22"/>
          <w:szCs w:val="22"/>
        </w:rPr>
        <w:t xml:space="preserve"> </w:t>
      </w:r>
      <w:r>
        <w:rPr>
          <w:color w:val="181412"/>
          <w:sz w:val="22"/>
          <w:szCs w:val="22"/>
        </w:rPr>
        <w:t>ml distile su kullanılmasıdır</w:t>
      </w:r>
      <w:r w:rsidRPr="009E27AB">
        <w:rPr>
          <w:color w:val="181412"/>
          <w:sz w:val="22"/>
          <w:szCs w:val="22"/>
        </w:rPr>
        <w:t>.</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Antibiyotikli ve antibiyotiksiz MGIT tüplerinin hazırlanması:</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Her test izolatı için 2 tane BACTEC MGIT PZA tüpünün üzerini “GC” ve “PZA” olarak yazın. Tüpleri iki tüplük AST taşıyıcısına doğru sırayla yerleştirin (firma önerilerine göre).</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Her tüpe aseptik şartlarda 0.8ml BACTEC MGIT PZA suplementi ekle</w:t>
      </w:r>
      <w:r w:rsidR="001B1991">
        <w:rPr>
          <w:color w:val="181412"/>
          <w:sz w:val="22"/>
          <w:szCs w:val="22"/>
        </w:rPr>
        <w:t>yin</w:t>
      </w:r>
      <w:r w:rsidRPr="009E27AB">
        <w:rPr>
          <w:color w:val="181412"/>
          <w:sz w:val="22"/>
          <w:szCs w:val="22"/>
        </w:rPr>
        <w:t xml:space="preserve">. Doğru suplementin kullanılması önemlidir.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 xml:space="preserve">Bir mikropipet kullanarak, aseptik şartlarda, etiketine uygun MGIT tüpüne (PZA)  8.000µg/ml’lik MGIT </w:t>
      </w:r>
      <w:r w:rsidRPr="009E27AB">
        <w:rPr>
          <w:color w:val="181412"/>
          <w:sz w:val="22"/>
          <w:szCs w:val="22"/>
        </w:rPr>
        <w:lastRenderedPageBreak/>
        <w:t xml:space="preserve">PZA’dan 100µl pipetleyin.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w:t>
      </w:r>
      <w:r w:rsidRPr="009E27AB">
        <w:rPr>
          <w:color w:val="181412"/>
          <w:sz w:val="22"/>
          <w:szCs w:val="22"/>
        </w:rPr>
        <w:tab/>
        <w:t>Kontrol tüpüne antimikrobiyal ajan eklemeyin.</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İnokulum hazırlanması: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MGIT SIRE duyarlılık testinde anlatıldığı gibidir. </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İnokülasyon: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İlaçlı tüplerin inokülasyonu MGIT SIRE duyarlılık testinde anlatıldığı gibidir. Fakat kontrol tüpü için 1/100’lük değil 1/10’luk kontrol süspansiyonu hazırlayın. 1/10’luk kontrol süspansiyonu hazırlamak için 4.5</w:t>
      </w:r>
      <w:r w:rsidR="001B1991">
        <w:rPr>
          <w:color w:val="181412"/>
          <w:sz w:val="22"/>
          <w:szCs w:val="22"/>
        </w:rPr>
        <w:t xml:space="preserve"> </w:t>
      </w:r>
      <w:r w:rsidRPr="009E27AB">
        <w:rPr>
          <w:color w:val="181412"/>
          <w:sz w:val="22"/>
          <w:szCs w:val="22"/>
        </w:rPr>
        <w:t xml:space="preserve">ml </w:t>
      </w:r>
      <w:proofErr w:type="gramStart"/>
      <w:r w:rsidRPr="009E27AB">
        <w:rPr>
          <w:color w:val="181412"/>
          <w:sz w:val="22"/>
          <w:szCs w:val="22"/>
        </w:rPr>
        <w:t>steril</w:t>
      </w:r>
      <w:proofErr w:type="gramEnd"/>
      <w:r w:rsidRPr="009E27AB">
        <w:rPr>
          <w:color w:val="181412"/>
          <w:sz w:val="22"/>
          <w:szCs w:val="22"/>
        </w:rPr>
        <w:t xml:space="preserve"> SF içine 0.5</w:t>
      </w:r>
      <w:r w:rsidR="00BA44DF">
        <w:rPr>
          <w:color w:val="181412"/>
          <w:sz w:val="22"/>
          <w:szCs w:val="22"/>
        </w:rPr>
        <w:t xml:space="preserve"> </w:t>
      </w:r>
      <w:r w:rsidRPr="009E27AB">
        <w:rPr>
          <w:color w:val="181412"/>
          <w:sz w:val="22"/>
          <w:szCs w:val="22"/>
        </w:rPr>
        <w:t>ml inokulum süspansiyonu pipetleyin, iyice karıştırın. “GC” olarak etiketlenmiş tüpe 1/10’lük kontrol süspansiyonundan 0.5ml pipetleyin.</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Taşıyıcıda kontrol tüpünün pozisyonunun soldan ilk tüp olduğundan emin olun. AST setinin cihaza girişini yaparken, iki tüplük AST set tanımında ilaç olarak PZA’yı seçin.</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Pr="009E27AB" w:rsidRDefault="0072260B" w:rsidP="0072260B">
      <w:pPr>
        <w:widowControl w:val="0"/>
        <w:tabs>
          <w:tab w:val="left" w:pos="340"/>
        </w:tabs>
        <w:autoSpaceDE w:val="0"/>
        <w:autoSpaceDN w:val="0"/>
        <w:adjustRightInd w:val="0"/>
        <w:spacing w:line="340" w:lineRule="exact"/>
        <w:jc w:val="both"/>
        <w:rPr>
          <w:b/>
          <w:color w:val="181412"/>
          <w:sz w:val="22"/>
          <w:szCs w:val="22"/>
        </w:rPr>
      </w:pPr>
      <w:r w:rsidRPr="009E27AB">
        <w:rPr>
          <w:b/>
          <w:color w:val="181412"/>
          <w:sz w:val="22"/>
          <w:szCs w:val="22"/>
        </w:rPr>
        <w:t xml:space="preserve">Sonuçların yorumlanması ve rapor edilmesi: </w:t>
      </w:r>
    </w:p>
    <w:p w:rsidR="0072260B" w:rsidRPr="009E27AB" w:rsidRDefault="0072260B" w:rsidP="0072260B">
      <w:pPr>
        <w:widowControl w:val="0"/>
        <w:tabs>
          <w:tab w:val="left" w:pos="340"/>
        </w:tabs>
        <w:autoSpaceDE w:val="0"/>
        <w:autoSpaceDN w:val="0"/>
        <w:adjustRightInd w:val="0"/>
        <w:spacing w:line="340" w:lineRule="exact"/>
        <w:jc w:val="both"/>
        <w:rPr>
          <w:color w:val="181412"/>
          <w:sz w:val="22"/>
          <w:szCs w:val="22"/>
        </w:rPr>
      </w:pPr>
      <w:r w:rsidRPr="009E27AB">
        <w:rPr>
          <w:color w:val="181412"/>
          <w:sz w:val="22"/>
          <w:szCs w:val="22"/>
        </w:rPr>
        <w:t xml:space="preserve">SİRE yorumunun %1 proporsiyon düzeyinde yapıldığı gibi, PZA’da direnç %10 proporsiyon düzeyinde rapor edilir. </w:t>
      </w:r>
    </w:p>
    <w:p w:rsidR="0072260B" w:rsidRPr="009E27AB" w:rsidRDefault="00953A19" w:rsidP="0072260B">
      <w:pPr>
        <w:widowControl w:val="0"/>
        <w:tabs>
          <w:tab w:val="left" w:pos="340"/>
        </w:tabs>
        <w:autoSpaceDE w:val="0"/>
        <w:autoSpaceDN w:val="0"/>
        <w:adjustRightInd w:val="0"/>
        <w:spacing w:line="336" w:lineRule="exact"/>
        <w:jc w:val="both"/>
        <w:rPr>
          <w:color w:val="181412"/>
          <w:sz w:val="22"/>
          <w:szCs w:val="22"/>
        </w:rPr>
      </w:pPr>
      <w:r>
        <w:rPr>
          <w:color w:val="181412"/>
          <w:sz w:val="22"/>
          <w:szCs w:val="22"/>
        </w:rPr>
        <w:t xml:space="preserve">Sadece PZA’ya direnç </w:t>
      </w:r>
      <w:r w:rsidR="001B1991">
        <w:rPr>
          <w:color w:val="181412"/>
          <w:sz w:val="22"/>
          <w:szCs w:val="22"/>
        </w:rPr>
        <w:t xml:space="preserve">(tek ilaca direnç) </w:t>
      </w:r>
      <w:r w:rsidR="0072260B" w:rsidRPr="009E27AB">
        <w:rPr>
          <w:color w:val="181412"/>
          <w:sz w:val="22"/>
          <w:szCs w:val="22"/>
        </w:rPr>
        <w:t xml:space="preserve">nadirdir. Sadece PZA direnci bulunmuş ise, </w:t>
      </w:r>
      <w:r w:rsidR="0072260B" w:rsidRPr="009E27AB">
        <w:rPr>
          <w:i/>
          <w:color w:val="181412"/>
          <w:sz w:val="22"/>
          <w:szCs w:val="22"/>
        </w:rPr>
        <w:t>M. tuberculosi</w:t>
      </w:r>
      <w:r w:rsidR="0072260B" w:rsidRPr="009E27AB">
        <w:rPr>
          <w:color w:val="181412"/>
          <w:sz w:val="22"/>
          <w:szCs w:val="22"/>
        </w:rPr>
        <w:t>s’in saflığını, identifikasyonunu ve diğer parametreleri kontrol ederek sonuçları doğrulayın.</w:t>
      </w:r>
    </w:p>
    <w:p w:rsidR="0072260B" w:rsidRPr="009E27AB" w:rsidRDefault="0072260B" w:rsidP="0072260B">
      <w:pPr>
        <w:widowControl w:val="0"/>
        <w:tabs>
          <w:tab w:val="left" w:pos="340"/>
        </w:tabs>
        <w:autoSpaceDE w:val="0"/>
        <w:autoSpaceDN w:val="0"/>
        <w:adjustRightInd w:val="0"/>
        <w:rPr>
          <w:color w:val="181412"/>
          <w:sz w:val="22"/>
          <w:szCs w:val="22"/>
        </w:rPr>
      </w:pPr>
    </w:p>
    <w:p w:rsidR="0072260B" w:rsidRDefault="0072260B"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BA44DF" w:rsidRDefault="00BA44DF" w:rsidP="0072260B">
      <w:pPr>
        <w:rPr>
          <w:sz w:val="22"/>
          <w:szCs w:val="22"/>
        </w:rPr>
      </w:pPr>
    </w:p>
    <w:p w:rsidR="0072260B" w:rsidRPr="009E27AB" w:rsidRDefault="0072260B" w:rsidP="0072260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72260B" w:rsidRPr="009E27AB" w:rsidTr="00D61311">
        <w:tc>
          <w:tcPr>
            <w:tcW w:w="2376" w:type="dxa"/>
          </w:tcPr>
          <w:p w:rsidR="0072260B" w:rsidRPr="004E1C54" w:rsidRDefault="0072260B" w:rsidP="00D61311">
            <w:pPr>
              <w:pStyle w:val="ecxmsonormal"/>
              <w:spacing w:before="0" w:beforeAutospacing="0" w:after="0" w:afterAutospacing="0"/>
              <w:rPr>
                <w:b/>
                <w:bCs/>
                <w:u w:val="single"/>
              </w:rPr>
            </w:pPr>
            <w:r w:rsidRPr="004E1C54">
              <w:rPr>
                <w:b/>
                <w:bCs/>
                <w:u w:val="single"/>
              </w:rPr>
              <w:lastRenderedPageBreak/>
              <w:t>TEST ADI</w:t>
            </w:r>
          </w:p>
        </w:tc>
        <w:tc>
          <w:tcPr>
            <w:tcW w:w="6836" w:type="dxa"/>
          </w:tcPr>
          <w:p w:rsidR="0072260B" w:rsidRPr="004E1C54" w:rsidRDefault="0072260B" w:rsidP="00D61311">
            <w:pPr>
              <w:pStyle w:val="ecxmsonormal"/>
              <w:spacing w:before="0" w:beforeAutospacing="0" w:after="0" w:afterAutospacing="0"/>
              <w:rPr>
                <w:b/>
                <w:bCs/>
                <w:u w:val="single"/>
              </w:rPr>
            </w:pPr>
            <w:r w:rsidRPr="004E1C54">
              <w:rPr>
                <w:b/>
                <w:bCs/>
                <w:i/>
                <w:u w:val="single"/>
              </w:rPr>
              <w:t>Mycobacterium tuberculosis</w:t>
            </w:r>
            <w:r w:rsidRPr="004E1C54">
              <w:rPr>
                <w:b/>
                <w:bCs/>
                <w:u w:val="single"/>
              </w:rPr>
              <w:t xml:space="preserve"> PCR </w:t>
            </w:r>
          </w:p>
          <w:p w:rsidR="0072260B" w:rsidRPr="004E1C54" w:rsidRDefault="0072260B" w:rsidP="00D61311">
            <w:pPr>
              <w:pStyle w:val="ecxmsonormal"/>
              <w:spacing w:before="0" w:beforeAutospacing="0" w:after="0" w:afterAutospacing="0"/>
              <w:rPr>
                <w:b/>
                <w:bCs/>
                <w:u w:val="single"/>
              </w:rPr>
            </w:pPr>
            <w:r w:rsidRPr="004E1C54">
              <w:rPr>
                <w:b/>
                <w:u w:val="single"/>
              </w:rPr>
              <w:t>(</w:t>
            </w:r>
            <w:r w:rsidRPr="004E1C54">
              <w:rPr>
                <w:b/>
                <w:i/>
                <w:u w:val="single"/>
              </w:rPr>
              <w:t>Mycobacterium tuberculosis</w:t>
            </w:r>
            <w:r w:rsidRPr="004E1C54">
              <w:rPr>
                <w:b/>
                <w:u w:val="single"/>
              </w:rPr>
              <w:t xml:space="preserve"> Moleküler saptama testi)</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72260B" w:rsidRDefault="0072260B" w:rsidP="00D61311">
            <w:pPr>
              <w:pStyle w:val="ecxmsonormal"/>
              <w:spacing w:before="0" w:beforeAutospacing="0" w:after="0" w:afterAutospacing="0"/>
              <w:rPr>
                <w:sz w:val="22"/>
                <w:szCs w:val="22"/>
              </w:rPr>
            </w:pPr>
            <w:r>
              <w:rPr>
                <w:sz w:val="22"/>
                <w:szCs w:val="22"/>
              </w:rPr>
              <w:t>N</w:t>
            </w:r>
            <w:r w:rsidRPr="009E27AB">
              <w:rPr>
                <w:sz w:val="22"/>
                <w:szCs w:val="22"/>
              </w:rPr>
              <w:t>ested PCR  (GeneXpert TB)</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Her gün mesai saatlerinde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ALMA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Her gün her saat</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SONUÇ VERME ZAMANI</w:t>
            </w:r>
          </w:p>
        </w:tc>
        <w:tc>
          <w:tcPr>
            <w:tcW w:w="6836" w:type="dxa"/>
          </w:tcPr>
          <w:p w:rsidR="0072260B" w:rsidRPr="009E27AB" w:rsidRDefault="0072260B" w:rsidP="00D61311">
            <w:pPr>
              <w:pStyle w:val="ecxmsonormal"/>
              <w:spacing w:before="0" w:beforeAutospacing="0" w:after="0" w:afterAutospacing="0"/>
              <w:rPr>
                <w:sz w:val="22"/>
                <w:szCs w:val="22"/>
              </w:rPr>
            </w:pPr>
            <w:r>
              <w:rPr>
                <w:sz w:val="22"/>
                <w:szCs w:val="22"/>
              </w:rPr>
              <w:t xml:space="preserve">Her gün </w:t>
            </w:r>
            <w:r w:rsidRPr="009E27AB">
              <w:rPr>
                <w:sz w:val="22"/>
                <w:szCs w:val="22"/>
              </w:rPr>
              <w:t>14:30, (sonuç pozitif ise hemen (PANİK DEĞER))</w:t>
            </w: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w:t>
            </w:r>
            <w:r w:rsidR="0072260B">
              <w:rPr>
                <w:bCs/>
                <w:sz w:val="22"/>
                <w:szCs w:val="22"/>
              </w:rPr>
              <w:t>TÜRÜ</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Tüm klinik örnekler</w:t>
            </w:r>
          </w:p>
          <w:p w:rsidR="0072260B" w:rsidRDefault="0072260B" w:rsidP="00D61311">
            <w:pPr>
              <w:pStyle w:val="ecxmsonormal"/>
              <w:spacing w:before="0" w:beforeAutospacing="0" w:after="0" w:afterAutospacing="0"/>
              <w:rPr>
                <w:sz w:val="22"/>
                <w:szCs w:val="22"/>
              </w:rPr>
            </w:pPr>
            <w:r w:rsidRPr="009E27AB">
              <w:rPr>
                <w:sz w:val="22"/>
                <w:szCs w:val="22"/>
              </w:rPr>
              <w:t xml:space="preserve">Balgam, açlık mide suyu (AMS), idrar, </w:t>
            </w:r>
            <w:proofErr w:type="gramStart"/>
            <w:r w:rsidRPr="009E27AB">
              <w:rPr>
                <w:sz w:val="22"/>
                <w:szCs w:val="22"/>
              </w:rPr>
              <w:t>steril</w:t>
            </w:r>
            <w:proofErr w:type="gramEnd"/>
            <w:r w:rsidRPr="009E27AB">
              <w:rPr>
                <w:sz w:val="22"/>
                <w:szCs w:val="22"/>
              </w:rPr>
              <w:t xml:space="preserve"> vücut sıvıları, BOS, BAL sıvısı, bronş fırçalama örneği, apse aspirasyon sıvısı, doku biyopsi örnekleri, lenf nodülü, gaita, kan ve kemik-iliği.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MİKTARI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Örnekler mümkün olduğunca fazla miktarlarda gönderilmelidir.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*Balgam sabah aç karnına alınmalıdır. Hastanın derin bir inspirasyon sonrası öksürük ile vereceği örnek tercih edilmelidir. *AMS sabah aç karnına alınmalıdır. *İdrar, hastadan sabah alınan orta akım</w:t>
            </w:r>
            <w:r w:rsidR="00BA44DF">
              <w:rPr>
                <w:sz w:val="22"/>
                <w:szCs w:val="22"/>
              </w:rPr>
              <w:t xml:space="preserve"> idrarı olmalıdır. Mesaneye kate</w:t>
            </w:r>
            <w:r w:rsidRPr="009E27AB">
              <w:rPr>
                <w:sz w:val="22"/>
                <w:szCs w:val="22"/>
              </w:rPr>
              <w:t xml:space="preserve">terizasyon ile de örnek alınabilmektedir.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Örnekler mümkün olan en kısa sürede laboratu</w:t>
            </w:r>
            <w:r w:rsidR="001B1991">
              <w:rPr>
                <w:sz w:val="22"/>
                <w:szCs w:val="22"/>
              </w:rPr>
              <w:t>v</w:t>
            </w:r>
            <w:r w:rsidRPr="009E27AB">
              <w:rPr>
                <w:sz w:val="22"/>
                <w:szCs w:val="22"/>
              </w:rPr>
              <w:t>ara ulaştırılmalıdır.</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72260B" w:rsidRDefault="0072260B" w:rsidP="00D61311">
            <w:pPr>
              <w:pStyle w:val="ecxmsonormal"/>
              <w:spacing w:after="0"/>
              <w:rPr>
                <w:sz w:val="22"/>
                <w:szCs w:val="22"/>
              </w:rPr>
            </w:pPr>
            <w:r w:rsidRPr="009E27AB">
              <w:rPr>
                <w:sz w:val="22"/>
                <w:szCs w:val="22"/>
              </w:rPr>
              <w:t>Transportta gecikme olacaksa ya da örnek işleme geç alınacaksa ve bu süre 1 saati aşacaksa örnekler buzdolabında (2-8˚C) bekletilmelidir.</w:t>
            </w:r>
          </w:p>
          <w:p w:rsidR="0072260B" w:rsidRPr="009E27AB" w:rsidRDefault="0072260B" w:rsidP="00D61311">
            <w:pPr>
              <w:pStyle w:val="ecxmsonormal"/>
              <w:spacing w:after="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KABI</w:t>
            </w:r>
          </w:p>
        </w:tc>
        <w:tc>
          <w:tcPr>
            <w:tcW w:w="6836" w:type="dxa"/>
          </w:tcPr>
          <w:p w:rsidR="0072260B" w:rsidRDefault="0072260B" w:rsidP="00D61311">
            <w:pPr>
              <w:pStyle w:val="ecxmsonormal"/>
              <w:spacing w:before="0" w:beforeAutospacing="0" w:after="0" w:afterAutospacing="0"/>
              <w:rPr>
                <w:sz w:val="22"/>
                <w:szCs w:val="22"/>
              </w:rPr>
            </w:pPr>
            <w:r>
              <w:rPr>
                <w:sz w:val="22"/>
                <w:szCs w:val="22"/>
              </w:rPr>
              <w:t>S</w:t>
            </w:r>
            <w:r w:rsidRPr="009E27AB">
              <w:rPr>
                <w:sz w:val="22"/>
                <w:szCs w:val="22"/>
              </w:rPr>
              <w:t xml:space="preserve">teril, vida kapaklı sızdırmaz kaplar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REFERANS ARALIK</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Negatif; </w:t>
            </w:r>
            <w:r w:rsidRPr="009229E6">
              <w:rPr>
                <w:i/>
                <w:sz w:val="22"/>
                <w:szCs w:val="22"/>
              </w:rPr>
              <w:t>M. tuberculosis</w:t>
            </w:r>
            <w:r w:rsidRPr="009E27AB">
              <w:rPr>
                <w:sz w:val="22"/>
                <w:szCs w:val="22"/>
              </w:rPr>
              <w:t xml:space="preserve"> </w:t>
            </w:r>
            <w:proofErr w:type="gramStart"/>
            <w:r w:rsidR="001B1991">
              <w:rPr>
                <w:sz w:val="22"/>
                <w:szCs w:val="22"/>
              </w:rPr>
              <w:t>kompleks</w:t>
            </w:r>
            <w:proofErr w:type="gramEnd"/>
            <w:r w:rsidR="001B1991">
              <w:rPr>
                <w:sz w:val="22"/>
                <w:szCs w:val="22"/>
              </w:rPr>
              <w:t xml:space="preserve"> </w:t>
            </w:r>
            <w:r w:rsidRPr="009E27AB">
              <w:rPr>
                <w:sz w:val="22"/>
                <w:szCs w:val="22"/>
              </w:rPr>
              <w:t>saptanmadı</w:t>
            </w:r>
          </w:p>
          <w:p w:rsidR="0072260B" w:rsidRDefault="0072260B" w:rsidP="00D61311">
            <w:pPr>
              <w:pStyle w:val="ecxmsonormal"/>
              <w:spacing w:before="0" w:beforeAutospacing="0" w:after="0" w:afterAutospacing="0"/>
              <w:rPr>
                <w:sz w:val="22"/>
                <w:szCs w:val="22"/>
              </w:rPr>
            </w:pPr>
            <w:r w:rsidRPr="009E27AB">
              <w:rPr>
                <w:sz w:val="22"/>
                <w:szCs w:val="22"/>
              </w:rPr>
              <w:t xml:space="preserve">Pozitif; </w:t>
            </w:r>
            <w:r w:rsidRPr="009229E6">
              <w:rPr>
                <w:i/>
                <w:sz w:val="22"/>
                <w:szCs w:val="22"/>
              </w:rPr>
              <w:t>M. tuberculosis</w:t>
            </w:r>
            <w:r w:rsidRPr="009E27AB">
              <w:rPr>
                <w:sz w:val="22"/>
                <w:szCs w:val="22"/>
              </w:rPr>
              <w:t xml:space="preserve"> </w:t>
            </w:r>
            <w:proofErr w:type="gramStart"/>
            <w:r w:rsidR="001B1991">
              <w:rPr>
                <w:sz w:val="22"/>
                <w:szCs w:val="22"/>
              </w:rPr>
              <w:t>kompleks</w:t>
            </w:r>
            <w:proofErr w:type="gramEnd"/>
            <w:r w:rsidR="001B1991">
              <w:rPr>
                <w:sz w:val="22"/>
                <w:szCs w:val="22"/>
              </w:rPr>
              <w:t xml:space="preserve"> saptandı</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KLİNİK FAYDA</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Tüberküloz tanısında yararlıdır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409CB">
              <w:rPr>
                <w:bCs/>
                <w:sz w:val="22"/>
                <w:szCs w:val="22"/>
              </w:rPr>
              <w:t xml:space="preserve"> RET</w:t>
            </w:r>
            <w:r w:rsidR="0072260B" w:rsidRPr="009E27AB">
              <w:rPr>
                <w:bCs/>
                <w:sz w:val="22"/>
                <w:szCs w:val="22"/>
              </w:rPr>
              <w:t xml:space="preserve"> GEREKÇESİ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24 saatlik biriktirilmiş idrar örneği, , uygunsuz kapta ve uygunsuz koşullarda gönderilmiş örnekler ve zorunlu olmadıkça sürüntü örnekleri</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Yöntemin akciğer dışı örnekler için duyarlılığı düşüktür. </w:t>
            </w:r>
          </w:p>
          <w:p w:rsidR="0072260B" w:rsidRPr="009E27AB" w:rsidRDefault="0072260B" w:rsidP="00D61311">
            <w:pPr>
              <w:pStyle w:val="ecxmsonormal"/>
              <w:spacing w:before="0" w:beforeAutospacing="0" w:after="0" w:afterAutospacing="0"/>
              <w:rPr>
                <w:sz w:val="22"/>
                <w:szCs w:val="22"/>
              </w:rPr>
            </w:pPr>
            <w:r w:rsidRPr="009E27AB">
              <w:rPr>
                <w:sz w:val="22"/>
                <w:szCs w:val="22"/>
              </w:rPr>
              <w:t>Bu test sonuçları tanıda yardımcı olarak, diğer testler ve diğer bulgularla birlikte değerlendirilmelidir.</w:t>
            </w:r>
          </w:p>
          <w:p w:rsidR="0072260B" w:rsidRDefault="0072260B" w:rsidP="00D61311">
            <w:pPr>
              <w:pStyle w:val="ecxmsonormal"/>
              <w:spacing w:before="0" w:beforeAutospacing="0" w:after="0" w:afterAutospacing="0"/>
              <w:rPr>
                <w:sz w:val="22"/>
                <w:szCs w:val="22"/>
              </w:rPr>
            </w:pPr>
            <w:r w:rsidRPr="009E27AB">
              <w:rPr>
                <w:sz w:val="22"/>
                <w:szCs w:val="22"/>
              </w:rPr>
              <w:t xml:space="preserve">Bu test tedavi takibinde kullanılmamalıdır.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TEST UYGULAMA REHBERİ</w:t>
            </w:r>
          </w:p>
        </w:tc>
        <w:tc>
          <w:tcPr>
            <w:tcW w:w="6836" w:type="dxa"/>
          </w:tcPr>
          <w:p w:rsidR="0072260B" w:rsidRPr="00EA30AA" w:rsidRDefault="0072260B" w:rsidP="00D61311">
            <w:pPr>
              <w:pStyle w:val="ecxmsonormal"/>
              <w:spacing w:before="0" w:beforeAutospacing="0" w:after="0" w:afterAutospacing="0"/>
              <w:rPr>
                <w:b/>
                <w:sz w:val="22"/>
                <w:szCs w:val="22"/>
              </w:rPr>
            </w:pPr>
            <w:r>
              <w:rPr>
                <w:b/>
                <w:sz w:val="22"/>
                <w:szCs w:val="22"/>
              </w:rPr>
              <w:t>EK 4</w:t>
            </w:r>
          </w:p>
        </w:tc>
      </w:tr>
    </w:tbl>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p w:rsidR="0072260B" w:rsidRDefault="0072260B" w:rsidP="0072260B">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72260B" w:rsidRPr="009E27AB" w:rsidTr="00D61311">
        <w:tc>
          <w:tcPr>
            <w:tcW w:w="2376" w:type="dxa"/>
          </w:tcPr>
          <w:p w:rsidR="0072260B" w:rsidRPr="004E1C54" w:rsidRDefault="0072260B" w:rsidP="00D61311">
            <w:pPr>
              <w:pStyle w:val="ecxmsonormal"/>
              <w:spacing w:before="0" w:beforeAutospacing="0" w:after="0" w:afterAutospacing="0"/>
              <w:rPr>
                <w:b/>
                <w:bCs/>
                <w:u w:val="single"/>
              </w:rPr>
            </w:pPr>
            <w:r w:rsidRPr="004E1C54">
              <w:rPr>
                <w:b/>
                <w:bCs/>
                <w:u w:val="single"/>
              </w:rPr>
              <w:lastRenderedPageBreak/>
              <w:t>TEST ADI</w:t>
            </w:r>
          </w:p>
        </w:tc>
        <w:tc>
          <w:tcPr>
            <w:tcW w:w="6836" w:type="dxa"/>
          </w:tcPr>
          <w:p w:rsidR="0072260B" w:rsidRPr="004E1C54" w:rsidRDefault="0072260B" w:rsidP="00D61311">
            <w:pPr>
              <w:pStyle w:val="ecxmsonormal"/>
              <w:spacing w:before="0" w:beforeAutospacing="0" w:after="0" w:afterAutospacing="0"/>
              <w:rPr>
                <w:b/>
                <w:bCs/>
                <w:u w:val="single"/>
              </w:rPr>
            </w:pPr>
            <w:r w:rsidRPr="00BA44DF">
              <w:rPr>
                <w:b/>
                <w:bCs/>
                <w:i/>
                <w:u w:val="single"/>
              </w:rPr>
              <w:t>Mycobacterium tuberculosis</w:t>
            </w:r>
            <w:r w:rsidRPr="004E1C54">
              <w:rPr>
                <w:b/>
                <w:bCs/>
                <w:u w:val="single"/>
              </w:rPr>
              <w:t xml:space="preserve"> RİFAMPİSİN </w:t>
            </w:r>
            <w:proofErr w:type="gramStart"/>
            <w:r w:rsidRPr="004E1C54">
              <w:rPr>
                <w:b/>
                <w:bCs/>
                <w:u w:val="single"/>
              </w:rPr>
              <w:t>DİRENCİ  PCR</w:t>
            </w:r>
            <w:proofErr w:type="gramEnd"/>
            <w:r w:rsidRPr="004E1C54">
              <w:rPr>
                <w:b/>
                <w:bCs/>
                <w:u w:val="single"/>
              </w:rPr>
              <w:t xml:space="preserve"> </w:t>
            </w:r>
          </w:p>
          <w:p w:rsidR="0072260B" w:rsidRPr="004E1C54" w:rsidRDefault="0072260B" w:rsidP="00D61311">
            <w:pPr>
              <w:pStyle w:val="ecxmsonormal"/>
              <w:spacing w:before="0" w:beforeAutospacing="0" w:after="0" w:afterAutospacing="0"/>
              <w:rPr>
                <w:b/>
                <w:bCs/>
                <w:u w:val="single"/>
              </w:rPr>
            </w:pPr>
            <w:r w:rsidRPr="004E1C54">
              <w:rPr>
                <w:b/>
                <w:u w:val="single"/>
              </w:rPr>
              <w:t>(</w:t>
            </w:r>
            <w:r w:rsidRPr="004E1C54">
              <w:rPr>
                <w:b/>
                <w:i/>
                <w:u w:val="single"/>
              </w:rPr>
              <w:t>Mycobacterium tuberculosis</w:t>
            </w:r>
            <w:r w:rsidRPr="004E1C54">
              <w:rPr>
                <w:b/>
                <w:u w:val="single"/>
              </w:rPr>
              <w:t xml:space="preserve"> RİF </w:t>
            </w:r>
            <w:proofErr w:type="gramStart"/>
            <w:r w:rsidRPr="004E1C54">
              <w:rPr>
                <w:b/>
                <w:u w:val="single"/>
              </w:rPr>
              <w:t>DİRENCİ</w:t>
            </w:r>
            <w:r w:rsidRPr="004E1C54">
              <w:rPr>
                <w:b/>
                <w:bCs/>
                <w:u w:val="single"/>
              </w:rPr>
              <w:t xml:space="preserve">  </w:t>
            </w:r>
            <w:r w:rsidRPr="004E1C54">
              <w:rPr>
                <w:b/>
                <w:u w:val="single"/>
              </w:rPr>
              <w:t>Moleküler</w:t>
            </w:r>
            <w:proofErr w:type="gramEnd"/>
            <w:r w:rsidRPr="004E1C54">
              <w:rPr>
                <w:b/>
                <w:u w:val="single"/>
              </w:rPr>
              <w:t xml:space="preserve"> saptama testi)</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Nested PCR  (GeneXpert TB)</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Her gün mesai saatlerinde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ALMA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Her gün her saat</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SONUÇ VERME ZAMANI</w:t>
            </w:r>
          </w:p>
        </w:tc>
        <w:tc>
          <w:tcPr>
            <w:tcW w:w="6836" w:type="dxa"/>
          </w:tcPr>
          <w:p w:rsidR="0072260B" w:rsidRPr="009E27AB" w:rsidRDefault="0072260B" w:rsidP="001B1991">
            <w:pPr>
              <w:pStyle w:val="ecxmsonormal"/>
              <w:spacing w:before="0" w:beforeAutospacing="0" w:after="0" w:afterAutospacing="0"/>
              <w:rPr>
                <w:sz w:val="22"/>
                <w:szCs w:val="22"/>
              </w:rPr>
            </w:pPr>
            <w:r w:rsidRPr="009E27AB">
              <w:rPr>
                <w:sz w:val="22"/>
                <w:szCs w:val="22"/>
              </w:rPr>
              <w:t>Her gün 14:30, (sonuç pozitif ise hemen (PANİK DEĞER))</w:t>
            </w: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TÜRÜ</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Tüm klinik örnekler</w:t>
            </w:r>
          </w:p>
          <w:p w:rsidR="0072260B" w:rsidRDefault="0072260B" w:rsidP="00D61311">
            <w:pPr>
              <w:pStyle w:val="ecxmsonormal"/>
              <w:spacing w:before="0" w:beforeAutospacing="0" w:after="0" w:afterAutospacing="0"/>
              <w:rPr>
                <w:sz w:val="22"/>
                <w:szCs w:val="22"/>
              </w:rPr>
            </w:pPr>
            <w:r w:rsidRPr="009E27AB">
              <w:rPr>
                <w:sz w:val="22"/>
                <w:szCs w:val="22"/>
              </w:rPr>
              <w:t xml:space="preserve">Balgam, açlık mide suyu (AMS), idrar, </w:t>
            </w:r>
            <w:proofErr w:type="gramStart"/>
            <w:r w:rsidRPr="009E27AB">
              <w:rPr>
                <w:sz w:val="22"/>
                <w:szCs w:val="22"/>
              </w:rPr>
              <w:t>steril</w:t>
            </w:r>
            <w:proofErr w:type="gramEnd"/>
            <w:r w:rsidRPr="009E27AB">
              <w:rPr>
                <w:sz w:val="22"/>
                <w:szCs w:val="22"/>
              </w:rPr>
              <w:t xml:space="preserve"> vücut sıvıları, BOS, BAL sıvısı, bronş fırçalama örneği, apse aspirasyon sıvısı, doku biyopsi örnekleri, lenf nodülü, gaita, kan ve kemik-iliği.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MİKTARI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Örnekler mümkün olduğunca fazla miktarlarda gönderilmelidir.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i/>
                <w:sz w:val="22"/>
                <w:szCs w:val="22"/>
              </w:rPr>
              <w:t>Mycobacterium tuberculosis</w:t>
            </w:r>
            <w:r w:rsidRPr="009E27AB">
              <w:rPr>
                <w:sz w:val="22"/>
                <w:szCs w:val="22"/>
              </w:rPr>
              <w:t xml:space="preserve"> PCR testinde belirtilen koşullar geçerlidir</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Örnekler mümkün olan en kısa sürede laboratu</w:t>
            </w:r>
            <w:r w:rsidR="001B1991">
              <w:rPr>
                <w:sz w:val="22"/>
                <w:szCs w:val="22"/>
              </w:rPr>
              <w:t>v</w:t>
            </w:r>
            <w:r w:rsidRPr="009E27AB">
              <w:rPr>
                <w:sz w:val="22"/>
                <w:szCs w:val="22"/>
              </w:rPr>
              <w:t>ara ulaştırılmalıdır.</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72260B" w:rsidRPr="009E27AB" w:rsidRDefault="0072260B" w:rsidP="00D61311">
            <w:pPr>
              <w:pStyle w:val="ecxmsonormal"/>
              <w:spacing w:after="0"/>
              <w:rPr>
                <w:sz w:val="22"/>
                <w:szCs w:val="22"/>
              </w:rPr>
            </w:pPr>
            <w:r w:rsidRPr="009E27AB">
              <w:rPr>
                <w:sz w:val="22"/>
                <w:szCs w:val="22"/>
              </w:rPr>
              <w:t>Mycobacterium tuberculosis PCR testinde belirtilen koşullar geçerlidir</w:t>
            </w: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KABI</w:t>
            </w:r>
          </w:p>
        </w:tc>
        <w:tc>
          <w:tcPr>
            <w:tcW w:w="6836" w:type="dxa"/>
          </w:tcPr>
          <w:p w:rsidR="0072260B" w:rsidRDefault="0072260B" w:rsidP="00D61311">
            <w:pPr>
              <w:pStyle w:val="ecxmsonormal"/>
              <w:spacing w:before="0" w:beforeAutospacing="0" w:after="0" w:afterAutospacing="0"/>
              <w:rPr>
                <w:sz w:val="22"/>
                <w:szCs w:val="22"/>
              </w:rPr>
            </w:pPr>
            <w:r>
              <w:rPr>
                <w:sz w:val="22"/>
                <w:szCs w:val="22"/>
              </w:rPr>
              <w:t>S</w:t>
            </w:r>
            <w:r w:rsidRPr="009E27AB">
              <w:rPr>
                <w:sz w:val="22"/>
                <w:szCs w:val="22"/>
              </w:rPr>
              <w:t xml:space="preserve">teril, vida kapaklı sızdırmaz kaplar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REFERANS ARALIK</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Rif Dirençli</w:t>
            </w:r>
          </w:p>
          <w:p w:rsidR="0072260B" w:rsidRPr="009E27AB" w:rsidRDefault="0072260B" w:rsidP="00D61311">
            <w:pPr>
              <w:pStyle w:val="ecxmsonormal"/>
              <w:spacing w:before="0" w:beforeAutospacing="0" w:after="0" w:afterAutospacing="0"/>
              <w:rPr>
                <w:sz w:val="22"/>
                <w:szCs w:val="22"/>
              </w:rPr>
            </w:pPr>
            <w:r w:rsidRPr="009E27AB">
              <w:rPr>
                <w:sz w:val="22"/>
                <w:szCs w:val="22"/>
              </w:rPr>
              <w:t xml:space="preserve">Rif Duyarlı </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KLİNİK FAYDA</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Tüberküloz tedavi planlama ve takibinde yararlıdır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402F72">
              <w:rPr>
                <w:bCs/>
                <w:sz w:val="22"/>
                <w:szCs w:val="22"/>
              </w:rPr>
              <w:t xml:space="preserve"> RET</w:t>
            </w:r>
            <w:r w:rsidR="0072260B" w:rsidRPr="009E27AB">
              <w:rPr>
                <w:bCs/>
                <w:sz w:val="22"/>
                <w:szCs w:val="22"/>
              </w:rPr>
              <w:t xml:space="preserve"> GEREKÇESİ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i/>
                <w:sz w:val="22"/>
                <w:szCs w:val="22"/>
              </w:rPr>
              <w:t>Mycobacterium tuberculosis</w:t>
            </w:r>
            <w:r w:rsidRPr="009E27AB">
              <w:rPr>
                <w:sz w:val="22"/>
                <w:szCs w:val="22"/>
              </w:rPr>
              <w:t xml:space="preserve"> PCR testinde belirtilen koşullar geçerlidir</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Yöntem belli bir gen bölgesindeki Rifampisin direncine neden olan mutasyonları saptar. </w:t>
            </w:r>
            <w:r>
              <w:rPr>
                <w:sz w:val="22"/>
                <w:szCs w:val="22"/>
              </w:rPr>
              <w:t>T</w:t>
            </w:r>
            <w:r w:rsidRPr="009E27AB">
              <w:rPr>
                <w:sz w:val="22"/>
                <w:szCs w:val="22"/>
              </w:rPr>
              <w:t xml:space="preserve">üm dirençlerin %95-98’inde bu bölgedeki mutasyonlar sorumludur.  Rifampisin direnci tek başına </w:t>
            </w:r>
            <w:r w:rsidR="001B1991">
              <w:rPr>
                <w:sz w:val="22"/>
                <w:szCs w:val="22"/>
              </w:rPr>
              <w:t>ç</w:t>
            </w:r>
            <w:r w:rsidRPr="009E27AB">
              <w:rPr>
                <w:sz w:val="22"/>
                <w:szCs w:val="22"/>
              </w:rPr>
              <w:t xml:space="preserve">ok ilaca dirençli tüberküloz </w:t>
            </w:r>
            <w:r w:rsidR="001B1991">
              <w:rPr>
                <w:sz w:val="22"/>
                <w:szCs w:val="22"/>
              </w:rPr>
              <w:t xml:space="preserve">olguları için bir belirteç </w:t>
            </w:r>
            <w:r>
              <w:rPr>
                <w:sz w:val="22"/>
                <w:szCs w:val="22"/>
              </w:rPr>
              <w:t>olarak değerlendirilebilir.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TEST UYGULAMA REHBERİ</w:t>
            </w:r>
          </w:p>
        </w:tc>
        <w:tc>
          <w:tcPr>
            <w:tcW w:w="6836" w:type="dxa"/>
          </w:tcPr>
          <w:p w:rsidR="0072260B" w:rsidRPr="00EA30AA" w:rsidRDefault="0072260B" w:rsidP="00D61311">
            <w:pPr>
              <w:pStyle w:val="ecxmsonormal"/>
              <w:spacing w:before="0" w:beforeAutospacing="0" w:after="0" w:afterAutospacing="0"/>
              <w:rPr>
                <w:b/>
                <w:sz w:val="22"/>
                <w:szCs w:val="22"/>
              </w:rPr>
            </w:pPr>
            <w:r>
              <w:rPr>
                <w:b/>
                <w:sz w:val="22"/>
                <w:szCs w:val="22"/>
              </w:rPr>
              <w:t>EK 4</w:t>
            </w:r>
          </w:p>
        </w:tc>
      </w:tr>
    </w:tbl>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1B1991" w:rsidRDefault="001B1991" w:rsidP="0072260B">
      <w:pPr>
        <w:spacing w:line="360" w:lineRule="auto"/>
        <w:rPr>
          <w:b/>
          <w:bCs/>
          <w:sz w:val="22"/>
          <w:szCs w:val="22"/>
        </w:rPr>
      </w:pPr>
    </w:p>
    <w:p w:rsidR="001B1991" w:rsidRDefault="001B1991" w:rsidP="0072260B">
      <w:pPr>
        <w:spacing w:line="360" w:lineRule="auto"/>
        <w:rPr>
          <w:b/>
          <w:bCs/>
          <w:sz w:val="22"/>
          <w:szCs w:val="22"/>
        </w:rPr>
      </w:pPr>
    </w:p>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72260B" w:rsidRDefault="0072260B" w:rsidP="0072260B">
      <w:pPr>
        <w:spacing w:line="360" w:lineRule="auto"/>
        <w:rPr>
          <w:b/>
          <w:bCs/>
          <w:sz w:val="22"/>
          <w:szCs w:val="22"/>
        </w:rPr>
      </w:pPr>
    </w:p>
    <w:p w:rsidR="0072260B" w:rsidRPr="009B029A" w:rsidRDefault="0072260B" w:rsidP="0072260B">
      <w:pPr>
        <w:spacing w:line="360" w:lineRule="auto"/>
        <w:rPr>
          <w:b/>
          <w:sz w:val="22"/>
          <w:szCs w:val="22"/>
        </w:rPr>
      </w:pPr>
      <w:r w:rsidRPr="009B029A">
        <w:rPr>
          <w:b/>
          <w:bCs/>
          <w:sz w:val="22"/>
          <w:szCs w:val="22"/>
        </w:rPr>
        <w:lastRenderedPageBreak/>
        <w:t>EK 4. GENE</w:t>
      </w:r>
      <w:r w:rsidRPr="009B029A">
        <w:rPr>
          <w:b/>
          <w:sz w:val="22"/>
          <w:szCs w:val="22"/>
        </w:rPr>
        <w:t xml:space="preserve">XPERT MTB/Rif SİSTEMİ </w:t>
      </w:r>
      <w:r>
        <w:rPr>
          <w:b/>
          <w:sz w:val="22"/>
          <w:szCs w:val="22"/>
        </w:rPr>
        <w:t>UYGULAMA REHBERİ</w:t>
      </w:r>
    </w:p>
    <w:p w:rsidR="0072260B" w:rsidRPr="009B029A" w:rsidRDefault="0072260B" w:rsidP="0072260B">
      <w:pPr>
        <w:rPr>
          <w:b/>
          <w:sz w:val="22"/>
          <w:szCs w:val="22"/>
        </w:rPr>
      </w:pPr>
    </w:p>
    <w:p w:rsidR="0072260B" w:rsidRPr="009B029A" w:rsidRDefault="0072260B" w:rsidP="0072260B">
      <w:pPr>
        <w:spacing w:line="360" w:lineRule="auto"/>
        <w:rPr>
          <w:b/>
          <w:sz w:val="22"/>
          <w:szCs w:val="22"/>
        </w:rPr>
      </w:pPr>
      <w:r w:rsidRPr="009B029A">
        <w:rPr>
          <w:b/>
          <w:sz w:val="22"/>
          <w:szCs w:val="22"/>
        </w:rPr>
        <w:t>Dikkat</w:t>
      </w:r>
    </w:p>
    <w:p w:rsidR="0072260B" w:rsidRPr="009B029A" w:rsidRDefault="0072260B" w:rsidP="0072260B">
      <w:pPr>
        <w:spacing w:line="360" w:lineRule="auto"/>
        <w:rPr>
          <w:sz w:val="22"/>
          <w:szCs w:val="22"/>
        </w:rPr>
      </w:pPr>
      <w:r w:rsidRPr="009B029A">
        <w:rPr>
          <w:sz w:val="22"/>
          <w:szCs w:val="22"/>
        </w:rPr>
        <w:t>Çalışılacak örnekler tüberküloz basili içerebileceğinden kişisel koruyucu donanım kullanılarak çalışılmalıdır.</w:t>
      </w:r>
    </w:p>
    <w:p w:rsidR="0072260B" w:rsidRPr="009B029A" w:rsidRDefault="0072260B" w:rsidP="0072260B">
      <w:pPr>
        <w:spacing w:line="360" w:lineRule="auto"/>
        <w:rPr>
          <w:sz w:val="22"/>
          <w:szCs w:val="22"/>
        </w:rPr>
      </w:pPr>
      <w:r w:rsidRPr="009B029A">
        <w:rPr>
          <w:sz w:val="22"/>
          <w:szCs w:val="22"/>
        </w:rPr>
        <w:t>1. Eldivenlerinizi giyin.</w:t>
      </w:r>
    </w:p>
    <w:p w:rsidR="0072260B" w:rsidRPr="009B029A" w:rsidRDefault="0072260B" w:rsidP="0072260B">
      <w:pPr>
        <w:spacing w:line="360" w:lineRule="auto"/>
        <w:rPr>
          <w:sz w:val="22"/>
          <w:szCs w:val="22"/>
        </w:rPr>
      </w:pPr>
      <w:r w:rsidRPr="009B029A">
        <w:rPr>
          <w:sz w:val="22"/>
          <w:szCs w:val="22"/>
        </w:rPr>
        <w:t>2. Kartuşun üzerine hastanın protokol numarasını yazın.</w:t>
      </w:r>
    </w:p>
    <w:p w:rsidR="0072260B" w:rsidRPr="009B029A" w:rsidRDefault="0072260B" w:rsidP="0072260B">
      <w:pPr>
        <w:spacing w:line="360" w:lineRule="auto"/>
        <w:rPr>
          <w:sz w:val="22"/>
          <w:szCs w:val="22"/>
        </w:rPr>
      </w:pPr>
      <w:r w:rsidRPr="009B029A">
        <w:rPr>
          <w:sz w:val="22"/>
          <w:szCs w:val="22"/>
        </w:rPr>
        <w:t>3. İşlenmiş hasta örneğinden 0.5 ml pipet ile alarak vidalı kapaklı ependorf tüpüne aktarın.</w:t>
      </w:r>
    </w:p>
    <w:p w:rsidR="0072260B" w:rsidRPr="009B029A" w:rsidRDefault="0072260B" w:rsidP="0072260B">
      <w:pPr>
        <w:spacing w:line="360" w:lineRule="auto"/>
        <w:rPr>
          <w:sz w:val="22"/>
          <w:szCs w:val="22"/>
        </w:rPr>
      </w:pPr>
      <w:r w:rsidRPr="009B029A">
        <w:rPr>
          <w:sz w:val="22"/>
          <w:szCs w:val="22"/>
        </w:rPr>
        <w:t>4. Tüpe 1.5 ml sample reagent ekleyin.</w:t>
      </w:r>
    </w:p>
    <w:p w:rsidR="0072260B" w:rsidRPr="009B029A" w:rsidRDefault="0072260B" w:rsidP="0072260B">
      <w:pPr>
        <w:spacing w:line="360" w:lineRule="auto"/>
        <w:rPr>
          <w:sz w:val="22"/>
          <w:szCs w:val="22"/>
        </w:rPr>
      </w:pPr>
      <w:r w:rsidRPr="009B029A">
        <w:rPr>
          <w:sz w:val="22"/>
          <w:szCs w:val="22"/>
        </w:rPr>
        <w:t>5. Tüpün kapağını kapatın ve 10 saniye vorteksleyin.</w:t>
      </w:r>
    </w:p>
    <w:p w:rsidR="0072260B" w:rsidRPr="009B029A" w:rsidRDefault="0072260B" w:rsidP="0072260B">
      <w:pPr>
        <w:spacing w:line="360" w:lineRule="auto"/>
        <w:rPr>
          <w:sz w:val="22"/>
          <w:szCs w:val="22"/>
        </w:rPr>
      </w:pPr>
      <w:r w:rsidRPr="009B029A">
        <w:rPr>
          <w:sz w:val="22"/>
          <w:szCs w:val="22"/>
        </w:rPr>
        <w:t>6. Tüpü 15 dakika 20-30</w:t>
      </w:r>
      <w:r w:rsidRPr="009B029A">
        <w:rPr>
          <w:sz w:val="22"/>
          <w:szCs w:val="22"/>
          <w:vertAlign w:val="superscript"/>
        </w:rPr>
        <w:t>0</w:t>
      </w:r>
      <w:r w:rsidRPr="009B029A">
        <w:rPr>
          <w:sz w:val="22"/>
          <w:szCs w:val="22"/>
        </w:rPr>
        <w:t>C’de enkübe edin.</w:t>
      </w:r>
    </w:p>
    <w:p w:rsidR="0072260B" w:rsidRPr="009B029A" w:rsidRDefault="0072260B" w:rsidP="0072260B">
      <w:pPr>
        <w:spacing w:line="360" w:lineRule="auto"/>
        <w:rPr>
          <w:sz w:val="22"/>
          <w:szCs w:val="22"/>
        </w:rPr>
      </w:pPr>
      <w:r w:rsidRPr="009B029A">
        <w:rPr>
          <w:sz w:val="22"/>
          <w:szCs w:val="22"/>
        </w:rPr>
        <w:t>7. Enkübasyonun 5-10. dakikasında tüpü tekrar 10 saniye vorteksleyin.</w:t>
      </w:r>
    </w:p>
    <w:p w:rsidR="0072260B" w:rsidRPr="009B029A" w:rsidRDefault="0072260B" w:rsidP="0072260B">
      <w:pPr>
        <w:spacing w:line="360" w:lineRule="auto"/>
        <w:rPr>
          <w:sz w:val="22"/>
          <w:szCs w:val="22"/>
        </w:rPr>
      </w:pPr>
      <w:r w:rsidRPr="009B029A">
        <w:rPr>
          <w:sz w:val="22"/>
          <w:szCs w:val="22"/>
        </w:rPr>
        <w:t>8. Kartuşun kapağını açın ve tüp içeriğini kartuşun içine pipetleyin.</w:t>
      </w:r>
    </w:p>
    <w:p w:rsidR="0072260B" w:rsidRPr="009B029A" w:rsidRDefault="0072260B" w:rsidP="0072260B">
      <w:pPr>
        <w:spacing w:line="360" w:lineRule="auto"/>
        <w:rPr>
          <w:sz w:val="22"/>
          <w:szCs w:val="22"/>
        </w:rPr>
      </w:pPr>
      <w:r w:rsidRPr="009B029A">
        <w:rPr>
          <w:sz w:val="22"/>
          <w:szCs w:val="22"/>
        </w:rPr>
        <w:t>9. Kartuşun kapağını kapatın.</w:t>
      </w:r>
    </w:p>
    <w:p w:rsidR="0072260B" w:rsidRPr="009B029A" w:rsidRDefault="0072260B" w:rsidP="0072260B">
      <w:pPr>
        <w:spacing w:line="360" w:lineRule="auto"/>
        <w:rPr>
          <w:sz w:val="22"/>
          <w:szCs w:val="22"/>
        </w:rPr>
      </w:pPr>
      <w:r w:rsidRPr="009B029A">
        <w:rPr>
          <w:sz w:val="22"/>
          <w:szCs w:val="22"/>
        </w:rPr>
        <w:t>9. GeneXpert sistemini açın.</w:t>
      </w:r>
    </w:p>
    <w:p w:rsidR="0072260B" w:rsidRPr="009B029A" w:rsidRDefault="0072260B" w:rsidP="0072260B">
      <w:pPr>
        <w:spacing w:line="360" w:lineRule="auto"/>
        <w:rPr>
          <w:sz w:val="22"/>
          <w:szCs w:val="22"/>
        </w:rPr>
      </w:pPr>
      <w:r w:rsidRPr="009B029A">
        <w:rPr>
          <w:sz w:val="22"/>
          <w:szCs w:val="22"/>
        </w:rPr>
        <w:t>10. Hastanın barkodunu sisteme okutun ve “</w:t>
      </w:r>
      <w:proofErr w:type="gramStart"/>
      <w:r w:rsidRPr="009B029A">
        <w:rPr>
          <w:sz w:val="22"/>
          <w:szCs w:val="22"/>
        </w:rPr>
        <w:t>start</w:t>
      </w:r>
      <w:proofErr w:type="gramEnd"/>
      <w:r w:rsidRPr="009B029A">
        <w:rPr>
          <w:sz w:val="22"/>
          <w:szCs w:val="22"/>
        </w:rPr>
        <w:t xml:space="preserve"> test” tıklayın.</w:t>
      </w:r>
    </w:p>
    <w:p w:rsidR="0072260B" w:rsidRPr="009B029A" w:rsidRDefault="0072260B" w:rsidP="0072260B">
      <w:pPr>
        <w:spacing w:line="360" w:lineRule="auto"/>
        <w:rPr>
          <w:sz w:val="22"/>
          <w:szCs w:val="22"/>
        </w:rPr>
      </w:pPr>
      <w:r w:rsidRPr="009B029A">
        <w:rPr>
          <w:sz w:val="22"/>
          <w:szCs w:val="22"/>
        </w:rPr>
        <w:t>11. Kartuşu sisteme yerleştirin.</w:t>
      </w:r>
    </w:p>
    <w:p w:rsidR="0072260B" w:rsidRPr="009B029A" w:rsidRDefault="0072260B" w:rsidP="0072260B">
      <w:pPr>
        <w:spacing w:line="360" w:lineRule="auto"/>
        <w:rPr>
          <w:sz w:val="22"/>
          <w:szCs w:val="22"/>
        </w:rPr>
      </w:pPr>
    </w:p>
    <w:p w:rsidR="0072260B" w:rsidRPr="009B029A" w:rsidRDefault="0072260B" w:rsidP="0072260B">
      <w:pPr>
        <w:spacing w:line="360" w:lineRule="auto"/>
        <w:rPr>
          <w:sz w:val="22"/>
          <w:szCs w:val="22"/>
        </w:rPr>
      </w:pPr>
    </w:p>
    <w:p w:rsidR="0072260B" w:rsidRPr="009B029A" w:rsidRDefault="0072260B" w:rsidP="0072260B">
      <w:pPr>
        <w:spacing w:line="360" w:lineRule="auto"/>
        <w:rPr>
          <w:sz w:val="22"/>
          <w:szCs w:val="22"/>
        </w:rPr>
      </w:pPr>
    </w:p>
    <w:p w:rsidR="0072260B" w:rsidRPr="009B029A" w:rsidRDefault="0072260B" w:rsidP="0072260B">
      <w:pPr>
        <w:spacing w:line="360" w:lineRule="auto"/>
        <w:rPr>
          <w:b/>
          <w:bCs/>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72260B" w:rsidRPr="009E27AB" w:rsidTr="00D61311">
        <w:tc>
          <w:tcPr>
            <w:tcW w:w="2376" w:type="dxa"/>
          </w:tcPr>
          <w:p w:rsidR="0072260B" w:rsidRPr="009E27AB" w:rsidRDefault="0072260B" w:rsidP="00D61311">
            <w:pPr>
              <w:pStyle w:val="ecxmsonormal"/>
              <w:spacing w:before="0" w:beforeAutospacing="0" w:after="0" w:afterAutospacing="0"/>
              <w:rPr>
                <w:b/>
                <w:bCs/>
                <w:sz w:val="22"/>
                <w:szCs w:val="22"/>
                <w:u w:val="single"/>
              </w:rPr>
            </w:pPr>
            <w:r w:rsidRPr="009E27AB">
              <w:rPr>
                <w:b/>
                <w:bCs/>
                <w:sz w:val="22"/>
                <w:szCs w:val="22"/>
                <w:u w:val="single"/>
              </w:rPr>
              <w:lastRenderedPageBreak/>
              <w:t>TEST ADI</w:t>
            </w:r>
          </w:p>
        </w:tc>
        <w:tc>
          <w:tcPr>
            <w:tcW w:w="6836" w:type="dxa"/>
          </w:tcPr>
          <w:p w:rsidR="0072260B" w:rsidRPr="00FA1CC3" w:rsidRDefault="0072260B" w:rsidP="00D61311">
            <w:pPr>
              <w:pStyle w:val="ecxmsonormal"/>
              <w:spacing w:before="0" w:beforeAutospacing="0" w:after="0" w:afterAutospacing="0"/>
              <w:rPr>
                <w:b/>
                <w:bCs/>
                <w:sz w:val="22"/>
                <w:szCs w:val="22"/>
              </w:rPr>
            </w:pPr>
            <w:r w:rsidRPr="00FA1CC3">
              <w:rPr>
                <w:b/>
                <w:bCs/>
                <w:i/>
                <w:sz w:val="22"/>
                <w:szCs w:val="22"/>
              </w:rPr>
              <w:t>Mycobacterium tuberculosis</w:t>
            </w:r>
            <w:r w:rsidRPr="00FA1CC3">
              <w:rPr>
                <w:b/>
                <w:bCs/>
                <w:sz w:val="22"/>
                <w:szCs w:val="22"/>
              </w:rPr>
              <w:t xml:space="preserve"> İDENTİFİKASYONU </w:t>
            </w:r>
          </w:p>
          <w:p w:rsidR="0072260B" w:rsidRPr="009E27AB" w:rsidRDefault="0072260B" w:rsidP="00D61311">
            <w:pPr>
              <w:pStyle w:val="ecxmsonormal"/>
              <w:spacing w:before="0" w:beforeAutospacing="0" w:after="0" w:afterAutospacing="0"/>
              <w:rPr>
                <w:b/>
                <w:bCs/>
                <w:sz w:val="22"/>
                <w:szCs w:val="22"/>
                <w:u w:val="single"/>
              </w:rPr>
            </w:pPr>
            <w:r w:rsidRPr="00FA1CC3">
              <w:rPr>
                <w:b/>
                <w:bCs/>
                <w:sz w:val="22"/>
                <w:szCs w:val="22"/>
              </w:rPr>
              <w:t>MGIT TBc ID Testi</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36" w:type="dxa"/>
          </w:tcPr>
          <w:p w:rsidR="0072260B" w:rsidRDefault="0072260B" w:rsidP="00D61311">
            <w:pPr>
              <w:pStyle w:val="ecxmsonormal"/>
              <w:spacing w:before="0" w:beforeAutospacing="0" w:after="0" w:afterAutospacing="0"/>
              <w:rPr>
                <w:sz w:val="22"/>
                <w:szCs w:val="22"/>
              </w:rPr>
            </w:pPr>
            <w:r>
              <w:rPr>
                <w:sz w:val="22"/>
                <w:szCs w:val="22"/>
              </w:rPr>
              <w:t>Lateral flow kromotografi</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Her gün mesai saatlerinde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ALMA ZAMANI</w:t>
            </w:r>
          </w:p>
        </w:tc>
        <w:tc>
          <w:tcPr>
            <w:tcW w:w="6836" w:type="dxa"/>
          </w:tcPr>
          <w:p w:rsidR="0072260B" w:rsidRPr="009E27AB" w:rsidRDefault="0072260B" w:rsidP="00D61311">
            <w:pPr>
              <w:pStyle w:val="ecxmsonormal"/>
              <w:spacing w:before="0" w:beforeAutospacing="0" w:after="0" w:afterAutospacing="0"/>
              <w:rPr>
                <w:sz w:val="22"/>
                <w:szCs w:val="22"/>
              </w:rPr>
            </w:pPr>
            <w:r w:rsidRPr="009E27AB">
              <w:rPr>
                <w:sz w:val="22"/>
                <w:szCs w:val="22"/>
              </w:rPr>
              <w:t>Her gün her saat</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SONUÇ VERME ZAMANI</w:t>
            </w:r>
          </w:p>
        </w:tc>
        <w:tc>
          <w:tcPr>
            <w:tcW w:w="6836" w:type="dxa"/>
          </w:tcPr>
          <w:p w:rsidR="0072260B" w:rsidRPr="009E27AB" w:rsidRDefault="0072260B" w:rsidP="00D61311">
            <w:pPr>
              <w:pStyle w:val="ecxmsonormal"/>
              <w:spacing w:before="0" w:beforeAutospacing="0" w:after="0" w:afterAutospacing="0"/>
              <w:rPr>
                <w:sz w:val="22"/>
                <w:szCs w:val="22"/>
              </w:rPr>
            </w:pPr>
            <w:r>
              <w:rPr>
                <w:sz w:val="22"/>
                <w:szCs w:val="22"/>
              </w:rPr>
              <w:t xml:space="preserve">Her gün </w:t>
            </w:r>
            <w:r w:rsidRPr="009E27AB">
              <w:rPr>
                <w:sz w:val="22"/>
                <w:szCs w:val="22"/>
              </w:rPr>
              <w:t>14:30, (sonuç pozitif ise hemen (PANİK DEĞER))</w:t>
            </w: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w:t>
            </w:r>
            <w:r w:rsidR="0072260B">
              <w:rPr>
                <w:bCs/>
                <w:sz w:val="22"/>
                <w:szCs w:val="22"/>
              </w:rPr>
              <w:t>TÜRÜ</w:t>
            </w:r>
          </w:p>
        </w:tc>
        <w:tc>
          <w:tcPr>
            <w:tcW w:w="6836" w:type="dxa"/>
          </w:tcPr>
          <w:p w:rsidR="0072260B" w:rsidRDefault="0072260B" w:rsidP="00D61311">
            <w:pPr>
              <w:pStyle w:val="ecxmsonormal"/>
              <w:spacing w:before="0" w:beforeAutospacing="0" w:after="0" w:afterAutospacing="0"/>
              <w:rPr>
                <w:sz w:val="22"/>
                <w:szCs w:val="22"/>
              </w:rPr>
            </w:pPr>
            <w:r>
              <w:rPr>
                <w:sz w:val="22"/>
                <w:szCs w:val="22"/>
              </w:rPr>
              <w:t>Üremiş kültür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MİKTARI</w:t>
            </w:r>
          </w:p>
        </w:tc>
        <w:tc>
          <w:tcPr>
            <w:tcW w:w="6836" w:type="dxa"/>
          </w:tcPr>
          <w:p w:rsidR="0072260B" w:rsidRDefault="0072260B" w:rsidP="00D61311">
            <w:pPr>
              <w:pStyle w:val="ecxmsonormal"/>
              <w:spacing w:before="0" w:beforeAutospacing="0" w:after="0" w:afterAutospacing="0"/>
              <w:rPr>
                <w:sz w:val="22"/>
                <w:szCs w:val="22"/>
              </w:rPr>
            </w:pPr>
            <w:r>
              <w:rPr>
                <w:sz w:val="22"/>
                <w:szCs w:val="22"/>
              </w:rPr>
              <w:t>Katı besiyeri: 1-2 koloni</w:t>
            </w:r>
          </w:p>
          <w:p w:rsidR="0072260B" w:rsidRDefault="0072260B" w:rsidP="00D61311">
            <w:pPr>
              <w:pStyle w:val="ecxmsonormal"/>
              <w:spacing w:before="0" w:beforeAutospacing="0" w:after="0" w:afterAutospacing="0"/>
              <w:rPr>
                <w:sz w:val="22"/>
                <w:szCs w:val="22"/>
              </w:rPr>
            </w:pPr>
            <w:r>
              <w:rPr>
                <w:sz w:val="22"/>
                <w:szCs w:val="22"/>
              </w:rPr>
              <w:t>Sıvı besiyeri 100 µl</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HASTANIN HAZIRLANMASI</w:t>
            </w:r>
          </w:p>
        </w:tc>
        <w:tc>
          <w:tcPr>
            <w:tcW w:w="6836" w:type="dxa"/>
          </w:tcPr>
          <w:p w:rsidR="0072260B" w:rsidRDefault="0072260B" w:rsidP="00D61311">
            <w:pPr>
              <w:pStyle w:val="ecxmsonormal"/>
              <w:spacing w:before="0" w:beforeAutospacing="0" w:after="0" w:afterAutospacing="0"/>
              <w:rPr>
                <w:sz w:val="22"/>
                <w:szCs w:val="22"/>
              </w:rPr>
            </w:pPr>
            <w:r>
              <w:rPr>
                <w:sz w:val="22"/>
                <w:szCs w:val="22"/>
              </w:rPr>
              <w:t>Üremiş kültürden çalışılır</w:t>
            </w:r>
            <w:r w:rsidRPr="009E27AB">
              <w:rPr>
                <w:sz w:val="22"/>
                <w:szCs w:val="22"/>
              </w:rPr>
              <w:t xml:space="preserve">. </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TRANSPORT ŞARTLARI</w:t>
            </w:r>
          </w:p>
        </w:tc>
        <w:tc>
          <w:tcPr>
            <w:tcW w:w="6836" w:type="dxa"/>
          </w:tcPr>
          <w:p w:rsidR="0072260B" w:rsidRPr="009E27AB" w:rsidRDefault="0072260B" w:rsidP="00D61311">
            <w:pPr>
              <w:pStyle w:val="ecxmsonormal"/>
              <w:spacing w:before="0" w:beforeAutospacing="0" w:after="0" w:afterAutospacing="0"/>
              <w:rPr>
                <w:sz w:val="22"/>
                <w:szCs w:val="22"/>
              </w:rPr>
            </w:pPr>
            <w:r>
              <w:rPr>
                <w:sz w:val="22"/>
                <w:szCs w:val="22"/>
              </w:rPr>
              <w:t xml:space="preserve">Transport gerekmez. </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SAKLAMA ŞARTLARI</w:t>
            </w:r>
          </w:p>
        </w:tc>
        <w:tc>
          <w:tcPr>
            <w:tcW w:w="6836" w:type="dxa"/>
          </w:tcPr>
          <w:p w:rsidR="0072260B" w:rsidRPr="009E27AB" w:rsidRDefault="0072260B" w:rsidP="00D61311">
            <w:pPr>
              <w:pStyle w:val="ecxmsonormal"/>
              <w:spacing w:after="0"/>
              <w:rPr>
                <w:sz w:val="22"/>
                <w:szCs w:val="22"/>
              </w:rPr>
            </w:pPr>
            <w:r>
              <w:t xml:space="preserve">Pozitif MGIT tüpleri, MGIT tüpünde pozitif sonuç alındıktan sonra ve TBc ID cihazı ile test etmeden önce maksimum 10 gün süreyle 2 – 37 °C’de saklanabilir. Gerektiğinde, pozitif MGIT tüpleri -20 °C ile 8 °C arasında iki aya kadar saklanıp tutulabilir. </w:t>
            </w: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KABI</w:t>
            </w:r>
          </w:p>
        </w:tc>
        <w:tc>
          <w:tcPr>
            <w:tcW w:w="6836" w:type="dxa"/>
          </w:tcPr>
          <w:p w:rsidR="0072260B" w:rsidRDefault="0072260B" w:rsidP="00D61311">
            <w:pPr>
              <w:pStyle w:val="ecxmsonormal"/>
              <w:spacing w:before="0" w:beforeAutospacing="0" w:after="0" w:afterAutospacing="0"/>
              <w:rPr>
                <w:sz w:val="22"/>
                <w:szCs w:val="22"/>
              </w:rPr>
            </w:pPr>
            <w:r>
              <w:rPr>
                <w:sz w:val="22"/>
                <w:szCs w:val="22"/>
              </w:rPr>
              <w:t>V</w:t>
            </w:r>
            <w:r w:rsidRPr="009E27AB">
              <w:rPr>
                <w:sz w:val="22"/>
                <w:szCs w:val="22"/>
              </w:rPr>
              <w:t xml:space="preserve">ida kapaklı </w:t>
            </w:r>
            <w:r>
              <w:rPr>
                <w:sz w:val="22"/>
                <w:szCs w:val="22"/>
              </w:rPr>
              <w:t>kültür tüpleri</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REFERANS ARALIK</w:t>
            </w:r>
          </w:p>
        </w:tc>
        <w:tc>
          <w:tcPr>
            <w:tcW w:w="6836" w:type="dxa"/>
          </w:tcPr>
          <w:p w:rsidR="0072260B" w:rsidRDefault="0072260B" w:rsidP="00D61311">
            <w:pPr>
              <w:pStyle w:val="ecxmsonormal"/>
              <w:spacing w:before="0" w:beforeAutospacing="0" w:after="0" w:afterAutospacing="0"/>
              <w:rPr>
                <w:sz w:val="22"/>
                <w:szCs w:val="22"/>
              </w:rPr>
            </w:pPr>
            <w:r w:rsidRPr="009E27AB">
              <w:rPr>
                <w:sz w:val="22"/>
                <w:szCs w:val="22"/>
              </w:rPr>
              <w:t xml:space="preserve">Negatif; </w:t>
            </w:r>
            <w:r>
              <w:rPr>
                <w:sz w:val="22"/>
                <w:szCs w:val="22"/>
              </w:rPr>
              <w:t>Tüberküloz dışı mikobakteri</w:t>
            </w:r>
            <w:r w:rsidRPr="009229E6">
              <w:rPr>
                <w:i/>
                <w:sz w:val="22"/>
                <w:szCs w:val="22"/>
              </w:rPr>
              <w:t xml:space="preserve"> </w:t>
            </w:r>
          </w:p>
          <w:p w:rsidR="0072260B" w:rsidRPr="00866BE9" w:rsidRDefault="0072260B" w:rsidP="00D61311">
            <w:pPr>
              <w:pStyle w:val="ecxmsonormal"/>
              <w:spacing w:before="0" w:beforeAutospacing="0" w:after="0" w:afterAutospacing="0"/>
              <w:rPr>
                <w:sz w:val="22"/>
                <w:szCs w:val="22"/>
              </w:rPr>
            </w:pPr>
            <w:r>
              <w:rPr>
                <w:sz w:val="22"/>
                <w:szCs w:val="22"/>
              </w:rPr>
              <w:t>Po</w:t>
            </w:r>
            <w:r w:rsidRPr="009E27AB">
              <w:rPr>
                <w:sz w:val="22"/>
                <w:szCs w:val="22"/>
              </w:rPr>
              <w:t xml:space="preserve">zitif; </w:t>
            </w:r>
            <w:r w:rsidRPr="009229E6">
              <w:rPr>
                <w:i/>
                <w:sz w:val="22"/>
                <w:szCs w:val="22"/>
              </w:rPr>
              <w:t>M. tuberculosis</w:t>
            </w:r>
            <w:r w:rsidRPr="009E27AB">
              <w:rPr>
                <w:sz w:val="22"/>
                <w:szCs w:val="22"/>
              </w:rPr>
              <w:t xml:space="preserve"> </w:t>
            </w:r>
            <w:proofErr w:type="gramStart"/>
            <w:r w:rsidRPr="00866BE9">
              <w:rPr>
                <w:sz w:val="22"/>
                <w:szCs w:val="22"/>
              </w:rPr>
              <w:t>kompleks</w:t>
            </w:r>
            <w:proofErr w:type="gramEnd"/>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KLİNİK FAYDA</w:t>
            </w:r>
          </w:p>
        </w:tc>
        <w:tc>
          <w:tcPr>
            <w:tcW w:w="6836" w:type="dxa"/>
          </w:tcPr>
          <w:p w:rsidR="0072260B" w:rsidRDefault="0072260B" w:rsidP="00D61311">
            <w:pPr>
              <w:pStyle w:val="ecxmsonormal"/>
              <w:spacing w:before="0" w:beforeAutospacing="0" w:after="0" w:afterAutospacing="0"/>
              <w:rPr>
                <w:sz w:val="22"/>
                <w:szCs w:val="22"/>
              </w:rPr>
            </w:pPr>
            <w:r>
              <w:rPr>
                <w:sz w:val="22"/>
                <w:szCs w:val="22"/>
              </w:rPr>
              <w:t xml:space="preserve">Kültürde üreyen mikobakterinin </w:t>
            </w:r>
            <w:r w:rsidRPr="009E27AB">
              <w:rPr>
                <w:sz w:val="22"/>
                <w:szCs w:val="22"/>
              </w:rPr>
              <w:t xml:space="preserve">Tüberküloz </w:t>
            </w:r>
            <w:r>
              <w:rPr>
                <w:sz w:val="22"/>
                <w:szCs w:val="22"/>
              </w:rPr>
              <w:t>basili (</w:t>
            </w:r>
            <w:r>
              <w:rPr>
                <w:i/>
                <w:sz w:val="22"/>
                <w:szCs w:val="22"/>
              </w:rPr>
              <w:t xml:space="preserve">Mycobacterium tuberculosis </w:t>
            </w:r>
            <w:proofErr w:type="gramStart"/>
            <w:r>
              <w:rPr>
                <w:sz w:val="22"/>
                <w:szCs w:val="22"/>
              </w:rPr>
              <w:t>kompleks</w:t>
            </w:r>
            <w:proofErr w:type="gramEnd"/>
            <w:r>
              <w:rPr>
                <w:sz w:val="22"/>
                <w:szCs w:val="22"/>
              </w:rPr>
              <w:t>) olarak adlandırılmasını sağlar.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402F72">
              <w:rPr>
                <w:bCs/>
                <w:sz w:val="22"/>
                <w:szCs w:val="22"/>
              </w:rPr>
              <w:t xml:space="preserve"> RET</w:t>
            </w:r>
            <w:r w:rsidR="0072260B" w:rsidRPr="009E27AB">
              <w:rPr>
                <w:bCs/>
                <w:sz w:val="22"/>
                <w:szCs w:val="22"/>
              </w:rPr>
              <w:t xml:space="preserve"> GEREKÇESİ</w:t>
            </w:r>
          </w:p>
        </w:tc>
        <w:tc>
          <w:tcPr>
            <w:tcW w:w="6836" w:type="dxa"/>
          </w:tcPr>
          <w:p w:rsidR="0072260B" w:rsidRDefault="0072260B" w:rsidP="00D61311">
            <w:pPr>
              <w:pStyle w:val="ecxmsonormal"/>
              <w:spacing w:before="0" w:beforeAutospacing="0" w:after="0" w:afterAutospacing="0"/>
              <w:rPr>
                <w:sz w:val="22"/>
                <w:szCs w:val="22"/>
              </w:rPr>
            </w:pPr>
            <w:r>
              <w:rPr>
                <w:sz w:val="22"/>
                <w:szCs w:val="22"/>
              </w:rPr>
              <w:t>Kontamine kültür tüpleri</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72260B" w:rsidRDefault="0072260B" w:rsidP="00D61311">
            <w:pPr>
              <w:pStyle w:val="ecxmsonormal"/>
              <w:spacing w:before="0" w:beforeAutospacing="0" w:after="0" w:afterAutospacing="0"/>
            </w:pPr>
            <w:r>
              <w:t xml:space="preserve">1. Bu test diğer mikobakteriyel ya da karışık bakteriyel </w:t>
            </w:r>
            <w:proofErr w:type="gramStart"/>
            <w:r>
              <w:t>enfeksiyonların</w:t>
            </w:r>
            <w:proofErr w:type="gramEnd"/>
            <w:r>
              <w:t xml:space="preserve"> varlığını yok saymaz.</w:t>
            </w:r>
          </w:p>
          <w:p w:rsidR="0072260B" w:rsidRDefault="0072260B" w:rsidP="00D61311">
            <w:pPr>
              <w:pStyle w:val="ecxmsonormal"/>
              <w:spacing w:before="0" w:beforeAutospacing="0" w:after="0" w:afterAutospacing="0"/>
            </w:pPr>
            <w:r>
              <w:t xml:space="preserve">2. Bu test MTb </w:t>
            </w:r>
            <w:proofErr w:type="gramStart"/>
            <w:r>
              <w:t>kompleksi</w:t>
            </w:r>
            <w:proofErr w:type="gramEnd"/>
            <w:r>
              <w:t xml:space="preserve"> (MTbc) organizmalarını ayırt edemez.</w:t>
            </w:r>
          </w:p>
          <w:p w:rsidR="0072260B" w:rsidRDefault="0072260B" w:rsidP="00D61311">
            <w:pPr>
              <w:pStyle w:val="ecxmsonormal"/>
              <w:spacing w:before="0" w:beforeAutospacing="0" w:after="0" w:afterAutospacing="0"/>
            </w:pPr>
            <w:r>
              <w:t xml:space="preserve">3. Bu test sonuçları, hastaların klinik değerlendirmeleri ve diğer tanı </w:t>
            </w:r>
            <w:proofErr w:type="gramStart"/>
            <w:r>
              <w:t>prosedürleri</w:t>
            </w:r>
            <w:proofErr w:type="gramEnd"/>
            <w:r>
              <w:t xml:space="preserve"> ile birlikte kullanılmalıdır. </w:t>
            </w:r>
          </w:p>
          <w:p w:rsidR="0072260B" w:rsidRDefault="0072260B" w:rsidP="00D61311">
            <w:pPr>
              <w:pStyle w:val="ecxmsonormal"/>
              <w:spacing w:before="0" w:beforeAutospacing="0" w:after="0" w:afterAutospacing="0"/>
            </w:pPr>
            <w:r>
              <w:t xml:space="preserve">4. Cihaz, MPT64 geninde mutasyon ortaya çıktığında MTbc’yi tespit edemez. </w:t>
            </w:r>
          </w:p>
          <w:p w:rsidR="0072260B" w:rsidRPr="009E27AB" w:rsidRDefault="0072260B" w:rsidP="00D61311">
            <w:pPr>
              <w:pStyle w:val="ecxmsonormal"/>
              <w:spacing w:before="0" w:beforeAutospacing="0" w:after="0" w:afterAutospacing="0"/>
              <w:rPr>
                <w:sz w:val="22"/>
                <w:szCs w:val="22"/>
              </w:rPr>
            </w:pPr>
            <w:r>
              <w:t xml:space="preserve">5. </w:t>
            </w:r>
            <w:r w:rsidRPr="00402F72">
              <w:rPr>
                <w:i/>
              </w:rPr>
              <w:t>M. tuberculosis</w:t>
            </w:r>
            <w:r>
              <w:t xml:space="preserve"> </w:t>
            </w:r>
            <w:proofErr w:type="gramStart"/>
            <w:r>
              <w:t>kompleksinin</w:t>
            </w:r>
            <w:proofErr w:type="gramEnd"/>
            <w:r>
              <w:t xml:space="preserve"> içindeki bazı </w:t>
            </w:r>
            <w:r w:rsidRPr="00402F72">
              <w:rPr>
                <w:i/>
              </w:rPr>
              <w:t>M. bovis</w:t>
            </w:r>
            <w:r>
              <w:t xml:space="preserve"> BCG alt suşları MPT64 antijeni üretmezler ve bu sebeple cihazla negatif test sonucu elde edilir.</w:t>
            </w:r>
          </w:p>
        </w:tc>
      </w:tr>
      <w:tr w:rsidR="0072260B" w:rsidRPr="009E27AB" w:rsidTr="00D61311">
        <w:tc>
          <w:tcPr>
            <w:tcW w:w="2376" w:type="dxa"/>
          </w:tcPr>
          <w:p w:rsidR="0072260B" w:rsidRPr="009E27AB" w:rsidRDefault="0072260B" w:rsidP="00D61311">
            <w:pPr>
              <w:pStyle w:val="ecxmsonormal"/>
              <w:spacing w:before="0" w:beforeAutospacing="0" w:after="0" w:afterAutospacing="0"/>
              <w:rPr>
                <w:bCs/>
                <w:sz w:val="22"/>
                <w:szCs w:val="22"/>
              </w:rPr>
            </w:pPr>
            <w:r>
              <w:rPr>
                <w:bCs/>
                <w:sz w:val="22"/>
                <w:szCs w:val="22"/>
              </w:rPr>
              <w:t>TEST UYGULAMA REHBERİ</w:t>
            </w:r>
          </w:p>
        </w:tc>
        <w:tc>
          <w:tcPr>
            <w:tcW w:w="6836" w:type="dxa"/>
          </w:tcPr>
          <w:p w:rsidR="0072260B" w:rsidRPr="00EA30AA" w:rsidRDefault="0072260B" w:rsidP="00D61311">
            <w:pPr>
              <w:pStyle w:val="ecxmsonormal"/>
              <w:spacing w:before="0" w:beforeAutospacing="0" w:after="0" w:afterAutospacing="0"/>
              <w:rPr>
                <w:b/>
                <w:sz w:val="22"/>
                <w:szCs w:val="22"/>
              </w:rPr>
            </w:pPr>
            <w:r>
              <w:rPr>
                <w:b/>
                <w:sz w:val="22"/>
                <w:szCs w:val="22"/>
              </w:rPr>
              <w:t>EK 5</w:t>
            </w:r>
          </w:p>
        </w:tc>
      </w:tr>
    </w:tbl>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spacing w:line="360" w:lineRule="auto"/>
        <w:rPr>
          <w:sz w:val="22"/>
          <w:szCs w:val="22"/>
        </w:rPr>
      </w:pPr>
    </w:p>
    <w:p w:rsidR="0072260B" w:rsidRDefault="0072260B" w:rsidP="0072260B">
      <w:pPr>
        <w:pStyle w:val="ecxmsonormal"/>
        <w:spacing w:before="0" w:beforeAutospacing="0" w:after="0" w:afterAutospacing="0" w:line="360" w:lineRule="auto"/>
        <w:rPr>
          <w:b/>
          <w:bCs/>
          <w:sz w:val="22"/>
          <w:szCs w:val="22"/>
        </w:rPr>
      </w:pPr>
      <w:r>
        <w:rPr>
          <w:b/>
          <w:sz w:val="22"/>
          <w:szCs w:val="22"/>
        </w:rPr>
        <w:lastRenderedPageBreak/>
        <w:t xml:space="preserve">EK 5. </w:t>
      </w:r>
      <w:r w:rsidRPr="00FA1CC3">
        <w:rPr>
          <w:b/>
          <w:bCs/>
          <w:i/>
          <w:sz w:val="22"/>
          <w:szCs w:val="22"/>
        </w:rPr>
        <w:t>Mycobacterium tuberculosis</w:t>
      </w:r>
      <w:r w:rsidRPr="00FA1CC3">
        <w:rPr>
          <w:b/>
          <w:bCs/>
          <w:sz w:val="22"/>
          <w:szCs w:val="22"/>
        </w:rPr>
        <w:t xml:space="preserve"> İDENTİFİKASYONU </w:t>
      </w:r>
      <w:r>
        <w:rPr>
          <w:b/>
          <w:bCs/>
          <w:sz w:val="22"/>
          <w:szCs w:val="22"/>
        </w:rPr>
        <w:t xml:space="preserve"> (</w:t>
      </w:r>
      <w:r w:rsidRPr="00FA1CC3">
        <w:rPr>
          <w:b/>
          <w:bCs/>
          <w:sz w:val="22"/>
          <w:szCs w:val="22"/>
        </w:rPr>
        <w:t>MGIT TBc ID</w:t>
      </w:r>
      <w:r>
        <w:rPr>
          <w:b/>
          <w:bCs/>
          <w:sz w:val="22"/>
          <w:szCs w:val="22"/>
        </w:rPr>
        <w:t>)</w:t>
      </w:r>
      <w:r w:rsidRPr="00FA1CC3">
        <w:rPr>
          <w:b/>
          <w:bCs/>
          <w:sz w:val="22"/>
          <w:szCs w:val="22"/>
        </w:rPr>
        <w:t xml:space="preserve"> TESTİ</w:t>
      </w:r>
      <w:r>
        <w:rPr>
          <w:b/>
          <w:bCs/>
          <w:sz w:val="22"/>
          <w:szCs w:val="22"/>
        </w:rPr>
        <w:t xml:space="preserve"> UYGULAMA REHBERİ</w:t>
      </w:r>
    </w:p>
    <w:p w:rsidR="0072260B" w:rsidRDefault="0072260B" w:rsidP="0072260B">
      <w:pPr>
        <w:pStyle w:val="ecxmsonormal"/>
        <w:spacing w:before="0" w:beforeAutospacing="0" w:after="0" w:afterAutospacing="0" w:line="360" w:lineRule="auto"/>
      </w:pPr>
      <w:r w:rsidRPr="000C1F22">
        <w:rPr>
          <w:b/>
        </w:rPr>
        <w:t>NOTLAR</w:t>
      </w:r>
      <w:r>
        <w:t xml:space="preserve">: </w:t>
      </w:r>
    </w:p>
    <w:p w:rsidR="0072260B" w:rsidRDefault="0072260B" w:rsidP="0072260B">
      <w:pPr>
        <w:pStyle w:val="ecxmsonormal"/>
        <w:spacing w:before="0" w:beforeAutospacing="0" w:after="0" w:afterAutospacing="0" w:line="360" w:lineRule="auto"/>
      </w:pPr>
      <w:r>
        <w:t xml:space="preserve">• ARB yayma pozitif MGIT tüpleri, MGIT tüpünde pozitif sonuç alındıktan sonraki 10 gün içinde TBc ID cihazında test edilebilir. </w:t>
      </w:r>
    </w:p>
    <w:p w:rsidR="0072260B" w:rsidRDefault="0072260B" w:rsidP="0072260B">
      <w:pPr>
        <w:pStyle w:val="ecxmsonormal"/>
        <w:spacing w:before="0" w:beforeAutospacing="0" w:after="0" w:afterAutospacing="0" w:line="360" w:lineRule="auto"/>
      </w:pPr>
      <w:r>
        <w:t>• Cihazlar soğutulmuşsa, test öncesinde folyo torba içinde ortam oda sıcaklığına getirilmelidir.</w:t>
      </w:r>
    </w:p>
    <w:p w:rsidR="0072260B" w:rsidRPr="000C1F22" w:rsidRDefault="0072260B" w:rsidP="0072260B">
      <w:pPr>
        <w:pStyle w:val="ecxmsonormal"/>
        <w:spacing w:before="0" w:beforeAutospacing="0" w:after="0" w:afterAutospacing="0" w:line="360" w:lineRule="auto"/>
        <w:rPr>
          <w:b/>
        </w:rPr>
      </w:pPr>
      <w:r>
        <w:rPr>
          <w:b/>
        </w:rPr>
        <w:t>İŞLEM</w:t>
      </w:r>
    </w:p>
    <w:p w:rsidR="0072260B" w:rsidRDefault="0072260B" w:rsidP="0072260B">
      <w:pPr>
        <w:pStyle w:val="ecxmsonormal"/>
        <w:spacing w:before="0" w:beforeAutospacing="0" w:after="0" w:afterAutospacing="0" w:line="360" w:lineRule="auto"/>
      </w:pPr>
      <w:r>
        <w:t>1. TBc ID cihazını, testten hemen önce folyo torbasından çıkarın. Cihazı düz bir yüzeye yerleştirin.</w:t>
      </w:r>
    </w:p>
    <w:p w:rsidR="0072260B" w:rsidRDefault="0072260B" w:rsidP="0072260B">
      <w:pPr>
        <w:pStyle w:val="ecxmsonormal"/>
        <w:spacing w:before="0" w:beforeAutospacing="0" w:after="0" w:afterAutospacing="0" w:line="360" w:lineRule="auto"/>
      </w:pPr>
      <w:r>
        <w:t xml:space="preserve">2. Test edilecek her örnek için bir cihaz etiketleyin. </w:t>
      </w:r>
    </w:p>
    <w:p w:rsidR="0072260B" w:rsidRDefault="0072260B" w:rsidP="0072260B">
      <w:pPr>
        <w:pStyle w:val="ecxmsonormal"/>
        <w:spacing w:before="0" w:beforeAutospacing="0" w:after="0" w:afterAutospacing="0" w:line="360" w:lineRule="auto"/>
      </w:pPr>
      <w:r>
        <w:t>3. Örneği (ARB yayma pozitif MGIT tüpü) tersine döndürerek ve vorteksleyerek tamamen karıştırın. Santrifüje tabi tutmayın.</w:t>
      </w:r>
    </w:p>
    <w:p w:rsidR="0072260B" w:rsidRDefault="0072260B" w:rsidP="0072260B">
      <w:pPr>
        <w:pStyle w:val="ecxmsonormal"/>
        <w:spacing w:before="0" w:beforeAutospacing="0" w:after="0" w:afterAutospacing="0" w:line="360" w:lineRule="auto"/>
      </w:pPr>
      <w:r>
        <w:t xml:space="preserve">4. MGIT tüpünden kapağı çıkarın ve </w:t>
      </w:r>
      <w:proofErr w:type="gramStart"/>
      <w:r>
        <w:t>steril</w:t>
      </w:r>
      <w:proofErr w:type="gramEnd"/>
      <w:r>
        <w:t xml:space="preserve"> bir pipet ucu kullanarak uygun şekilde etiketlenmiş cihazın örnek kuyusuna (gözyaşı damlası S ile gösterilir) örneğin 100 µL’sini pipetleyin. Koloniden çalışılacaksa 1-2 koloniyi 1 ml </w:t>
      </w:r>
      <w:proofErr w:type="gramStart"/>
      <w:r>
        <w:t>steril</w:t>
      </w:r>
      <w:proofErr w:type="gramEnd"/>
      <w:r>
        <w:t xml:space="preserve"> tuzlu suda suspanse edin, vortekleyin ve 100 µL’sini pipetleyin. MGIT tüpünün kapağını sıkıca kapatın. Zamanlayıcıyı 15 dakikaya kurup başlatın. </w:t>
      </w:r>
    </w:p>
    <w:p w:rsidR="0072260B" w:rsidRDefault="0072260B" w:rsidP="0072260B">
      <w:pPr>
        <w:pStyle w:val="ecxmsonormal"/>
        <w:spacing w:before="0" w:beforeAutospacing="0" w:after="0" w:afterAutospacing="0" w:line="360" w:lineRule="auto"/>
      </w:pPr>
      <w:r>
        <w:t>5. Sonucu 15. dakikada okuyun ve kaydedin. Testi 60 dakika sonra yorumlamayın.</w:t>
      </w:r>
    </w:p>
    <w:p w:rsidR="0072260B" w:rsidRPr="000C1F22" w:rsidRDefault="0072260B" w:rsidP="0072260B">
      <w:pPr>
        <w:pStyle w:val="ecxmsonormal"/>
        <w:spacing w:before="0" w:beforeAutospacing="0" w:after="0" w:afterAutospacing="0" w:line="360" w:lineRule="auto"/>
        <w:rPr>
          <w:b/>
        </w:rPr>
      </w:pPr>
      <w:r w:rsidRPr="000C1F22">
        <w:rPr>
          <w:b/>
        </w:rPr>
        <w:t>SONUÇLARIN YORUMLANMASI</w:t>
      </w:r>
    </w:p>
    <w:p w:rsidR="0072260B" w:rsidRDefault="0072260B" w:rsidP="0072260B">
      <w:pPr>
        <w:pStyle w:val="ecxmsonormal"/>
        <w:spacing w:before="0" w:beforeAutospacing="0" w:after="0" w:afterAutospacing="0" w:line="360" w:lineRule="auto"/>
      </w:pPr>
      <w:r w:rsidRPr="000C1F22">
        <w:rPr>
          <w:b/>
        </w:rPr>
        <w:t>TBc için Pozitif Test (MPT64 antijenli)</w:t>
      </w:r>
      <w:r>
        <w:t xml:space="preserve"> </w:t>
      </w:r>
    </w:p>
    <w:p w:rsidR="0072260B" w:rsidRDefault="0072260B" w:rsidP="0072260B">
      <w:pPr>
        <w:pStyle w:val="ecxmsonormal"/>
        <w:spacing w:before="0" w:beforeAutospacing="0" w:after="0" w:afterAutospacing="0" w:line="360" w:lineRule="auto"/>
      </w:pPr>
      <w:r>
        <w:t xml:space="preserve">Okuma penceresinde Test “T” konumunda ve Kontrol “C” konumunda pembe ila kırmızı bir çizgi görülür. Bu, örnekte MPT64 antijeninin saptandığını gösterir. C ve T çizgilerinin yoğunluğu değişebilir. Arka plan alanı beyaz ila açık pembe olmalıdır. </w:t>
      </w:r>
    </w:p>
    <w:p w:rsidR="0072260B" w:rsidRPr="000C1F22" w:rsidRDefault="0072260B" w:rsidP="0072260B">
      <w:pPr>
        <w:pStyle w:val="ecxmsonormal"/>
        <w:spacing w:before="0" w:beforeAutospacing="0" w:after="0" w:afterAutospacing="0" w:line="360" w:lineRule="auto"/>
        <w:rPr>
          <w:b/>
        </w:rPr>
      </w:pPr>
      <w:r w:rsidRPr="000C1F22">
        <w:rPr>
          <w:b/>
        </w:rPr>
        <w:t>TBc için Negatif Test (MPT64 antijeni saptanmadığında)</w:t>
      </w:r>
    </w:p>
    <w:p w:rsidR="0072260B" w:rsidRDefault="0072260B" w:rsidP="0072260B">
      <w:pPr>
        <w:pStyle w:val="ecxmsonormal"/>
        <w:spacing w:before="0" w:beforeAutospacing="0" w:after="0" w:afterAutospacing="0" w:line="360" w:lineRule="auto"/>
      </w:pPr>
      <w:r>
        <w:t xml:space="preserve">Okuma penceresinin Test “T” konumunda pembe ila </w:t>
      </w:r>
      <w:proofErr w:type="gramStart"/>
      <w:r>
        <w:t>kırmızı çizgi</w:t>
      </w:r>
      <w:proofErr w:type="gramEnd"/>
      <w:r>
        <w:t xml:space="preserve"> görülmez. Bu, örnekte MPT64 antijeninin saptanmadığını gösterir. Okuma penceresinde Kontrol “C” konumundaki bir çizgi test </w:t>
      </w:r>
      <w:proofErr w:type="gramStart"/>
      <w:r>
        <w:t>prosedürünün</w:t>
      </w:r>
      <w:proofErr w:type="gramEnd"/>
      <w:r>
        <w:t xml:space="preserve"> performansının uygun olduğunu gösterir. Arka plan alanı beyaz ila açık pembe olmalıdır. </w:t>
      </w:r>
    </w:p>
    <w:p w:rsidR="0072260B" w:rsidRPr="000C1F22" w:rsidRDefault="0072260B" w:rsidP="0072260B">
      <w:pPr>
        <w:pStyle w:val="ecxmsonormal"/>
        <w:spacing w:before="0" w:beforeAutospacing="0" w:after="0" w:afterAutospacing="0" w:line="360" w:lineRule="auto"/>
        <w:rPr>
          <w:b/>
        </w:rPr>
      </w:pPr>
      <w:r w:rsidRPr="000C1F22">
        <w:rPr>
          <w:b/>
        </w:rPr>
        <w:t xml:space="preserve">Geçersiz Test </w:t>
      </w:r>
    </w:p>
    <w:p w:rsidR="0072260B" w:rsidRDefault="0072260B" w:rsidP="0072260B">
      <w:pPr>
        <w:pStyle w:val="ecxmsonormal"/>
        <w:spacing w:before="0" w:beforeAutospacing="0" w:after="0" w:afterAutospacing="0" w:line="360" w:lineRule="auto"/>
      </w:pPr>
      <w:r>
        <w:t xml:space="preserve">Okuma penceresinde Kontrol “C” konumunda pembe ila </w:t>
      </w:r>
      <w:proofErr w:type="gramStart"/>
      <w:r w:rsidR="00402F72">
        <w:t>kırmızı çizgi</w:t>
      </w:r>
      <w:proofErr w:type="gramEnd"/>
      <w:r>
        <w:t xml:space="preserve"> görülmezse veya arka plan rengi test yorumunu engellerse test geçersizdir. Geçersizse, örnek yeni bir cihazla tekrar test edilmelidir. </w:t>
      </w:r>
    </w:p>
    <w:p w:rsidR="00617285" w:rsidRDefault="00617285" w:rsidP="0072260B">
      <w:pPr>
        <w:pStyle w:val="ecxmsonormal"/>
        <w:spacing w:before="0" w:beforeAutospacing="0" w:after="0" w:afterAutospacing="0"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4"/>
        <w:gridCol w:w="6836"/>
      </w:tblGrid>
      <w:tr w:rsidR="0072260B" w:rsidRPr="009E27AB" w:rsidTr="00B233BB">
        <w:tc>
          <w:tcPr>
            <w:tcW w:w="2362" w:type="dxa"/>
          </w:tcPr>
          <w:p w:rsidR="0072260B" w:rsidRPr="004E1C54" w:rsidRDefault="0072260B" w:rsidP="00D61311">
            <w:pPr>
              <w:pStyle w:val="ecxmsonormal"/>
              <w:spacing w:before="0" w:beforeAutospacing="0" w:after="0" w:afterAutospacing="0"/>
              <w:rPr>
                <w:b/>
                <w:bCs/>
                <w:u w:val="single"/>
              </w:rPr>
            </w:pPr>
            <w:r w:rsidRPr="004E1C54">
              <w:rPr>
                <w:b/>
                <w:bCs/>
                <w:u w:val="single"/>
              </w:rPr>
              <w:lastRenderedPageBreak/>
              <w:t>TEST ADI</w:t>
            </w:r>
          </w:p>
        </w:tc>
        <w:tc>
          <w:tcPr>
            <w:tcW w:w="6850" w:type="dxa"/>
            <w:gridSpan w:val="2"/>
          </w:tcPr>
          <w:p w:rsidR="0072260B" w:rsidRPr="004E1C54" w:rsidRDefault="0072260B" w:rsidP="00D61311">
            <w:pPr>
              <w:pStyle w:val="ecxmsonormal"/>
              <w:spacing w:before="0" w:beforeAutospacing="0" w:after="0" w:afterAutospacing="0"/>
              <w:rPr>
                <w:b/>
              </w:rPr>
            </w:pPr>
            <w:r w:rsidRPr="004E1C54">
              <w:rPr>
                <w:b/>
              </w:rPr>
              <w:t>GenoType Mycobacterium CM/AS Testi</w:t>
            </w:r>
          </w:p>
          <w:p w:rsidR="0072260B" w:rsidRPr="004E1C54" w:rsidRDefault="0072260B" w:rsidP="00D61311">
            <w:pPr>
              <w:pStyle w:val="ecxmsonormal"/>
              <w:spacing w:before="0" w:beforeAutospacing="0" w:after="0" w:afterAutospacing="0"/>
              <w:rPr>
                <w:b/>
                <w:bCs/>
                <w:u w:val="single"/>
              </w:rPr>
            </w:pPr>
            <w:r w:rsidRPr="004E1C54">
              <w:rPr>
                <w:b/>
                <w:u w:val="single"/>
              </w:rPr>
              <w:t>(Mikobakterilerin Moleküler Yöntemle İdentifikasyonu)</w:t>
            </w: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YÖNTEMİ</w:t>
            </w:r>
          </w:p>
        </w:tc>
        <w:tc>
          <w:tcPr>
            <w:tcW w:w="6850" w:type="dxa"/>
            <w:gridSpan w:val="2"/>
          </w:tcPr>
          <w:p w:rsidR="0072260B" w:rsidRDefault="0072260B" w:rsidP="00D61311">
            <w:pPr>
              <w:pStyle w:val="ecxmsonormal"/>
              <w:spacing w:before="0" w:beforeAutospacing="0" w:after="0" w:afterAutospacing="0"/>
              <w:rPr>
                <w:sz w:val="22"/>
                <w:szCs w:val="22"/>
              </w:rPr>
            </w:pPr>
            <w:r>
              <w:rPr>
                <w:sz w:val="22"/>
                <w:szCs w:val="22"/>
              </w:rPr>
              <w:t>Line Probe Assay</w:t>
            </w:r>
          </w:p>
          <w:p w:rsidR="0072260B" w:rsidRPr="009E27AB" w:rsidRDefault="0072260B" w:rsidP="00D61311">
            <w:pPr>
              <w:pStyle w:val="ecxmsonormal"/>
              <w:spacing w:before="0" w:beforeAutospacing="0" w:after="0" w:afterAutospacing="0"/>
              <w:rPr>
                <w:sz w:val="22"/>
                <w:szCs w:val="22"/>
              </w:rPr>
            </w:pP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ÇALI</w:t>
            </w:r>
            <w:r w:rsidRPr="009E27AB">
              <w:rPr>
                <w:sz w:val="22"/>
                <w:szCs w:val="22"/>
              </w:rPr>
              <w:t>Ş</w:t>
            </w:r>
            <w:r>
              <w:rPr>
                <w:bCs/>
                <w:sz w:val="22"/>
                <w:szCs w:val="22"/>
              </w:rPr>
              <w:t>MA ZAMANI</w:t>
            </w:r>
          </w:p>
        </w:tc>
        <w:tc>
          <w:tcPr>
            <w:tcW w:w="6850" w:type="dxa"/>
            <w:gridSpan w:val="2"/>
          </w:tcPr>
          <w:p w:rsidR="0072260B" w:rsidRDefault="0072260B" w:rsidP="00D61311">
            <w:pPr>
              <w:pStyle w:val="ecxmsonormal"/>
              <w:spacing w:before="0" w:beforeAutospacing="0" w:after="0" w:afterAutospacing="0"/>
              <w:rPr>
                <w:sz w:val="22"/>
                <w:szCs w:val="22"/>
              </w:rPr>
            </w:pPr>
            <w:r w:rsidRPr="009E27AB">
              <w:rPr>
                <w:sz w:val="22"/>
                <w:szCs w:val="22"/>
              </w:rPr>
              <w:t xml:space="preserve">Her gün mesai saatlerinde </w:t>
            </w:r>
          </w:p>
          <w:p w:rsidR="0072260B" w:rsidRPr="009E27AB" w:rsidRDefault="0072260B" w:rsidP="00D61311">
            <w:pPr>
              <w:pStyle w:val="ecxmsonormal"/>
              <w:spacing w:before="0" w:beforeAutospacing="0" w:after="0" w:afterAutospacing="0"/>
              <w:rPr>
                <w:sz w:val="22"/>
                <w:szCs w:val="22"/>
              </w:rPr>
            </w:pPr>
          </w:p>
        </w:tc>
      </w:tr>
      <w:tr w:rsidR="0072260B" w:rsidRPr="009E27AB" w:rsidTr="00B233BB">
        <w:tc>
          <w:tcPr>
            <w:tcW w:w="2362"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ALMA ZAMANI</w:t>
            </w:r>
          </w:p>
        </w:tc>
        <w:tc>
          <w:tcPr>
            <w:tcW w:w="6850" w:type="dxa"/>
            <w:gridSpan w:val="2"/>
          </w:tcPr>
          <w:p w:rsidR="0072260B" w:rsidRPr="009E27AB" w:rsidRDefault="0072260B" w:rsidP="00D61311">
            <w:pPr>
              <w:pStyle w:val="ecxmsonormal"/>
              <w:spacing w:before="0" w:beforeAutospacing="0" w:after="0" w:afterAutospacing="0"/>
              <w:rPr>
                <w:sz w:val="22"/>
                <w:szCs w:val="22"/>
              </w:rPr>
            </w:pPr>
            <w:r w:rsidRPr="009E27AB">
              <w:rPr>
                <w:sz w:val="22"/>
                <w:szCs w:val="22"/>
              </w:rPr>
              <w:t>Her gün her saat</w:t>
            </w: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Pr>
                <w:bCs/>
                <w:sz w:val="22"/>
                <w:szCs w:val="22"/>
              </w:rPr>
              <w:t>SONUÇ VERME ZAMANI</w:t>
            </w:r>
          </w:p>
        </w:tc>
        <w:tc>
          <w:tcPr>
            <w:tcW w:w="6850" w:type="dxa"/>
            <w:gridSpan w:val="2"/>
          </w:tcPr>
          <w:p w:rsidR="0072260B" w:rsidRPr="009E27AB" w:rsidRDefault="0072260B" w:rsidP="00D61311">
            <w:pPr>
              <w:pStyle w:val="ecxmsonormal"/>
              <w:spacing w:before="0" w:beforeAutospacing="0" w:after="0" w:afterAutospacing="0"/>
              <w:rPr>
                <w:sz w:val="22"/>
                <w:szCs w:val="22"/>
              </w:rPr>
            </w:pPr>
            <w:r>
              <w:rPr>
                <w:sz w:val="22"/>
                <w:szCs w:val="22"/>
              </w:rPr>
              <w:t xml:space="preserve">Her gün </w:t>
            </w:r>
            <w:r w:rsidRPr="009E27AB">
              <w:rPr>
                <w:sz w:val="22"/>
                <w:szCs w:val="22"/>
              </w:rPr>
              <w:t>14:30</w:t>
            </w:r>
          </w:p>
        </w:tc>
      </w:tr>
      <w:tr w:rsidR="0072260B" w:rsidRPr="009E27AB" w:rsidTr="00B233BB">
        <w:tc>
          <w:tcPr>
            <w:tcW w:w="2362"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w:t>
            </w:r>
            <w:r w:rsidR="0072260B">
              <w:rPr>
                <w:bCs/>
                <w:sz w:val="22"/>
                <w:szCs w:val="22"/>
              </w:rPr>
              <w:t>TÜRÜ</w:t>
            </w:r>
          </w:p>
        </w:tc>
        <w:tc>
          <w:tcPr>
            <w:tcW w:w="6850" w:type="dxa"/>
            <w:gridSpan w:val="2"/>
          </w:tcPr>
          <w:p w:rsidR="0072260B" w:rsidRDefault="0072260B" w:rsidP="00D61311">
            <w:pPr>
              <w:pStyle w:val="ecxmsonormal"/>
              <w:spacing w:before="0" w:beforeAutospacing="0" w:after="0" w:afterAutospacing="0"/>
              <w:rPr>
                <w:sz w:val="22"/>
                <w:szCs w:val="22"/>
              </w:rPr>
            </w:pPr>
            <w:r>
              <w:rPr>
                <w:sz w:val="22"/>
                <w:szCs w:val="22"/>
              </w:rPr>
              <w:t>Kültürde üreyen mikobakterilerin tür düzeyinde identifikasyonu</w:t>
            </w:r>
          </w:p>
          <w:p w:rsidR="0072260B" w:rsidRPr="009E27AB" w:rsidRDefault="0072260B" w:rsidP="00D61311">
            <w:pPr>
              <w:pStyle w:val="ecxmsonormal"/>
              <w:spacing w:before="0" w:beforeAutospacing="0" w:after="0" w:afterAutospacing="0"/>
              <w:rPr>
                <w:sz w:val="22"/>
                <w:szCs w:val="22"/>
              </w:rPr>
            </w:pPr>
          </w:p>
        </w:tc>
      </w:tr>
      <w:tr w:rsidR="0072260B" w:rsidRPr="009E27AB" w:rsidTr="00B233BB">
        <w:tc>
          <w:tcPr>
            <w:tcW w:w="2362" w:type="dxa"/>
          </w:tcPr>
          <w:p w:rsidR="0072260B" w:rsidRPr="009E27AB" w:rsidRDefault="00264170" w:rsidP="00D61311">
            <w:pPr>
              <w:pStyle w:val="ecxmsonormal"/>
              <w:spacing w:before="0" w:beforeAutospacing="0" w:after="0" w:afterAutospacing="0"/>
              <w:rPr>
                <w:bCs/>
                <w:sz w:val="22"/>
                <w:szCs w:val="22"/>
              </w:rPr>
            </w:pPr>
            <w:r>
              <w:rPr>
                <w:bCs/>
                <w:sz w:val="22"/>
                <w:szCs w:val="22"/>
              </w:rPr>
              <w:t>ÖRNEK</w:t>
            </w:r>
            <w:r w:rsidR="0072260B" w:rsidRPr="009E27AB">
              <w:rPr>
                <w:bCs/>
                <w:sz w:val="22"/>
                <w:szCs w:val="22"/>
              </w:rPr>
              <w:t xml:space="preserve"> MİKTARI</w:t>
            </w:r>
          </w:p>
        </w:tc>
        <w:tc>
          <w:tcPr>
            <w:tcW w:w="6850" w:type="dxa"/>
            <w:gridSpan w:val="2"/>
          </w:tcPr>
          <w:p w:rsidR="0072260B" w:rsidRDefault="0072260B" w:rsidP="00D61311">
            <w:pPr>
              <w:pStyle w:val="ecxmsonormal"/>
              <w:spacing w:before="0" w:beforeAutospacing="0" w:after="0" w:afterAutospacing="0"/>
              <w:rPr>
                <w:sz w:val="22"/>
                <w:szCs w:val="22"/>
              </w:rPr>
            </w:pPr>
            <w:r>
              <w:rPr>
                <w:sz w:val="22"/>
                <w:szCs w:val="22"/>
              </w:rPr>
              <w:t>Sıvı veya katı besiyerinde üreyen kültürden çalışılır</w:t>
            </w:r>
          </w:p>
          <w:p w:rsidR="0072260B" w:rsidRPr="009E27AB" w:rsidRDefault="0072260B" w:rsidP="00D61311">
            <w:pPr>
              <w:pStyle w:val="ecxmsonormal"/>
              <w:spacing w:before="0" w:beforeAutospacing="0" w:after="0" w:afterAutospacing="0"/>
              <w:rPr>
                <w:sz w:val="22"/>
                <w:szCs w:val="22"/>
              </w:rPr>
            </w:pP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HASTANIN HAZIRLANMASI</w:t>
            </w:r>
          </w:p>
        </w:tc>
        <w:tc>
          <w:tcPr>
            <w:tcW w:w="6850" w:type="dxa"/>
            <w:gridSpan w:val="2"/>
          </w:tcPr>
          <w:p w:rsidR="0072260B" w:rsidRPr="009E27AB" w:rsidRDefault="0072260B" w:rsidP="00D61311">
            <w:pPr>
              <w:pStyle w:val="ecxmsonormal"/>
              <w:spacing w:before="0" w:beforeAutospacing="0" w:after="0" w:afterAutospacing="0"/>
              <w:rPr>
                <w:sz w:val="22"/>
                <w:szCs w:val="22"/>
              </w:rPr>
            </w:pPr>
            <w:r>
              <w:rPr>
                <w:sz w:val="22"/>
                <w:szCs w:val="22"/>
              </w:rPr>
              <w:t>Sıvı veya katı besiyerinde üreyen kültürden çalışılır</w:t>
            </w:r>
            <w:r w:rsidRPr="009E27AB">
              <w:rPr>
                <w:sz w:val="22"/>
                <w:szCs w:val="22"/>
              </w:rPr>
              <w:t xml:space="preserve"> </w:t>
            </w: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TRANSPORT ŞARTLARI</w:t>
            </w:r>
          </w:p>
        </w:tc>
        <w:tc>
          <w:tcPr>
            <w:tcW w:w="6850" w:type="dxa"/>
            <w:gridSpan w:val="2"/>
          </w:tcPr>
          <w:p w:rsidR="0072260B" w:rsidRPr="009E27AB" w:rsidRDefault="0072260B" w:rsidP="00D61311">
            <w:pPr>
              <w:pStyle w:val="ecxmsonormal"/>
              <w:spacing w:before="0" w:beforeAutospacing="0" w:after="0" w:afterAutospacing="0"/>
              <w:rPr>
                <w:sz w:val="22"/>
                <w:szCs w:val="22"/>
              </w:rPr>
            </w:pPr>
            <w:r>
              <w:rPr>
                <w:sz w:val="22"/>
                <w:szCs w:val="22"/>
              </w:rPr>
              <w:t>Sıvı veya katı besiyerinde üreyen kültürden çalışılır</w:t>
            </w:r>
          </w:p>
        </w:tc>
      </w:tr>
      <w:tr w:rsidR="0072260B" w:rsidRPr="009E27AB" w:rsidTr="00B233BB">
        <w:tc>
          <w:tcPr>
            <w:tcW w:w="2362" w:type="dxa"/>
          </w:tcPr>
          <w:p w:rsidR="0072260B" w:rsidRPr="009E27AB" w:rsidRDefault="0072260B" w:rsidP="00D61311">
            <w:pPr>
              <w:pStyle w:val="ecxmsonormal"/>
              <w:spacing w:before="0" w:beforeAutospacing="0" w:after="0" w:afterAutospacing="0"/>
              <w:rPr>
                <w:bCs/>
                <w:sz w:val="22"/>
                <w:szCs w:val="22"/>
              </w:rPr>
            </w:pPr>
            <w:r w:rsidRPr="009E27AB">
              <w:rPr>
                <w:bCs/>
                <w:sz w:val="22"/>
                <w:szCs w:val="22"/>
              </w:rPr>
              <w:t>SAKLAMA ŞARTLARI</w:t>
            </w:r>
          </w:p>
        </w:tc>
        <w:tc>
          <w:tcPr>
            <w:tcW w:w="6850" w:type="dxa"/>
            <w:gridSpan w:val="2"/>
          </w:tcPr>
          <w:p w:rsidR="0072260B" w:rsidRPr="009E27AB" w:rsidRDefault="0072260B" w:rsidP="00D61311">
            <w:pPr>
              <w:pStyle w:val="ecxmsonormal"/>
              <w:spacing w:after="0"/>
              <w:rPr>
                <w:sz w:val="22"/>
                <w:szCs w:val="22"/>
              </w:rPr>
            </w:pPr>
            <w:r>
              <w:rPr>
                <w:sz w:val="22"/>
                <w:szCs w:val="22"/>
              </w:rPr>
              <w:t>Sıvı veya katı besiyerinde üreyen kültürden çalışılır</w:t>
            </w:r>
            <w:r w:rsidRPr="009E27AB">
              <w:rPr>
                <w:sz w:val="22"/>
                <w:szCs w:val="22"/>
              </w:rPr>
              <w:t xml:space="preserve"> </w:t>
            </w:r>
          </w:p>
        </w:tc>
      </w:tr>
      <w:tr w:rsidR="0072260B" w:rsidRPr="009E27AB" w:rsidTr="00B233BB">
        <w:tc>
          <w:tcPr>
            <w:tcW w:w="2362" w:type="dxa"/>
          </w:tcPr>
          <w:p w:rsidR="0072260B" w:rsidRPr="009E27AB" w:rsidRDefault="006B6A64" w:rsidP="00D61311">
            <w:pPr>
              <w:pStyle w:val="ecxmsonormal"/>
              <w:spacing w:before="0" w:beforeAutospacing="0" w:after="0" w:afterAutospacing="0"/>
              <w:rPr>
                <w:bCs/>
                <w:sz w:val="22"/>
                <w:szCs w:val="22"/>
              </w:rPr>
            </w:pPr>
            <w:r>
              <w:rPr>
                <w:bCs/>
                <w:sz w:val="22"/>
                <w:szCs w:val="22"/>
              </w:rPr>
              <w:t>ÖRNEK</w:t>
            </w:r>
            <w:r w:rsidR="0072260B">
              <w:rPr>
                <w:bCs/>
                <w:sz w:val="22"/>
                <w:szCs w:val="22"/>
              </w:rPr>
              <w:t xml:space="preserve"> KABI</w:t>
            </w:r>
          </w:p>
        </w:tc>
        <w:tc>
          <w:tcPr>
            <w:tcW w:w="6850" w:type="dxa"/>
            <w:gridSpan w:val="2"/>
          </w:tcPr>
          <w:p w:rsidR="0072260B" w:rsidRPr="009E27AB" w:rsidRDefault="0072260B" w:rsidP="00D61311">
            <w:pPr>
              <w:pStyle w:val="ecxmsonormal"/>
              <w:spacing w:before="0" w:beforeAutospacing="0" w:after="0" w:afterAutospacing="0"/>
              <w:rPr>
                <w:sz w:val="22"/>
                <w:szCs w:val="22"/>
              </w:rPr>
            </w:pPr>
            <w:r>
              <w:rPr>
                <w:sz w:val="22"/>
                <w:szCs w:val="22"/>
              </w:rPr>
              <w:t>Sıvı veya katı besiyerinde üreyen kültürden çalışılır</w:t>
            </w:r>
            <w:r w:rsidRPr="009E27AB">
              <w:rPr>
                <w:sz w:val="22"/>
                <w:szCs w:val="22"/>
              </w:rPr>
              <w:t xml:space="preserve"> </w:t>
            </w:r>
          </w:p>
        </w:tc>
      </w:tr>
      <w:tr w:rsidR="0072260B" w:rsidRPr="009E27AB" w:rsidTr="00D61311">
        <w:tc>
          <w:tcPr>
            <w:tcW w:w="2376" w:type="dxa"/>
            <w:gridSpan w:val="2"/>
          </w:tcPr>
          <w:p w:rsidR="0072260B" w:rsidRPr="009E27AB" w:rsidRDefault="0072260B" w:rsidP="00D61311">
            <w:pPr>
              <w:pStyle w:val="ecxmsonormal"/>
              <w:spacing w:before="0" w:beforeAutospacing="0" w:after="0" w:afterAutospacing="0"/>
              <w:rPr>
                <w:bCs/>
                <w:sz w:val="22"/>
                <w:szCs w:val="22"/>
              </w:rPr>
            </w:pPr>
            <w:r>
              <w:rPr>
                <w:bCs/>
                <w:sz w:val="22"/>
                <w:szCs w:val="22"/>
              </w:rPr>
              <w:t>EFERANS ARALIK</w:t>
            </w:r>
          </w:p>
        </w:tc>
        <w:tc>
          <w:tcPr>
            <w:tcW w:w="6836" w:type="dxa"/>
          </w:tcPr>
          <w:p w:rsidR="0072260B" w:rsidRDefault="0072260B" w:rsidP="00D61311">
            <w:pPr>
              <w:pStyle w:val="ecxmsonormal"/>
              <w:spacing w:before="0" w:beforeAutospacing="0" w:after="0" w:afterAutospacing="0"/>
              <w:rPr>
                <w:sz w:val="22"/>
                <w:szCs w:val="22"/>
              </w:rPr>
            </w:pPr>
            <w:r>
              <w:rPr>
                <w:sz w:val="22"/>
                <w:szCs w:val="22"/>
              </w:rPr>
              <w:t>Testin geçerli olması için kontrol bantları görünür olmalıdır.</w:t>
            </w:r>
          </w:p>
          <w:p w:rsidR="0072260B" w:rsidRDefault="0072260B" w:rsidP="00D61311">
            <w:pPr>
              <w:pStyle w:val="ecxmsonormal"/>
              <w:spacing w:before="0" w:beforeAutospacing="0" w:after="0" w:afterAutospacing="0"/>
              <w:rPr>
                <w:sz w:val="22"/>
                <w:szCs w:val="22"/>
              </w:rPr>
            </w:pPr>
            <w:r>
              <w:rPr>
                <w:sz w:val="22"/>
                <w:szCs w:val="22"/>
              </w:rPr>
              <w:t>CM ve AS striplerinde yer alan türler ile sınırlıdır.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gridSpan w:val="2"/>
          </w:tcPr>
          <w:p w:rsidR="0072260B" w:rsidRPr="009E27AB" w:rsidRDefault="0072260B" w:rsidP="00D61311">
            <w:pPr>
              <w:pStyle w:val="ecxmsonormal"/>
              <w:spacing w:before="0" w:beforeAutospacing="0" w:after="0" w:afterAutospacing="0"/>
              <w:rPr>
                <w:bCs/>
                <w:sz w:val="22"/>
                <w:szCs w:val="22"/>
              </w:rPr>
            </w:pPr>
            <w:r>
              <w:rPr>
                <w:bCs/>
                <w:sz w:val="22"/>
                <w:szCs w:val="22"/>
              </w:rPr>
              <w:t>KLİNİK FAYDA</w:t>
            </w:r>
          </w:p>
        </w:tc>
        <w:tc>
          <w:tcPr>
            <w:tcW w:w="6836" w:type="dxa"/>
          </w:tcPr>
          <w:p w:rsidR="0072260B" w:rsidRPr="009E27AB" w:rsidRDefault="0072260B" w:rsidP="00D61311">
            <w:pPr>
              <w:pStyle w:val="ecxmsonormal"/>
              <w:spacing w:before="0" w:beforeAutospacing="0" w:after="0" w:afterAutospacing="0"/>
              <w:rPr>
                <w:sz w:val="22"/>
                <w:szCs w:val="22"/>
              </w:rPr>
            </w:pPr>
            <w:r>
              <w:rPr>
                <w:sz w:val="22"/>
                <w:szCs w:val="22"/>
              </w:rPr>
              <w:t>Mikobakterilerin tür düzeyinde identifikasyonunu sağlar</w:t>
            </w:r>
          </w:p>
        </w:tc>
      </w:tr>
      <w:tr w:rsidR="0072260B" w:rsidRPr="009E27AB" w:rsidTr="00D61311">
        <w:tc>
          <w:tcPr>
            <w:tcW w:w="2376" w:type="dxa"/>
            <w:gridSpan w:val="2"/>
          </w:tcPr>
          <w:p w:rsidR="0072260B" w:rsidRPr="009E27AB" w:rsidRDefault="006B6A64" w:rsidP="006B6A64">
            <w:pPr>
              <w:pStyle w:val="ecxmsonormal"/>
              <w:spacing w:before="0" w:beforeAutospacing="0" w:after="0" w:afterAutospacing="0"/>
              <w:rPr>
                <w:bCs/>
                <w:sz w:val="22"/>
                <w:szCs w:val="22"/>
              </w:rPr>
            </w:pPr>
            <w:r>
              <w:rPr>
                <w:bCs/>
                <w:sz w:val="22"/>
                <w:szCs w:val="22"/>
              </w:rPr>
              <w:t>ÖRNEK RET</w:t>
            </w:r>
            <w:r w:rsidR="0072260B" w:rsidRPr="009E27AB">
              <w:rPr>
                <w:bCs/>
                <w:sz w:val="22"/>
                <w:szCs w:val="22"/>
              </w:rPr>
              <w:t xml:space="preserve"> GEREKÇESİ</w:t>
            </w:r>
          </w:p>
        </w:tc>
        <w:tc>
          <w:tcPr>
            <w:tcW w:w="6836" w:type="dxa"/>
          </w:tcPr>
          <w:p w:rsidR="0072260B" w:rsidRPr="009E27AB" w:rsidRDefault="0072260B" w:rsidP="00D61311">
            <w:pPr>
              <w:pStyle w:val="ecxmsonormal"/>
              <w:spacing w:before="0" w:beforeAutospacing="0" w:after="0" w:afterAutospacing="0"/>
              <w:rPr>
                <w:sz w:val="22"/>
                <w:szCs w:val="22"/>
              </w:rPr>
            </w:pPr>
            <w:r>
              <w:rPr>
                <w:sz w:val="22"/>
                <w:szCs w:val="22"/>
              </w:rPr>
              <w:t>Sıvı veya katı besiyerinde üreyen kültürden çalışılır</w:t>
            </w:r>
            <w:r w:rsidRPr="009E27AB">
              <w:rPr>
                <w:sz w:val="22"/>
                <w:szCs w:val="22"/>
              </w:rPr>
              <w:t xml:space="preserve"> </w:t>
            </w:r>
          </w:p>
        </w:tc>
      </w:tr>
      <w:tr w:rsidR="0072260B" w:rsidRPr="009E27AB" w:rsidTr="00D61311">
        <w:tc>
          <w:tcPr>
            <w:tcW w:w="2376" w:type="dxa"/>
            <w:gridSpan w:val="2"/>
          </w:tcPr>
          <w:p w:rsidR="0072260B" w:rsidRPr="009E27AB" w:rsidRDefault="0072260B" w:rsidP="00D61311">
            <w:pPr>
              <w:pStyle w:val="ecxmsonormal"/>
              <w:spacing w:before="0" w:beforeAutospacing="0" w:after="0" w:afterAutospacing="0"/>
              <w:rPr>
                <w:bCs/>
                <w:sz w:val="22"/>
                <w:szCs w:val="22"/>
              </w:rPr>
            </w:pPr>
            <w:r w:rsidRPr="009E27AB">
              <w:rPr>
                <w:bCs/>
                <w:sz w:val="22"/>
                <w:szCs w:val="22"/>
              </w:rPr>
              <w:t>UYARI</w:t>
            </w:r>
          </w:p>
        </w:tc>
        <w:tc>
          <w:tcPr>
            <w:tcW w:w="6836" w:type="dxa"/>
          </w:tcPr>
          <w:p w:rsidR="0072260B" w:rsidRDefault="0072260B" w:rsidP="00D61311">
            <w:pPr>
              <w:pStyle w:val="ecxmsonormal"/>
              <w:spacing w:before="0" w:beforeAutospacing="0" w:after="0" w:afterAutospacing="0"/>
              <w:rPr>
                <w:sz w:val="22"/>
                <w:szCs w:val="22"/>
              </w:rPr>
            </w:pPr>
            <w:r>
              <w:rPr>
                <w:sz w:val="22"/>
                <w:szCs w:val="22"/>
              </w:rPr>
              <w:t>Testin geçerli olması için kontrol bantları görünür olmalıdır.</w:t>
            </w:r>
          </w:p>
          <w:p w:rsidR="0072260B" w:rsidRPr="009E27AB" w:rsidRDefault="0072260B" w:rsidP="00D61311">
            <w:pPr>
              <w:pStyle w:val="ecxmsonormal"/>
              <w:spacing w:before="0" w:beforeAutospacing="0" w:after="0" w:afterAutospacing="0"/>
              <w:rPr>
                <w:sz w:val="22"/>
                <w:szCs w:val="22"/>
              </w:rPr>
            </w:pPr>
          </w:p>
        </w:tc>
      </w:tr>
      <w:tr w:rsidR="0072260B" w:rsidRPr="009E27AB" w:rsidTr="00D61311">
        <w:tc>
          <w:tcPr>
            <w:tcW w:w="2376" w:type="dxa"/>
            <w:gridSpan w:val="2"/>
          </w:tcPr>
          <w:p w:rsidR="0072260B" w:rsidRPr="009E27AB" w:rsidRDefault="0072260B" w:rsidP="00D61311">
            <w:pPr>
              <w:pStyle w:val="ecxmsonormal"/>
              <w:spacing w:before="0" w:beforeAutospacing="0" w:after="0" w:afterAutospacing="0"/>
              <w:rPr>
                <w:bCs/>
                <w:sz w:val="22"/>
                <w:szCs w:val="22"/>
              </w:rPr>
            </w:pPr>
            <w:r>
              <w:rPr>
                <w:bCs/>
                <w:sz w:val="22"/>
                <w:szCs w:val="22"/>
              </w:rPr>
              <w:t>TEST UYGULAMA REHBERİ</w:t>
            </w:r>
          </w:p>
        </w:tc>
        <w:tc>
          <w:tcPr>
            <w:tcW w:w="6836" w:type="dxa"/>
          </w:tcPr>
          <w:p w:rsidR="0072260B" w:rsidRPr="00EA30AA" w:rsidRDefault="0072260B" w:rsidP="00D61311">
            <w:pPr>
              <w:pStyle w:val="ecxmsonormal"/>
              <w:spacing w:before="0" w:beforeAutospacing="0" w:after="0" w:afterAutospacing="0"/>
              <w:rPr>
                <w:b/>
                <w:sz w:val="22"/>
                <w:szCs w:val="22"/>
              </w:rPr>
            </w:pPr>
            <w:r>
              <w:rPr>
                <w:b/>
                <w:sz w:val="22"/>
                <w:szCs w:val="22"/>
              </w:rPr>
              <w:t>EK 5</w:t>
            </w:r>
          </w:p>
        </w:tc>
      </w:tr>
    </w:tbl>
    <w:p w:rsidR="00980370" w:rsidRDefault="00980370" w:rsidP="0072260B">
      <w:pPr>
        <w:rPr>
          <w:b/>
          <w:sz w:val="22"/>
          <w:szCs w:val="22"/>
        </w:rPr>
      </w:pPr>
    </w:p>
    <w:p w:rsidR="0072260B" w:rsidRPr="009B0386" w:rsidRDefault="0072260B" w:rsidP="0072260B">
      <w:pPr>
        <w:rPr>
          <w:b/>
        </w:rPr>
      </w:pPr>
      <w:r w:rsidRPr="00B45024">
        <w:rPr>
          <w:b/>
          <w:sz w:val="22"/>
          <w:szCs w:val="22"/>
        </w:rPr>
        <w:t xml:space="preserve">Ek 5. </w:t>
      </w:r>
      <w:r w:rsidR="00402F72">
        <w:rPr>
          <w:b/>
        </w:rPr>
        <w:t>G</w:t>
      </w:r>
      <w:r w:rsidR="00402F72" w:rsidRPr="009B0386">
        <w:rPr>
          <w:b/>
        </w:rPr>
        <w:t>E</w:t>
      </w:r>
      <w:r w:rsidR="00402F72">
        <w:rPr>
          <w:b/>
        </w:rPr>
        <w:t>N</w:t>
      </w:r>
      <w:r w:rsidR="00402F72" w:rsidRPr="009B0386">
        <w:rPr>
          <w:b/>
        </w:rPr>
        <w:t>OTYPE MYCOBACTERİUM CM</w:t>
      </w:r>
      <w:r w:rsidR="00402F72">
        <w:rPr>
          <w:b/>
        </w:rPr>
        <w:t>/AS TESTİ UYGULAMA REHBERİ</w:t>
      </w:r>
    </w:p>
    <w:p w:rsidR="0072260B" w:rsidRDefault="0072260B" w:rsidP="00980370">
      <w:pPr>
        <w:spacing w:line="276" w:lineRule="auto"/>
      </w:pPr>
      <w:r>
        <w:t>Test üç aşamadan oluşur;</w:t>
      </w:r>
    </w:p>
    <w:p w:rsidR="0072260B" w:rsidRDefault="0072260B" w:rsidP="00980370">
      <w:pPr>
        <w:spacing w:line="276" w:lineRule="auto"/>
      </w:pPr>
      <w:proofErr w:type="gramStart"/>
      <w:r>
        <w:t>a</w:t>
      </w:r>
      <w:proofErr w:type="gramEnd"/>
      <w:r>
        <w:t>. DNA eldesi</w:t>
      </w:r>
    </w:p>
    <w:p w:rsidR="0072260B" w:rsidRDefault="0072260B" w:rsidP="00980370">
      <w:pPr>
        <w:spacing w:line="276" w:lineRule="auto"/>
      </w:pPr>
      <w:proofErr w:type="gramStart"/>
      <w:r>
        <w:t>b</w:t>
      </w:r>
      <w:proofErr w:type="gramEnd"/>
      <w:r>
        <w:t>. Amplifikasyon</w:t>
      </w:r>
    </w:p>
    <w:p w:rsidR="0072260B" w:rsidRDefault="0072260B" w:rsidP="00980370">
      <w:pPr>
        <w:spacing w:line="276" w:lineRule="auto"/>
      </w:pPr>
      <w:proofErr w:type="gramStart"/>
      <w:r>
        <w:t>c</w:t>
      </w:r>
      <w:proofErr w:type="gramEnd"/>
      <w:r>
        <w:t>. Hibridizasyon ve bantların değerlendirilmesi</w:t>
      </w:r>
    </w:p>
    <w:p w:rsidR="0072260B" w:rsidRPr="009B0386" w:rsidRDefault="0072260B" w:rsidP="00980370">
      <w:pPr>
        <w:spacing w:line="276" w:lineRule="auto"/>
        <w:rPr>
          <w:b/>
        </w:rPr>
      </w:pPr>
      <w:r w:rsidRPr="009B0386">
        <w:rPr>
          <w:b/>
        </w:rPr>
        <w:t>DNA Eldesi:</w:t>
      </w:r>
    </w:p>
    <w:p w:rsidR="0072260B" w:rsidRDefault="0072260B" w:rsidP="00980370">
      <w:pPr>
        <w:spacing w:line="276" w:lineRule="auto"/>
        <w:jc w:val="both"/>
      </w:pPr>
      <w:r>
        <w:t xml:space="preserve">0.5 ml dekontamine örnek, sıvı besiyerinde üremiş örnek ve ya LJ den süspanse edilmiş örnek 15 dk 10000 g de </w:t>
      </w:r>
      <w:proofErr w:type="gramStart"/>
      <w:r>
        <w:t>santrifüj</w:t>
      </w:r>
      <w:proofErr w:type="gramEnd"/>
      <w:r>
        <w:t xml:space="preserve"> edilir, </w:t>
      </w:r>
      <w:r w:rsidR="00402F72">
        <w:t xml:space="preserve">ardından </w:t>
      </w:r>
      <w:r>
        <w:t>süpernatant atılır. Kit protokolüne uygun olarak işlemler tamamlanır.</w:t>
      </w:r>
    </w:p>
    <w:p w:rsidR="0072260B" w:rsidRPr="00EF23B0" w:rsidRDefault="0072260B" w:rsidP="00980370">
      <w:pPr>
        <w:spacing w:line="276" w:lineRule="auto"/>
        <w:jc w:val="both"/>
        <w:rPr>
          <w:b/>
        </w:rPr>
      </w:pPr>
      <w:r>
        <w:rPr>
          <w:b/>
        </w:rPr>
        <w:t>Amplifik</w:t>
      </w:r>
      <w:r w:rsidRPr="00EF23B0">
        <w:rPr>
          <w:b/>
        </w:rPr>
        <w:t>a</w:t>
      </w:r>
      <w:r>
        <w:rPr>
          <w:b/>
        </w:rPr>
        <w:t>syon</w:t>
      </w:r>
    </w:p>
    <w:p w:rsidR="0072260B" w:rsidRDefault="0072260B" w:rsidP="00980370">
      <w:pPr>
        <w:spacing w:line="276" w:lineRule="auto"/>
        <w:ind w:left="360"/>
        <w:jc w:val="both"/>
      </w:pPr>
      <w:r>
        <w:t>Master mix hazırlanır.</w:t>
      </w:r>
    </w:p>
    <w:p w:rsidR="0072260B" w:rsidRDefault="0072260B" w:rsidP="00980370">
      <w:pPr>
        <w:spacing w:line="276" w:lineRule="auto"/>
        <w:ind w:left="360"/>
        <w:jc w:val="both"/>
      </w:pPr>
      <w:r>
        <w:t>Uygun protokolle termal cycler programlanır.</w:t>
      </w:r>
    </w:p>
    <w:p w:rsidR="0072260B" w:rsidRDefault="0072260B" w:rsidP="00980370">
      <w:pPr>
        <w:spacing w:line="276" w:lineRule="auto"/>
        <w:jc w:val="both"/>
        <w:rPr>
          <w:b/>
        </w:rPr>
      </w:pPr>
      <w:r>
        <w:rPr>
          <w:b/>
        </w:rPr>
        <w:t>Hibridizasyon ve Değerlendirme</w:t>
      </w:r>
    </w:p>
    <w:p w:rsidR="0072260B" w:rsidRDefault="0072260B" w:rsidP="00980370">
      <w:pPr>
        <w:spacing w:line="276" w:lineRule="auto"/>
        <w:ind w:left="360"/>
        <w:jc w:val="both"/>
      </w:pPr>
      <w:r>
        <w:t>TwenCubator programını tamamladıktan sonra conjugat kontrol ve universal kontrol bantları oluştuysa stripler çizelgeye göre değerlendirilir.</w:t>
      </w:r>
    </w:p>
    <w:p w:rsidR="00364F8B" w:rsidRPr="0086341B" w:rsidRDefault="00364F8B" w:rsidP="00980370">
      <w:pPr>
        <w:spacing w:line="276" w:lineRule="auto"/>
        <w:ind w:left="360"/>
        <w:jc w:val="both"/>
      </w:pPr>
    </w:p>
    <w:p w:rsidR="0072260B" w:rsidRPr="00EF23B0" w:rsidRDefault="0072260B" w:rsidP="0072260B">
      <w:pPr>
        <w:spacing w:line="360" w:lineRule="auto"/>
        <w:ind w:left="360"/>
        <w:jc w:val="both"/>
      </w:pPr>
    </w:p>
    <w:p w:rsidR="00364F8B" w:rsidRPr="00A30C25" w:rsidRDefault="00364F8B" w:rsidP="00364F8B">
      <w:pPr>
        <w:spacing w:line="360" w:lineRule="auto"/>
        <w:rPr>
          <w:rStyle w:val="FontStyle47"/>
          <w:rFonts w:ascii="Times New Roman" w:hAnsi="Times New Roman" w:cs="Times New Roman"/>
          <w:b/>
          <w:sz w:val="28"/>
          <w:szCs w:val="28"/>
        </w:rPr>
      </w:pPr>
      <w:r>
        <w:rPr>
          <w:rStyle w:val="FontStyle47"/>
          <w:rFonts w:ascii="Times New Roman" w:hAnsi="Times New Roman" w:cs="Times New Roman"/>
          <w:b/>
          <w:sz w:val="28"/>
          <w:szCs w:val="28"/>
        </w:rPr>
        <w:lastRenderedPageBreak/>
        <w:t>D.</w:t>
      </w:r>
      <w:r w:rsidRPr="00A30C25">
        <w:rPr>
          <w:rStyle w:val="FontStyle47"/>
          <w:rFonts w:ascii="Times New Roman" w:hAnsi="Times New Roman" w:cs="Times New Roman"/>
          <w:b/>
          <w:sz w:val="28"/>
          <w:szCs w:val="28"/>
        </w:rPr>
        <w:t>VİROLOJİ BİRİMİ TEST REHBERİ</w:t>
      </w:r>
    </w:p>
    <w:p w:rsidR="00364F8B" w:rsidRDefault="00364F8B" w:rsidP="00364F8B">
      <w:pPr>
        <w:spacing w:line="360" w:lineRule="auto"/>
        <w:rPr>
          <w:rStyle w:val="FontStyle47"/>
          <w:rFonts w:ascii="Times New Roman" w:hAnsi="Times New Roman" w:cs="Times New Roman"/>
          <w:b/>
          <w:sz w:val="24"/>
          <w:szCs w:val="24"/>
        </w:rPr>
      </w:pPr>
      <w:r>
        <w:rPr>
          <w:rStyle w:val="FontStyle47"/>
          <w:rFonts w:ascii="Times New Roman" w:hAnsi="Times New Roman" w:cs="Times New Roman"/>
          <w:b/>
          <w:sz w:val="24"/>
          <w:szCs w:val="24"/>
        </w:rPr>
        <w:t>HEPATİT TESTLERİ</w:t>
      </w:r>
    </w:p>
    <w:p w:rsidR="00364F8B" w:rsidRPr="00E1139B" w:rsidRDefault="00364F8B" w:rsidP="00364F8B">
      <w:pPr>
        <w:rPr>
          <w:rStyle w:val="FontStyle47"/>
          <w:rFonts w:ascii="Times New Roman" w:hAnsi="Times New Roman" w:cs="Times New Roman"/>
          <w:b/>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1"/>
        <w:gridCol w:w="4791"/>
      </w:tblGrid>
      <w:tr w:rsidR="00364F8B" w:rsidRPr="00E1139B" w:rsidTr="00364F8B">
        <w:tc>
          <w:tcPr>
            <w:tcW w:w="4551" w:type="dxa"/>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791" w:type="dxa"/>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HBs Ag</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yüzey antijeni</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proofErr w:type="gramStart"/>
            <w:r w:rsidRPr="00E1139B">
              <w:rPr>
                <w:rStyle w:val="FontStyle45"/>
                <w:rFonts w:ascii="Times New Roman" w:hAnsi="Times New Roman" w:cs="Times New Roman"/>
                <w:sz w:val="24"/>
                <w:szCs w:val="24"/>
              </w:rPr>
              <w:t>Kırmızı  kapaklı</w:t>
            </w:r>
            <w:proofErr w:type="gramEnd"/>
            <w:r w:rsidRPr="00E1139B">
              <w:rPr>
                <w:rStyle w:val="FontStyle45"/>
                <w:rFonts w:ascii="Times New Roman" w:hAnsi="Times New Roman" w:cs="Times New Roman"/>
                <w:sz w:val="24"/>
                <w:szCs w:val="24"/>
              </w:rPr>
              <w:t xml:space="preserve"> tüp</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479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791" w:type="dxa"/>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&lt;1.00 Negatif</w:t>
            </w:r>
          </w:p>
          <w:p w:rsidR="00364F8B" w:rsidRPr="00812EF7" w:rsidRDefault="00364F8B" w:rsidP="00364F8B">
            <w:pPr>
              <w:pStyle w:val="Style24"/>
              <w:widowControl/>
              <w:rPr>
                <w:rStyle w:val="FontStyle45"/>
                <w:rFonts w:ascii="Times New Roman" w:hAnsi="Times New Roman" w:cs="Times New Roman"/>
                <w:i/>
                <w:sz w:val="24"/>
                <w:szCs w:val="24"/>
              </w:rPr>
            </w:pPr>
            <w:r w:rsidRPr="00812EF7">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1.00 G</w:t>
            </w:r>
            <w:r w:rsidRPr="00812EF7">
              <w:rPr>
                <w:rStyle w:val="Vurgu"/>
                <w:i w:val="0"/>
                <w:color w:val="000000"/>
                <w:bdr w:val="none" w:sz="0" w:space="0" w:color="auto" w:frame="1"/>
                <w:shd w:val="clear" w:color="auto" w:fill="FFFFFF"/>
              </w:rPr>
              <w:t>reyzone ≤50</w:t>
            </w:r>
          </w:p>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&gt;50 Pozitif</w:t>
            </w:r>
          </w:p>
        </w:tc>
      </w:tr>
      <w:tr w:rsidR="00364F8B" w:rsidRPr="00E1139B" w:rsidTr="00364F8B">
        <w:tc>
          <w:tcPr>
            <w:tcW w:w="4551"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791" w:type="dxa"/>
          </w:tcPr>
          <w:p w:rsidR="00364F8B" w:rsidRPr="00E1139B" w:rsidRDefault="00364F8B" w:rsidP="00364F8B">
            <w:pPr>
              <w:pStyle w:val="Style24"/>
              <w:widowControl/>
              <w:spacing w:line="288" w:lineRule="exact"/>
              <w:ind w:left="5" w:hanging="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Akut veya kronik Hepatit B virüs (HBV)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gösterir. Akut Hepatit B </w:t>
            </w:r>
            <w:proofErr w:type="gramStart"/>
            <w:r w:rsidRPr="00E1139B">
              <w:rPr>
                <w:rStyle w:val="FontStyle45"/>
                <w:rFonts w:ascii="Times New Roman" w:hAnsi="Times New Roman" w:cs="Times New Roman"/>
                <w:sz w:val="24"/>
                <w:szCs w:val="24"/>
              </w:rPr>
              <w:t>enfeksiyonunun</w:t>
            </w:r>
            <w:proofErr w:type="gramEnd"/>
            <w:r w:rsidRPr="00E1139B">
              <w:rPr>
                <w:rStyle w:val="FontStyle45"/>
                <w:rFonts w:ascii="Times New Roman" w:hAnsi="Times New Roman" w:cs="Times New Roman"/>
                <w:sz w:val="24"/>
                <w:szCs w:val="24"/>
              </w:rPr>
              <w:t xml:space="preserve"> erken inkübasyon evresinde tespit edilemez.</w:t>
            </w:r>
          </w:p>
        </w:tc>
      </w:tr>
    </w:tbl>
    <w:p w:rsidR="00364F8B" w:rsidRPr="00E1139B" w:rsidRDefault="00364F8B" w:rsidP="00364F8B">
      <w:pPr>
        <w:spacing w:line="360" w:lineRule="auto"/>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7"/>
        <w:gridCol w:w="4795"/>
      </w:tblGrid>
      <w:tr w:rsidR="00364F8B" w:rsidRPr="00E1139B" w:rsidTr="00364F8B">
        <w:tc>
          <w:tcPr>
            <w:tcW w:w="4547" w:type="dxa"/>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795" w:type="dxa"/>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Anti-HBs</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795" w:type="dxa"/>
          </w:tcPr>
          <w:p w:rsidR="00364F8B" w:rsidRPr="00E1139B" w:rsidRDefault="00364F8B" w:rsidP="00364F8B">
            <w:pPr>
              <w:pStyle w:val="Style24"/>
              <w:widowControl/>
              <w:spacing w:line="288" w:lineRule="exact"/>
              <w:ind w:right="1013"/>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yüzey antijenine karşı antikor</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795" w:type="dxa"/>
          </w:tcPr>
          <w:p w:rsidR="00364F8B" w:rsidRPr="002D2B8F" w:rsidRDefault="00364F8B" w:rsidP="00364F8B">
            <w:pPr>
              <w:pStyle w:val="Style24"/>
              <w:widowControl/>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SONUÇ VERME ZAMANI</w:t>
            </w:r>
          </w:p>
        </w:tc>
        <w:tc>
          <w:tcPr>
            <w:tcW w:w="4795"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795" w:type="dxa"/>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&lt;8 Negatif</w:t>
            </w:r>
          </w:p>
          <w:p w:rsidR="00364F8B" w:rsidRPr="00B2227F" w:rsidRDefault="00364F8B" w:rsidP="00364F8B">
            <w:pPr>
              <w:pStyle w:val="Style24"/>
              <w:widowControl/>
              <w:rPr>
                <w:rStyle w:val="FontStyle45"/>
                <w:rFonts w:ascii="Times New Roman" w:hAnsi="Times New Roman" w:cs="Times New Roman"/>
                <w:i/>
                <w:sz w:val="24"/>
                <w:szCs w:val="24"/>
              </w:rPr>
            </w:pPr>
            <w:r w:rsidRPr="00B2227F">
              <w:rPr>
                <w:rStyle w:val="Vurgu"/>
                <w:i w:val="0"/>
                <w:color w:val="000000"/>
                <w:bdr w:val="none" w:sz="0" w:space="0" w:color="auto" w:frame="1"/>
                <w:shd w:val="clear" w:color="auto" w:fill="FFFFFF"/>
              </w:rPr>
              <w:t>≥8 Greyzone &lt;12</w:t>
            </w:r>
          </w:p>
          <w:p w:rsidR="00364F8B" w:rsidRPr="00E1139B" w:rsidRDefault="00364F8B" w:rsidP="00364F8B">
            <w:pPr>
              <w:pStyle w:val="Style24"/>
              <w:widowControl/>
              <w:rPr>
                <w:rStyle w:val="FontStyle45"/>
                <w:rFonts w:ascii="Times New Roman" w:hAnsi="Times New Roman" w:cs="Times New Roman"/>
                <w:sz w:val="24"/>
                <w:szCs w:val="24"/>
              </w:rPr>
            </w:pPr>
            <w:r>
              <w:rPr>
                <w:rStyle w:val="Vurgu"/>
                <w:rFonts w:ascii="Arial" w:hAnsi="Arial" w:cs="Arial"/>
                <w:color w:val="000000"/>
                <w:sz w:val="26"/>
                <w:szCs w:val="26"/>
                <w:bdr w:val="none" w:sz="0" w:space="0" w:color="auto" w:frame="1"/>
                <w:shd w:val="clear" w:color="auto" w:fill="FFFFFF"/>
              </w:rPr>
              <w:t>≥</w:t>
            </w:r>
            <w:r>
              <w:rPr>
                <w:rStyle w:val="FontStyle45"/>
                <w:rFonts w:ascii="Times New Roman" w:hAnsi="Times New Roman" w:cs="Times New Roman"/>
                <w:sz w:val="24"/>
                <w:szCs w:val="24"/>
              </w:rPr>
              <w:t>12 Pozitif</w:t>
            </w:r>
          </w:p>
        </w:tc>
      </w:tr>
      <w:tr w:rsidR="00364F8B" w:rsidRPr="00E1139B" w:rsidTr="00364F8B">
        <w:tc>
          <w:tcPr>
            <w:tcW w:w="4547" w:type="dxa"/>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795" w:type="dxa"/>
          </w:tcPr>
          <w:p w:rsidR="00364F8B" w:rsidRPr="00E1139B" w:rsidRDefault="00364F8B" w:rsidP="00364F8B">
            <w:pPr>
              <w:pStyle w:val="Style24"/>
              <w:widowControl/>
              <w:spacing w:line="293" w:lineRule="exact"/>
              <w:ind w:left="10" w:hanging="10"/>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Geçirilmiş </w:t>
            </w:r>
            <w:proofErr w:type="gramStart"/>
            <w:r w:rsidRPr="00E1139B">
              <w:rPr>
                <w:rStyle w:val="FontStyle45"/>
                <w:rFonts w:ascii="Times New Roman" w:hAnsi="Times New Roman" w:cs="Times New Roman"/>
                <w:sz w:val="24"/>
                <w:szCs w:val="24"/>
              </w:rPr>
              <w:t>enfeksiyon</w:t>
            </w:r>
            <w:proofErr w:type="gramEnd"/>
            <w:r w:rsidRPr="00E1139B">
              <w:rPr>
                <w:rStyle w:val="FontStyle45"/>
                <w:rFonts w:ascii="Times New Roman" w:hAnsi="Times New Roman" w:cs="Times New Roman"/>
                <w:sz w:val="24"/>
                <w:szCs w:val="24"/>
              </w:rPr>
              <w:t xml:space="preserve"> ve aşı yanıtını göstermektedir. Anti-HBs düzeyleri zamanla azalabilir.</w:t>
            </w:r>
          </w:p>
        </w:tc>
      </w:tr>
    </w:tbl>
    <w:p w:rsidR="00364F8B" w:rsidRDefault="00364F8B" w:rsidP="00364F8B">
      <w:pPr>
        <w:spacing w:line="360" w:lineRule="auto"/>
      </w:pPr>
    </w:p>
    <w:tbl>
      <w:tblPr>
        <w:tblW w:w="9394" w:type="dxa"/>
        <w:tblInd w:w="2" w:type="dxa"/>
        <w:tblLayout w:type="fixed"/>
        <w:tblCellMar>
          <w:left w:w="40" w:type="dxa"/>
          <w:right w:w="40" w:type="dxa"/>
        </w:tblCellMar>
        <w:tblLook w:val="0000" w:firstRow="0" w:lastRow="0" w:firstColumn="0" w:lastColumn="0" w:noHBand="0" w:noVBand="0"/>
      </w:tblPr>
      <w:tblGrid>
        <w:gridCol w:w="4668"/>
        <w:gridCol w:w="4726"/>
      </w:tblGrid>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spacing w:line="360" w:lineRule="auto"/>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726"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Anti-HBc IgG</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core antijenine karşı IgG antikoru</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726"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&lt;0.50 Negatif</w:t>
            </w:r>
          </w:p>
          <w:p w:rsidR="00364F8B" w:rsidRPr="00E1139B" w:rsidRDefault="00364F8B" w:rsidP="00364F8B">
            <w:pPr>
              <w:pStyle w:val="Style24"/>
              <w:widowControl/>
              <w:rPr>
                <w:rStyle w:val="FontStyle45"/>
                <w:rFonts w:ascii="Times New Roman" w:hAnsi="Times New Roman" w:cs="Times New Roman"/>
                <w:sz w:val="24"/>
                <w:szCs w:val="24"/>
              </w:rPr>
            </w:pPr>
            <w:r>
              <w:rPr>
                <w:rStyle w:val="Vurgu"/>
                <w:rFonts w:ascii="Arial" w:hAnsi="Arial" w:cs="Arial"/>
                <w:color w:val="000000"/>
                <w:sz w:val="26"/>
                <w:szCs w:val="26"/>
                <w:bdr w:val="none" w:sz="0" w:space="0" w:color="auto" w:frame="1"/>
                <w:shd w:val="clear" w:color="auto" w:fill="FFFFFF"/>
              </w:rPr>
              <w:t>≥</w:t>
            </w:r>
            <w:r>
              <w:rPr>
                <w:rStyle w:val="FontStyle45"/>
                <w:rFonts w:ascii="Times New Roman" w:hAnsi="Times New Roman" w:cs="Times New Roman"/>
                <w:sz w:val="24"/>
                <w:szCs w:val="24"/>
              </w:rPr>
              <w:t>0.50 Pozitif</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Hepatit B </w:t>
            </w:r>
            <w:proofErr w:type="gramStart"/>
            <w:r w:rsidRPr="00E1139B">
              <w:rPr>
                <w:rStyle w:val="FontStyle45"/>
                <w:rFonts w:ascii="Times New Roman" w:hAnsi="Times New Roman" w:cs="Times New Roman"/>
                <w:sz w:val="24"/>
                <w:szCs w:val="24"/>
              </w:rPr>
              <w:t>enfeksiyonuna</w:t>
            </w:r>
            <w:proofErr w:type="gramEnd"/>
            <w:r w:rsidRPr="00E1139B">
              <w:rPr>
                <w:rStyle w:val="FontStyle45"/>
                <w:rFonts w:ascii="Times New Roman" w:hAnsi="Times New Roman" w:cs="Times New Roman"/>
                <w:sz w:val="24"/>
                <w:szCs w:val="24"/>
              </w:rPr>
              <w:t xml:space="preserve"> bağlı immüniteyi göstermede yararlıdır.</w:t>
            </w:r>
          </w:p>
        </w:tc>
      </w:tr>
      <w:tr w:rsidR="00364F8B" w:rsidRPr="00E1139B" w:rsidTr="00364F8B">
        <w:tc>
          <w:tcPr>
            <w:tcW w:w="9394" w:type="dxa"/>
            <w:gridSpan w:val="2"/>
            <w:tcBorders>
              <w:top w:val="single" w:sz="6" w:space="0" w:color="auto"/>
              <w:left w:val="nil"/>
              <w:bottom w:val="single" w:sz="6" w:space="0" w:color="auto"/>
              <w:right w:val="nil"/>
            </w:tcBorders>
          </w:tcPr>
          <w:p w:rsidR="00364F8B" w:rsidRPr="00E1139B" w:rsidRDefault="00364F8B" w:rsidP="00364F8B">
            <w:pPr>
              <w:pStyle w:val="Style8"/>
              <w:widowControl/>
            </w:pPr>
          </w:p>
          <w:p w:rsidR="00364F8B" w:rsidRPr="00E1139B" w:rsidRDefault="00364F8B" w:rsidP="00364F8B">
            <w:pPr>
              <w:pStyle w:val="Style8"/>
              <w:widowControl/>
            </w:pP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726"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Anti-HBc IgM</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core atijenine karşı IgM antikoru</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SAKLAMA ŞARTLARI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726"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Pr="00764640" w:rsidRDefault="00364F8B" w:rsidP="00364F8B">
            <w:pPr>
              <w:pStyle w:val="Style24"/>
              <w:widowControl/>
              <w:rPr>
                <w:rStyle w:val="FontStyle45"/>
                <w:rFonts w:ascii="Times New Roman" w:hAnsi="Times New Roman" w:cs="Times New Roman"/>
                <w:i/>
                <w:sz w:val="24"/>
                <w:szCs w:val="24"/>
              </w:rPr>
            </w:pPr>
            <w:r w:rsidRPr="00764640">
              <w:rPr>
                <w:rStyle w:val="Vurgu"/>
                <w:i w:val="0"/>
                <w:color w:val="000000"/>
                <w:bdr w:val="none" w:sz="0" w:space="0" w:color="auto" w:frame="1"/>
                <w:shd w:val="clear" w:color="auto" w:fill="FFFFFF"/>
              </w:rPr>
              <w:t>≥0.80 Greyzone &lt;1.00</w:t>
            </w:r>
          </w:p>
          <w:p w:rsidR="00364F8B" w:rsidRPr="00E1139B" w:rsidRDefault="00364F8B" w:rsidP="00364F8B">
            <w:pPr>
              <w:pStyle w:val="Style24"/>
              <w:widowControl/>
              <w:tabs>
                <w:tab w:val="left" w:pos="2595"/>
              </w:tabs>
              <w:rPr>
                <w:rStyle w:val="FontStyle45"/>
                <w:rFonts w:ascii="Times New Roman" w:hAnsi="Times New Roman" w:cs="Times New Roman"/>
                <w:sz w:val="24"/>
                <w:szCs w:val="24"/>
              </w:rPr>
            </w:pPr>
            <w:r w:rsidRPr="00B2227F">
              <w:rPr>
                <w:rStyle w:val="Vurgu"/>
                <w:i w:val="0"/>
                <w:color w:val="000000"/>
                <w:bdr w:val="none" w:sz="0" w:space="0" w:color="auto" w:frame="1"/>
                <w:shd w:val="clear" w:color="auto" w:fill="FFFFFF"/>
              </w:rPr>
              <w:t>≥1.00</w:t>
            </w:r>
            <w:r>
              <w:rPr>
                <w:rStyle w:val="Vurgu"/>
                <w:rFonts w:ascii="Arial" w:hAnsi="Arial" w:cs="Arial"/>
                <w:color w:val="000000"/>
                <w:sz w:val="26"/>
                <w:szCs w:val="26"/>
                <w:bdr w:val="none" w:sz="0" w:space="0" w:color="auto" w:frame="1"/>
                <w:shd w:val="clear" w:color="auto" w:fill="FFFFFF"/>
              </w:rPr>
              <w:t xml:space="preserve"> </w:t>
            </w:r>
            <w:r>
              <w:rPr>
                <w:rStyle w:val="FontStyle45"/>
                <w:rFonts w:ascii="Times New Roman" w:hAnsi="Times New Roman" w:cs="Times New Roman"/>
                <w:sz w:val="24"/>
                <w:szCs w:val="24"/>
              </w:rPr>
              <w:t>Pozitif</w:t>
            </w:r>
          </w:p>
        </w:tc>
      </w:tr>
      <w:tr w:rsidR="00364F8B" w:rsidRPr="00E1139B" w:rsidTr="00364F8B">
        <w:tc>
          <w:tcPr>
            <w:tcW w:w="466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726"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Hepatit B enfeksiyonunun akut ve subakut </w:t>
            </w:r>
            <w:proofErr w:type="gramStart"/>
            <w:r w:rsidRPr="00E1139B">
              <w:rPr>
                <w:rStyle w:val="FontStyle45"/>
                <w:rFonts w:ascii="Times New Roman" w:hAnsi="Times New Roman" w:cs="Times New Roman"/>
                <w:sz w:val="24"/>
                <w:szCs w:val="24"/>
              </w:rPr>
              <w:t>enfeksiyon</w:t>
            </w:r>
            <w:proofErr w:type="gramEnd"/>
            <w:r w:rsidRPr="00E1139B">
              <w:rPr>
                <w:rStyle w:val="FontStyle45"/>
                <w:rFonts w:ascii="Times New Roman" w:hAnsi="Times New Roman" w:cs="Times New Roman"/>
                <w:sz w:val="24"/>
                <w:szCs w:val="24"/>
              </w:rPr>
              <w:t xml:space="preserve"> döneminde ve kronik hepatit B enfeksiyonunun aktivasyon döneminde tespit edilir.</w:t>
            </w:r>
          </w:p>
        </w:tc>
      </w:tr>
    </w:tbl>
    <w:p w:rsidR="00364F8B" w:rsidRDefault="00364F8B" w:rsidP="00364F8B">
      <w:pPr>
        <w:spacing w:line="360" w:lineRule="auto"/>
      </w:pPr>
    </w:p>
    <w:tbl>
      <w:tblPr>
        <w:tblW w:w="9507" w:type="dxa"/>
        <w:tblInd w:w="2" w:type="dxa"/>
        <w:tblLayout w:type="fixed"/>
        <w:tblCellMar>
          <w:left w:w="40" w:type="dxa"/>
          <w:right w:w="40" w:type="dxa"/>
        </w:tblCellMar>
        <w:tblLook w:val="0000" w:firstRow="0" w:lastRow="0" w:firstColumn="0" w:lastColumn="0" w:noHBand="0" w:noVBand="0"/>
      </w:tblPr>
      <w:tblGrid>
        <w:gridCol w:w="4460"/>
        <w:gridCol w:w="5047"/>
      </w:tblGrid>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47"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HBe Ag</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early antijeni</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47"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Pr="00764640" w:rsidRDefault="00364F8B" w:rsidP="00364F8B">
            <w:pPr>
              <w:pStyle w:val="Style24"/>
              <w:widowControl/>
              <w:rPr>
                <w:rStyle w:val="FontStyle45"/>
                <w:rFonts w:ascii="Times New Roman" w:hAnsi="Times New Roman" w:cs="Times New Roman"/>
                <w:i/>
                <w:sz w:val="24"/>
                <w:szCs w:val="24"/>
              </w:rPr>
            </w:pPr>
            <w:r w:rsidRPr="00764640">
              <w:rPr>
                <w:rStyle w:val="Vurgu"/>
                <w:i w:val="0"/>
                <w:color w:val="000000"/>
                <w:bdr w:val="none" w:sz="0" w:space="0" w:color="auto" w:frame="1"/>
                <w:shd w:val="clear" w:color="auto" w:fill="FFFFFF"/>
              </w:rPr>
              <w:t>≥0.80 Greyzone &lt;10</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≥10</w:t>
            </w:r>
            <w:r>
              <w:rPr>
                <w:rStyle w:val="Vurgu"/>
                <w:rFonts w:ascii="Arial" w:hAnsi="Arial" w:cs="Arial"/>
                <w:color w:val="000000"/>
                <w:sz w:val="26"/>
                <w:szCs w:val="26"/>
                <w:bdr w:val="none" w:sz="0" w:space="0" w:color="auto" w:frame="1"/>
                <w:shd w:val="clear" w:color="auto" w:fill="FFFFFF"/>
              </w:rPr>
              <w:t xml:space="preserve"> </w:t>
            </w:r>
            <w:r>
              <w:rPr>
                <w:rStyle w:val="FontStyle45"/>
                <w:rFonts w:ascii="Times New Roman" w:hAnsi="Times New Roman" w:cs="Times New Roman"/>
                <w:sz w:val="24"/>
                <w:szCs w:val="24"/>
              </w:rPr>
              <w:t>Pozitif</w:t>
            </w:r>
          </w:p>
        </w:tc>
      </w:tr>
      <w:tr w:rsidR="00364F8B" w:rsidRPr="00E1139B" w:rsidTr="00364F8B">
        <w:tc>
          <w:tcPr>
            <w:tcW w:w="446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93" w:lineRule="exact"/>
              <w:ind w:left="5" w:hanging="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Geç inkübasyon, akut </w:t>
            </w:r>
            <w:proofErr w:type="gramStart"/>
            <w:r w:rsidRPr="00E1139B">
              <w:rPr>
                <w:rStyle w:val="FontStyle45"/>
                <w:rFonts w:ascii="Times New Roman" w:hAnsi="Times New Roman" w:cs="Times New Roman"/>
                <w:sz w:val="24"/>
                <w:szCs w:val="24"/>
              </w:rPr>
              <w:t>enfeksiyon</w:t>
            </w:r>
            <w:proofErr w:type="gramEnd"/>
            <w:r w:rsidRPr="00E1139B">
              <w:rPr>
                <w:rStyle w:val="FontStyle45"/>
                <w:rFonts w:ascii="Times New Roman" w:hAnsi="Times New Roman" w:cs="Times New Roman"/>
                <w:sz w:val="24"/>
                <w:szCs w:val="24"/>
              </w:rPr>
              <w:t xml:space="preserve"> ve kronik aktif enfeksiyonda saptanır. Ancak HBe Ag'nin saptanmaması hepatit B taşıyıcılığını ve bulaştırıcılığını ekarte ettirmez.</w:t>
            </w:r>
          </w:p>
        </w:tc>
      </w:tr>
    </w:tbl>
    <w:p w:rsidR="00364F8B" w:rsidRDefault="00364F8B" w:rsidP="00364F8B">
      <w:pPr>
        <w:spacing w:line="360" w:lineRule="auto"/>
      </w:pPr>
    </w:p>
    <w:tbl>
      <w:tblPr>
        <w:tblW w:w="9498" w:type="dxa"/>
        <w:tblInd w:w="2" w:type="dxa"/>
        <w:tblLayout w:type="fixed"/>
        <w:tblCellMar>
          <w:left w:w="40" w:type="dxa"/>
          <w:right w:w="40" w:type="dxa"/>
        </w:tblCellMar>
        <w:tblLook w:val="0000" w:firstRow="0" w:lastRow="0" w:firstColumn="0" w:lastColumn="0" w:noHBand="0" w:noVBand="0"/>
      </w:tblPr>
      <w:tblGrid>
        <w:gridCol w:w="4500"/>
        <w:gridCol w:w="4998"/>
      </w:tblGrid>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spacing w:line="360" w:lineRule="auto"/>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998"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Anti-HBe</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B virüsü e antijenine karşı antikor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 xml:space="preserve">Venöz kanın alınacağı damar palpe edilir, bölge merkezden perifere doğru dairesel hareketlerle önce alkol sonra iodofor ile silinir. 30sn-1dk </w:t>
            </w:r>
            <w:r w:rsidRPr="00E1139B">
              <w:rPr>
                <w:rStyle w:val="FontStyle47"/>
                <w:rFonts w:ascii="Times New Roman" w:hAnsi="Times New Roman" w:cs="Times New Roman"/>
                <w:sz w:val="24"/>
                <w:szCs w:val="24"/>
              </w:rPr>
              <w:lastRenderedPageBreak/>
              <w:t>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TRANSPORT SICAKLIĞI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998"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Pr="00764640" w:rsidRDefault="00364F8B" w:rsidP="00364F8B">
            <w:pPr>
              <w:pStyle w:val="Style24"/>
              <w:widowControl/>
              <w:rPr>
                <w:rStyle w:val="FontStyle45"/>
                <w:rFonts w:ascii="Times New Roman" w:hAnsi="Times New Roman" w:cs="Times New Roman"/>
                <w:i/>
                <w:sz w:val="24"/>
                <w:szCs w:val="24"/>
              </w:rPr>
            </w:pPr>
            <w:r w:rsidRPr="00764640">
              <w:rPr>
                <w:rStyle w:val="Vurgu"/>
                <w:i w:val="0"/>
                <w:color w:val="000000"/>
                <w:bdr w:val="none" w:sz="0" w:space="0" w:color="auto" w:frame="1"/>
                <w:shd w:val="clear" w:color="auto" w:fill="FFFFFF"/>
              </w:rPr>
              <w:t>≥0.80 Greyzone &lt;1.20</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≥1.20</w:t>
            </w:r>
            <w:r>
              <w:rPr>
                <w:rStyle w:val="FontStyle45"/>
                <w:rFonts w:ascii="Times New Roman" w:hAnsi="Times New Roman" w:cs="Times New Roman"/>
                <w:sz w:val="24"/>
                <w:szCs w:val="24"/>
              </w:rPr>
              <w:t xml:space="preserve"> Pozitif</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998"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w:t>
            </w:r>
          </w:p>
        </w:tc>
      </w:tr>
    </w:tbl>
    <w:p w:rsidR="00364F8B" w:rsidRDefault="00364F8B" w:rsidP="00364F8B">
      <w:pPr>
        <w:spacing w:line="360" w:lineRule="auto"/>
      </w:pPr>
    </w:p>
    <w:p w:rsidR="00364F8B" w:rsidRDefault="00364F8B" w:rsidP="00364F8B"/>
    <w:tbl>
      <w:tblPr>
        <w:tblpPr w:leftFromText="141" w:rightFromText="141" w:vertAnchor="text" w:horzAnchor="margin" w:tblpY="-5961"/>
        <w:tblW w:w="9509" w:type="dxa"/>
        <w:tblLayout w:type="fixed"/>
        <w:tblCellMar>
          <w:left w:w="40" w:type="dxa"/>
          <w:right w:w="40" w:type="dxa"/>
        </w:tblCellMar>
        <w:tblLook w:val="0000" w:firstRow="0" w:lastRow="0" w:firstColumn="0" w:lastColumn="0" w:noHBand="0" w:noVBand="0"/>
      </w:tblPr>
      <w:tblGrid>
        <w:gridCol w:w="4500"/>
        <w:gridCol w:w="5009"/>
      </w:tblGrid>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Anti-HAV IgM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Hepatit A virüsü IgM antikoru </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Pr="00764640" w:rsidRDefault="00364F8B" w:rsidP="00364F8B">
            <w:pPr>
              <w:pStyle w:val="Style24"/>
              <w:widowControl/>
              <w:rPr>
                <w:rStyle w:val="FontStyle45"/>
                <w:rFonts w:ascii="Times New Roman" w:hAnsi="Times New Roman" w:cs="Times New Roman"/>
                <w:i/>
                <w:sz w:val="24"/>
                <w:szCs w:val="24"/>
              </w:rPr>
            </w:pPr>
            <w:r w:rsidRPr="00764640">
              <w:rPr>
                <w:rStyle w:val="Vurgu"/>
                <w:i w:val="0"/>
                <w:color w:val="000000"/>
                <w:bdr w:val="none" w:sz="0" w:space="0" w:color="auto" w:frame="1"/>
                <w:shd w:val="clear" w:color="auto" w:fill="FFFFFF"/>
              </w:rPr>
              <w:t>≥0.80 Greyzone &lt;1.20</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≥1.20</w:t>
            </w:r>
            <w:r>
              <w:rPr>
                <w:rStyle w:val="FontStyle45"/>
                <w:rFonts w:ascii="Times New Roman" w:hAnsi="Times New Roman" w:cs="Times New Roman"/>
                <w:sz w:val="24"/>
                <w:szCs w:val="24"/>
              </w:rPr>
              <w:t xml:space="preserve"> Pozitif</w:t>
            </w:r>
          </w:p>
        </w:tc>
      </w:tr>
      <w:tr w:rsidR="00364F8B" w:rsidRPr="00E1139B" w:rsidTr="00364F8B">
        <w:trPr>
          <w:trHeight w:val="924"/>
        </w:trPr>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left="14" w:hanging="14"/>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Akut Hepatit A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ve relapsları gösterir. Bir yıldan uzun devam eden pozitif test sonuçları, hatalı pozitif test sonucunu gösterir.</w:t>
            </w:r>
          </w:p>
        </w:tc>
      </w:tr>
    </w:tbl>
    <w:p w:rsidR="00364F8B" w:rsidRDefault="00364F8B" w:rsidP="00364F8B"/>
    <w:p w:rsidR="00364F8B" w:rsidRDefault="00364F8B" w:rsidP="00364F8B"/>
    <w:tbl>
      <w:tblPr>
        <w:tblpPr w:leftFromText="141" w:rightFromText="141" w:vertAnchor="text" w:horzAnchor="margin" w:tblpY="-7"/>
        <w:tblW w:w="9509" w:type="dxa"/>
        <w:tblLayout w:type="fixed"/>
        <w:tblCellMar>
          <w:left w:w="40" w:type="dxa"/>
          <w:right w:w="40" w:type="dxa"/>
        </w:tblCellMar>
        <w:tblLook w:val="0000" w:firstRow="0" w:lastRow="0" w:firstColumn="0" w:lastColumn="0" w:noHBand="0" w:noVBand="0"/>
      </w:tblPr>
      <w:tblGrid>
        <w:gridCol w:w="4500"/>
        <w:gridCol w:w="5009"/>
      </w:tblGrid>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lastRenderedPageBreak/>
              <w:t>TEST ADI</w:t>
            </w:r>
          </w:p>
        </w:tc>
        <w:tc>
          <w:tcPr>
            <w:tcW w:w="5009"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Anti-HAV IgG</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A virüsü IgG antikoru</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&lt;20 Negatif</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FontStyle45"/>
                <w:rFonts w:ascii="Times New Roman" w:hAnsi="Times New Roman" w:cs="Times New Roman"/>
                <w:sz w:val="24"/>
                <w:szCs w:val="24"/>
              </w:rPr>
              <w:t>20 Pozitif</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left="5" w:hanging="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Geçirilmiş hepatit A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gösterir. Negatif sonuçlar olası hepatit A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ya da bağışıklığını ekarte ettirmez.</w:t>
            </w:r>
          </w:p>
        </w:tc>
      </w:tr>
    </w:tbl>
    <w:p w:rsidR="00364F8B" w:rsidRDefault="00364F8B" w:rsidP="00364F8B">
      <w:pPr>
        <w:spacing w:line="360" w:lineRule="auto"/>
      </w:pPr>
      <w:r>
        <w:t xml:space="preserve"> </w:t>
      </w:r>
    </w:p>
    <w:p w:rsidR="00364F8B" w:rsidRDefault="00364F8B" w:rsidP="00364F8B">
      <w:pPr>
        <w:spacing w:line="360" w:lineRule="auto"/>
      </w:pPr>
    </w:p>
    <w:tbl>
      <w:tblPr>
        <w:tblW w:w="9547" w:type="dxa"/>
        <w:tblInd w:w="2" w:type="dxa"/>
        <w:tblLayout w:type="fixed"/>
        <w:tblCellMar>
          <w:left w:w="40" w:type="dxa"/>
          <w:right w:w="40" w:type="dxa"/>
        </w:tblCellMar>
        <w:tblLook w:val="0000" w:firstRow="0" w:lastRow="0" w:firstColumn="0" w:lastColumn="0" w:noHBand="0" w:noVBand="0"/>
      </w:tblPr>
      <w:tblGrid>
        <w:gridCol w:w="4500"/>
        <w:gridCol w:w="5047"/>
      </w:tblGrid>
      <w:tr w:rsidR="00364F8B" w:rsidRPr="00722E70"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spacing w:line="360" w:lineRule="auto"/>
              <w:rPr>
                <w:rStyle w:val="FontStyle45"/>
                <w:rFonts w:ascii="Times New Roman" w:hAnsi="Times New Roman" w:cs="Times New Roman"/>
                <w:b/>
                <w:sz w:val="24"/>
                <w:szCs w:val="24"/>
                <w:u w:val="single"/>
              </w:rPr>
            </w:pPr>
            <w:r w:rsidRPr="00722E70">
              <w:rPr>
                <w:b/>
                <w:u w:val="single"/>
              </w:rPr>
              <w:br w:type="page"/>
            </w:r>
            <w:r w:rsidRPr="00722E70">
              <w:rPr>
                <w:b/>
                <w:u w:val="single"/>
              </w:rPr>
              <w:br w:type="page"/>
            </w:r>
            <w:r w:rsidRPr="00722E70">
              <w:rPr>
                <w:b/>
                <w:u w:val="single"/>
              </w:rPr>
              <w:br w:type="page"/>
            </w:r>
            <w:r w:rsidRPr="00722E70">
              <w:rPr>
                <w:rStyle w:val="FontStyle45"/>
                <w:rFonts w:ascii="Times New Roman" w:hAnsi="Times New Roman" w:cs="Times New Roman"/>
                <w:b/>
                <w:sz w:val="24"/>
                <w:szCs w:val="24"/>
                <w:u w:val="single"/>
              </w:rPr>
              <w:t>TEST ADI</w:t>
            </w:r>
          </w:p>
        </w:tc>
        <w:tc>
          <w:tcPr>
            <w:tcW w:w="5047"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lang w:val="en-US" w:eastAsia="en-US"/>
              </w:rPr>
            </w:pPr>
            <w:r>
              <w:rPr>
                <w:rStyle w:val="FontStyle37"/>
                <w:rFonts w:ascii="Times New Roman" w:hAnsi="Times New Roman" w:cs="Times New Roman"/>
                <w:sz w:val="24"/>
                <w:szCs w:val="24"/>
                <w:u w:val="single"/>
                <w:lang w:val="en-US" w:eastAsia="en-US"/>
              </w:rPr>
              <w:t xml:space="preserve">HDV Ag-/ Anti </w:t>
            </w:r>
            <w:r w:rsidRPr="00722E70">
              <w:rPr>
                <w:rStyle w:val="FontStyle37"/>
                <w:rFonts w:ascii="Times New Roman" w:hAnsi="Times New Roman" w:cs="Times New Roman"/>
                <w:sz w:val="24"/>
                <w:szCs w:val="24"/>
                <w:u w:val="single"/>
                <w:lang w:val="en-US" w:eastAsia="en-US"/>
              </w:rPr>
              <w:t>HDV Ab</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D virüs antijen-antikoru</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20 günde bir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20 günde bir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Negatif</w:t>
            </w:r>
            <w:r>
              <w:rPr>
                <w:rStyle w:val="FontStyle45"/>
                <w:rFonts w:ascii="Times New Roman" w:hAnsi="Times New Roman" w:cs="Times New Roman"/>
                <w:sz w:val="24"/>
                <w:szCs w:val="24"/>
              </w:rPr>
              <w:t xml:space="preserve"> &lt; GZ &lt; pozitif</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47"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93"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w:t>
            </w:r>
          </w:p>
        </w:tc>
      </w:tr>
    </w:tbl>
    <w:p w:rsidR="00364F8B" w:rsidRDefault="00364F8B" w:rsidP="00364F8B">
      <w:pPr>
        <w:spacing w:line="360" w:lineRule="auto"/>
      </w:pPr>
    </w:p>
    <w:p w:rsidR="00364F8B" w:rsidRDefault="00364F8B" w:rsidP="00364F8B">
      <w:pPr>
        <w:spacing w:line="360" w:lineRule="auto"/>
      </w:pPr>
    </w:p>
    <w:p w:rsidR="00364F8B" w:rsidRDefault="00364F8B" w:rsidP="00364F8B">
      <w:pPr>
        <w:spacing w:line="360" w:lineRule="auto"/>
      </w:pPr>
    </w:p>
    <w:p w:rsidR="00364F8B" w:rsidRDefault="00364F8B" w:rsidP="00364F8B">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Anti-HCV</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Hepatit C virüsü antikoru</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0.80 Greyzone &lt;1.0</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1.00</w:t>
            </w:r>
            <w:r>
              <w:rPr>
                <w:rStyle w:val="FontStyle45"/>
                <w:rFonts w:ascii="Times New Roman" w:hAnsi="Times New Roman" w:cs="Times New Roman"/>
                <w:sz w:val="24"/>
                <w:szCs w:val="24"/>
              </w:rPr>
              <w:t xml:space="preserve"> Pozitif</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88" w:lineRule="exact"/>
              <w:ind w:left="14" w:hanging="14"/>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Akut veya geçirilmiş Hepatit C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gösterir. Yaşlı hastalarda düşük düzey hatalı pozitif test sonuçları mutlaka doğrulama testleri ile doğrulanmalıdır.</w:t>
            </w:r>
          </w:p>
        </w:tc>
      </w:tr>
    </w:tbl>
    <w:p w:rsidR="00364F8B" w:rsidRDefault="00364F8B" w:rsidP="00364F8B"/>
    <w:p w:rsidR="00364F8B" w:rsidRDefault="00364F8B" w:rsidP="00364F8B"/>
    <w:p w:rsidR="00364F8B" w:rsidRDefault="00364F8B" w:rsidP="00364F8B"/>
    <w:tbl>
      <w:tblPr>
        <w:tblW w:w="9509" w:type="dxa"/>
        <w:tblLayout w:type="fixed"/>
        <w:tblCellMar>
          <w:left w:w="40" w:type="dxa"/>
          <w:right w:w="40" w:type="dxa"/>
        </w:tblCellMar>
        <w:tblLook w:val="0000" w:firstRow="0" w:lastRow="0" w:firstColumn="0" w:lastColumn="0" w:noHBand="0" w:noVBand="0"/>
      </w:tblPr>
      <w:tblGrid>
        <w:gridCol w:w="4500"/>
        <w:gridCol w:w="5009"/>
      </w:tblGrid>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364F8B" w:rsidRPr="00722E70" w:rsidRDefault="00364F8B" w:rsidP="00364F8B">
            <w:pPr>
              <w:pStyle w:val="Style30"/>
              <w:widowControl/>
              <w:rPr>
                <w:rStyle w:val="FontStyle37"/>
                <w:rFonts w:ascii="Times New Roman" w:hAnsi="Times New Roman" w:cs="Times New Roman"/>
                <w:spacing w:val="-20"/>
                <w:sz w:val="24"/>
                <w:szCs w:val="24"/>
                <w:u w:val="single"/>
                <w:vertAlign w:val="subscript"/>
              </w:rPr>
            </w:pPr>
            <w:r w:rsidRPr="00722E70">
              <w:rPr>
                <w:rStyle w:val="FontStyle37"/>
                <w:rFonts w:ascii="Times New Roman" w:hAnsi="Times New Roman" w:cs="Times New Roman"/>
                <w:sz w:val="24"/>
                <w:szCs w:val="24"/>
                <w:u w:val="single"/>
              </w:rPr>
              <w:t>Anti-HIV</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HIV-1/HIV-2 virüs </w:t>
            </w:r>
            <w:proofErr w:type="gramStart"/>
            <w:r w:rsidRPr="00E1139B">
              <w:rPr>
                <w:rStyle w:val="FontStyle45"/>
                <w:rFonts w:ascii="Times New Roman" w:hAnsi="Times New Roman" w:cs="Times New Roman"/>
                <w:sz w:val="24"/>
                <w:szCs w:val="24"/>
              </w:rPr>
              <w:t>antikoru,HIV</w:t>
            </w:r>
            <w:proofErr w:type="gramEnd"/>
            <w:r w:rsidRPr="00E1139B">
              <w:rPr>
                <w:rStyle w:val="FontStyle45"/>
                <w:rFonts w:ascii="Times New Roman" w:hAnsi="Times New Roman" w:cs="Times New Roman"/>
                <w:sz w:val="24"/>
                <w:szCs w:val="24"/>
              </w:rPr>
              <w:t xml:space="preserve"> p24 antijeni</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&lt;1.00 Negatif</w:t>
            </w:r>
          </w:p>
          <w:p w:rsidR="00364F8B"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lastRenderedPageBreak/>
              <w:t>≥</w:t>
            </w:r>
            <w:r>
              <w:rPr>
                <w:rStyle w:val="FontStyle45"/>
                <w:rFonts w:ascii="Times New Roman" w:hAnsi="Times New Roman" w:cs="Times New Roman"/>
                <w:sz w:val="24"/>
                <w:szCs w:val="24"/>
              </w:rPr>
              <w:t>1.00 Pozitif</w:t>
            </w:r>
          </w:p>
        </w:tc>
      </w:tr>
      <w:tr w:rsidR="00364F8B" w:rsidRPr="00E1139B" w:rsidTr="00364F8B">
        <w:tc>
          <w:tcPr>
            <w:tcW w:w="4500"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UYARI</w:t>
            </w:r>
          </w:p>
        </w:tc>
        <w:tc>
          <w:tcPr>
            <w:tcW w:w="5009" w:type="dxa"/>
            <w:tcBorders>
              <w:top w:val="single" w:sz="6" w:space="0" w:color="auto"/>
              <w:left w:val="single" w:sz="6" w:space="0" w:color="auto"/>
              <w:bottom w:val="single" w:sz="6" w:space="0" w:color="auto"/>
              <w:right w:val="single" w:sz="6" w:space="0" w:color="auto"/>
            </w:tcBorders>
          </w:tcPr>
          <w:p w:rsidR="00364F8B" w:rsidRPr="00E1139B" w:rsidRDefault="00364F8B" w:rsidP="00364F8B">
            <w:pPr>
              <w:pStyle w:val="Style24"/>
              <w:widowControl/>
              <w:spacing w:line="264"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Reaktif bulunan test sonuçları doğrulama testi ile doğrulanmadan hasta bilgilendirilmemelidir.</w:t>
            </w:r>
          </w:p>
        </w:tc>
      </w:tr>
    </w:tbl>
    <w:p w:rsidR="00A03EB6" w:rsidRPr="009E27AB" w:rsidRDefault="00A03EB6" w:rsidP="00A03EB6">
      <w:pPr>
        <w:rPr>
          <w:b/>
          <w:sz w:val="22"/>
          <w:szCs w:val="22"/>
        </w:rPr>
      </w:pPr>
    </w:p>
    <w:tbl>
      <w:tblPr>
        <w:tblW w:w="9498" w:type="dxa"/>
        <w:tblInd w:w="2" w:type="dxa"/>
        <w:tblLayout w:type="fixed"/>
        <w:tblCellMar>
          <w:left w:w="40" w:type="dxa"/>
          <w:right w:w="40" w:type="dxa"/>
        </w:tblCellMar>
        <w:tblLook w:val="0000" w:firstRow="0" w:lastRow="0" w:firstColumn="0" w:lastColumn="0" w:noHBand="0" w:noVBand="0"/>
      </w:tblPr>
      <w:tblGrid>
        <w:gridCol w:w="4500"/>
        <w:gridCol w:w="4998"/>
      </w:tblGrid>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722E70" w:rsidRDefault="00062077" w:rsidP="00062077">
            <w:pPr>
              <w:pStyle w:val="Style24"/>
              <w:widowControl/>
              <w:spacing w:line="360" w:lineRule="auto"/>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4998" w:type="dxa"/>
            <w:tcBorders>
              <w:top w:val="single" w:sz="6" w:space="0" w:color="auto"/>
              <w:left w:val="single" w:sz="6" w:space="0" w:color="auto"/>
              <w:bottom w:val="single" w:sz="6" w:space="0" w:color="auto"/>
              <w:right w:val="single" w:sz="6" w:space="0" w:color="auto"/>
            </w:tcBorders>
          </w:tcPr>
          <w:p w:rsidR="00062077" w:rsidRPr="00722E70" w:rsidRDefault="00062077" w:rsidP="00062077">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Anti-SARS-CoV-2-IgG</w:t>
            </w:r>
            <w:r w:rsidR="00116168">
              <w:rPr>
                <w:rStyle w:val="FontStyle37"/>
                <w:rFonts w:ascii="Times New Roman" w:hAnsi="Times New Roman" w:cs="Times New Roman"/>
                <w:sz w:val="24"/>
                <w:szCs w:val="24"/>
                <w:u w:val="single"/>
              </w:rPr>
              <w:t>/IgM</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SARS-CoV-2 virüsüne</w:t>
            </w:r>
            <w:r w:rsidRPr="00E1139B">
              <w:rPr>
                <w:rStyle w:val="FontStyle45"/>
                <w:rFonts w:ascii="Times New Roman" w:hAnsi="Times New Roman" w:cs="Times New Roman"/>
                <w:sz w:val="24"/>
                <w:szCs w:val="24"/>
              </w:rPr>
              <w:t xml:space="preserve"> karşı antikor</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Pr="00E1139B">
              <w:rPr>
                <w:rStyle w:val="FontStyle45"/>
                <w:rFonts w:ascii="Times New Roman" w:hAnsi="Times New Roman" w:cs="Times New Roman"/>
                <w:sz w:val="24"/>
                <w:szCs w:val="24"/>
              </w:rPr>
              <w:t xml:space="preserve"> KRİTERLERİ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 ornek turu hatalı numuneler</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Kemiluminesans</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iş günü</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Bir gün sonra</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4998" w:type="dxa"/>
            <w:tcBorders>
              <w:top w:val="single" w:sz="6" w:space="0" w:color="auto"/>
              <w:left w:val="single" w:sz="6" w:space="0" w:color="auto"/>
              <w:bottom w:val="single" w:sz="6" w:space="0" w:color="auto"/>
              <w:right w:val="single" w:sz="6" w:space="0" w:color="auto"/>
            </w:tcBorders>
          </w:tcPr>
          <w:p w:rsidR="00116168" w:rsidRDefault="00116168" w:rsidP="00116168">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&lt;1.00 Negatif</w:t>
            </w:r>
          </w:p>
          <w:p w:rsidR="00062077" w:rsidRPr="00E1139B" w:rsidRDefault="00116168" w:rsidP="00116168">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FontStyle45"/>
                <w:rFonts w:ascii="Times New Roman" w:hAnsi="Times New Roman" w:cs="Times New Roman"/>
                <w:sz w:val="24"/>
                <w:szCs w:val="24"/>
              </w:rPr>
              <w:t>1.00 Pozitif</w:t>
            </w:r>
          </w:p>
        </w:tc>
      </w:tr>
      <w:tr w:rsidR="00062077" w:rsidRPr="00E1139B" w:rsidTr="00062077">
        <w:tc>
          <w:tcPr>
            <w:tcW w:w="4500"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4998" w:type="dxa"/>
            <w:tcBorders>
              <w:top w:val="single" w:sz="6" w:space="0" w:color="auto"/>
              <w:left w:val="single" w:sz="6" w:space="0" w:color="auto"/>
              <w:bottom w:val="single" w:sz="6" w:space="0" w:color="auto"/>
              <w:right w:val="single" w:sz="6" w:space="0" w:color="auto"/>
            </w:tcBorders>
          </w:tcPr>
          <w:p w:rsidR="00062077" w:rsidRPr="00E1139B" w:rsidRDefault="00062077"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Geçirilmiş </w:t>
            </w:r>
            <w:proofErr w:type="gramStart"/>
            <w:r w:rsidRPr="00E1139B">
              <w:rPr>
                <w:rStyle w:val="FontStyle45"/>
                <w:rFonts w:ascii="Times New Roman" w:hAnsi="Times New Roman" w:cs="Times New Roman"/>
                <w:sz w:val="24"/>
                <w:szCs w:val="24"/>
              </w:rPr>
              <w:t>enfeksiyon</w:t>
            </w:r>
            <w:proofErr w:type="gramEnd"/>
            <w:r w:rsidRPr="00E1139B">
              <w:rPr>
                <w:rStyle w:val="FontStyle45"/>
                <w:rFonts w:ascii="Times New Roman" w:hAnsi="Times New Roman" w:cs="Times New Roman"/>
                <w:sz w:val="24"/>
                <w:szCs w:val="24"/>
              </w:rPr>
              <w:t xml:space="preserve"> ve</w:t>
            </w:r>
            <w:r>
              <w:rPr>
                <w:rStyle w:val="FontStyle45"/>
                <w:rFonts w:ascii="Times New Roman" w:hAnsi="Times New Roman" w:cs="Times New Roman"/>
                <w:sz w:val="24"/>
                <w:szCs w:val="24"/>
              </w:rPr>
              <w:t>ya</w:t>
            </w:r>
            <w:r w:rsidRPr="00E1139B">
              <w:rPr>
                <w:rStyle w:val="FontStyle45"/>
                <w:rFonts w:ascii="Times New Roman" w:hAnsi="Times New Roman" w:cs="Times New Roman"/>
                <w:sz w:val="24"/>
                <w:szCs w:val="24"/>
              </w:rPr>
              <w:t xml:space="preserve"> aşı yanıtını göstermektedir.</w:t>
            </w:r>
          </w:p>
        </w:tc>
      </w:tr>
    </w:tbl>
    <w:p w:rsidR="00062077" w:rsidRDefault="00062077" w:rsidP="00626BF2">
      <w:pPr>
        <w:rPr>
          <w:b/>
          <w:sz w:val="28"/>
          <w:szCs w:val="28"/>
        </w:rPr>
      </w:pPr>
    </w:p>
    <w:p w:rsidR="00626BF2" w:rsidRDefault="00626BF2" w:rsidP="00626BF2">
      <w:pPr>
        <w:rPr>
          <w:b/>
        </w:rPr>
      </w:pPr>
      <w:r w:rsidRPr="00A30C25">
        <w:rPr>
          <w:b/>
          <w:sz w:val="28"/>
          <w:szCs w:val="28"/>
        </w:rPr>
        <w:t>TORCH GRUBU</w:t>
      </w:r>
    </w:p>
    <w:p w:rsidR="00626BF2" w:rsidRPr="00E1139B" w:rsidRDefault="00626BF2" w:rsidP="00626BF2">
      <w:pPr>
        <w:jc w:val="center"/>
        <w:rPr>
          <w:b/>
        </w:rPr>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 Rubella IgM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widowControl/>
              <w:rPr>
                <w:rStyle w:val="FontStyle37"/>
                <w:rFonts w:ascii="Times New Roman" w:hAnsi="Times New Roman" w:cs="Times New Roman"/>
                <w:b w:val="0"/>
                <w:bCs w:val="0"/>
                <w:sz w:val="24"/>
                <w:szCs w:val="24"/>
              </w:rPr>
            </w:pPr>
            <w:r w:rsidRPr="00E1139B">
              <w:rPr>
                <w:rStyle w:val="FontStyle37"/>
                <w:rFonts w:ascii="Times New Roman" w:hAnsi="Times New Roman" w:cs="Times New Roman"/>
                <w:b w:val="0"/>
                <w:bCs w:val="0"/>
                <w:sz w:val="24"/>
                <w:szCs w:val="24"/>
              </w:rPr>
              <w:t xml:space="preserve">Kızamıkçık IgM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4E38EA"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5D2828"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ELFA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sidR="00004A6B">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sidR="00004A6B">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004A6B" w:rsidRPr="00E1139B" w:rsidTr="00B113A6">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&lt;0.80 Negatif</w:t>
            </w:r>
          </w:p>
          <w:p w:rsidR="00364F8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0.80 Gz &lt;1.2</w:t>
            </w:r>
          </w:p>
          <w:p w:rsidR="004E38EA"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lastRenderedPageBreak/>
              <w:t>≥</w:t>
            </w:r>
            <w:r>
              <w:rPr>
                <w:rStyle w:val="Vurgu"/>
                <w:i w:val="0"/>
                <w:color w:val="000000"/>
                <w:bdr w:val="none" w:sz="0" w:space="0" w:color="auto" w:frame="1"/>
                <w:shd w:val="clear" w:color="auto" w:fill="FFFFFF"/>
              </w:rPr>
              <w:t>1.2</w:t>
            </w:r>
            <w:r>
              <w:rPr>
                <w:rStyle w:val="FontStyle45"/>
                <w:rFonts w:ascii="Times New Roman" w:hAnsi="Times New Roman" w:cs="Times New Roman"/>
                <w:sz w:val="24"/>
                <w:szCs w:val="24"/>
              </w:rPr>
              <w:t xml:space="preserve">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004A6B">
            <w:pPr>
              <w:pStyle w:val="Style24"/>
              <w:widowControl/>
              <w:spacing w:line="283" w:lineRule="exact"/>
              <w:ind w:left="14" w:hanging="14"/>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Akut veya reakti</w:t>
            </w:r>
            <w:r w:rsidR="00004A6B">
              <w:rPr>
                <w:rStyle w:val="FontStyle45"/>
                <w:rFonts w:ascii="Times New Roman" w:hAnsi="Times New Roman" w:cs="Times New Roman"/>
                <w:sz w:val="24"/>
                <w:szCs w:val="24"/>
              </w:rPr>
              <w:t>f</w:t>
            </w:r>
            <w:r w:rsidRPr="00E1139B">
              <w:rPr>
                <w:rStyle w:val="FontStyle45"/>
                <w:rFonts w:ascii="Times New Roman" w:hAnsi="Times New Roman" w:cs="Times New Roman"/>
                <w:sz w:val="24"/>
                <w:szCs w:val="24"/>
              </w:rPr>
              <w:t xml:space="preserve"> kızamıkçık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gösterir.</w:t>
            </w:r>
          </w:p>
        </w:tc>
      </w:tr>
    </w:tbl>
    <w:p w:rsidR="004E38EA" w:rsidRDefault="004E38EA" w:rsidP="004E38EA"/>
    <w:p w:rsidR="00B233BB" w:rsidRDefault="00B233BB" w:rsidP="004E38EA"/>
    <w:tbl>
      <w:tblPr>
        <w:tblW w:w="9547" w:type="dxa"/>
        <w:tblInd w:w="2" w:type="dxa"/>
        <w:tblLayout w:type="fixed"/>
        <w:tblCellMar>
          <w:left w:w="40" w:type="dxa"/>
          <w:right w:w="40" w:type="dxa"/>
        </w:tblCellMar>
        <w:tblLook w:val="0000" w:firstRow="0" w:lastRow="0" w:firstColumn="0" w:lastColumn="0" w:noHBand="0" w:noVBand="0"/>
      </w:tblPr>
      <w:tblGrid>
        <w:gridCol w:w="4518"/>
        <w:gridCol w:w="5029"/>
      </w:tblGrid>
      <w:tr w:rsidR="004E38EA" w:rsidRPr="00722E70" w:rsidTr="00823DE9">
        <w:tc>
          <w:tcPr>
            <w:tcW w:w="4518"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2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Anti-Rubella IgG</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widowControl/>
              <w:rPr>
                <w:rStyle w:val="FontStyle37"/>
                <w:rFonts w:ascii="Times New Roman" w:hAnsi="Times New Roman" w:cs="Times New Roman"/>
                <w:b w:val="0"/>
                <w:bCs w:val="0"/>
                <w:sz w:val="24"/>
                <w:szCs w:val="24"/>
              </w:rPr>
            </w:pPr>
            <w:r w:rsidRPr="00E1139B">
              <w:rPr>
                <w:rStyle w:val="FontStyle37"/>
                <w:rFonts w:ascii="Times New Roman" w:hAnsi="Times New Roman" w:cs="Times New Roman"/>
                <w:b w:val="0"/>
                <w:bCs w:val="0"/>
                <w:sz w:val="24"/>
                <w:szCs w:val="24"/>
              </w:rPr>
              <w:t xml:space="preserve">Kızamıkçık IgG antikoru </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5D2828"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ELFA</w:t>
            </w:r>
          </w:p>
        </w:tc>
      </w:tr>
      <w:tr w:rsidR="00004A6B" w:rsidRPr="00E1139B" w:rsidTr="00823DE9">
        <w:tc>
          <w:tcPr>
            <w:tcW w:w="4518"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29"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004A6B" w:rsidRPr="00E1139B" w:rsidTr="00823DE9">
        <w:tc>
          <w:tcPr>
            <w:tcW w:w="4518"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29"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29" w:type="dxa"/>
            <w:tcBorders>
              <w:top w:val="single" w:sz="6" w:space="0" w:color="auto"/>
              <w:left w:val="single" w:sz="6" w:space="0" w:color="auto"/>
              <w:bottom w:val="single" w:sz="6" w:space="0" w:color="auto"/>
              <w:right w:val="single" w:sz="6" w:space="0" w:color="auto"/>
            </w:tcBorders>
          </w:tcPr>
          <w:p w:rsidR="00364F8B" w:rsidRDefault="00364F8B"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&lt;10 IU/ml Negatif</w:t>
            </w:r>
          </w:p>
          <w:p w:rsidR="00364F8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10 GZ &lt;15</w:t>
            </w:r>
          </w:p>
          <w:p w:rsidR="004E38EA"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15</w:t>
            </w:r>
            <w:r>
              <w:rPr>
                <w:rStyle w:val="FontStyle45"/>
                <w:rFonts w:ascii="Times New Roman" w:hAnsi="Times New Roman" w:cs="Times New Roman"/>
                <w:sz w:val="24"/>
                <w:szCs w:val="24"/>
              </w:rPr>
              <w:t xml:space="preserve"> Pozitif</w:t>
            </w:r>
          </w:p>
        </w:tc>
      </w:tr>
      <w:tr w:rsidR="004E38EA" w:rsidRPr="00E1139B" w:rsidTr="00823DE9">
        <w:tc>
          <w:tcPr>
            <w:tcW w:w="45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2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ind w:left="5" w:hanging="5"/>
              <w:rPr>
                <w:rStyle w:val="FontStyle45"/>
                <w:rFonts w:ascii="Times New Roman" w:hAnsi="Times New Roman" w:cs="Times New Roman"/>
                <w:sz w:val="24"/>
                <w:szCs w:val="24"/>
              </w:rPr>
            </w:pPr>
          </w:p>
        </w:tc>
      </w:tr>
    </w:tbl>
    <w:tbl>
      <w:tblPr>
        <w:tblpPr w:leftFromText="141" w:rightFromText="141" w:vertAnchor="text" w:horzAnchor="margin" w:tblpY="759"/>
        <w:tblW w:w="9547" w:type="dxa"/>
        <w:tblLayout w:type="fixed"/>
        <w:tblCellMar>
          <w:left w:w="40" w:type="dxa"/>
          <w:right w:w="40" w:type="dxa"/>
        </w:tblCellMar>
        <w:tblLook w:val="0000" w:firstRow="0" w:lastRow="0" w:firstColumn="0" w:lastColumn="0" w:noHBand="0" w:noVBand="0"/>
      </w:tblPr>
      <w:tblGrid>
        <w:gridCol w:w="4500"/>
        <w:gridCol w:w="5047"/>
      </w:tblGrid>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722E70" w:rsidRDefault="00B233BB" w:rsidP="00B233BB">
            <w:pPr>
              <w:pStyle w:val="Style24"/>
              <w:widowControl/>
              <w:rPr>
                <w:rStyle w:val="FontStyle45"/>
                <w:rFonts w:ascii="Times New Roman" w:hAnsi="Times New Roman" w:cs="Times New Roman"/>
                <w:b/>
                <w:sz w:val="24"/>
                <w:szCs w:val="24"/>
                <w:u w:val="single"/>
              </w:rPr>
            </w:pPr>
            <w:r>
              <w:rPr>
                <w:rStyle w:val="FontStyle45"/>
                <w:rFonts w:ascii="Times New Roman" w:hAnsi="Times New Roman" w:cs="Times New Roman"/>
                <w:b/>
                <w:sz w:val="24"/>
                <w:szCs w:val="24"/>
                <w:u w:val="single"/>
              </w:rPr>
              <w:t>T</w:t>
            </w:r>
            <w:r w:rsidR="004E38EA" w:rsidRPr="00722E70">
              <w:rPr>
                <w:rStyle w:val="FontStyle45"/>
                <w:rFonts w:ascii="Times New Roman" w:hAnsi="Times New Roman" w:cs="Times New Roman"/>
                <w:b/>
                <w:sz w:val="24"/>
                <w:szCs w:val="24"/>
                <w:u w:val="single"/>
              </w:rPr>
              <w:t>EST ADI</w:t>
            </w:r>
          </w:p>
        </w:tc>
        <w:tc>
          <w:tcPr>
            <w:tcW w:w="5047" w:type="dxa"/>
            <w:tcBorders>
              <w:top w:val="single" w:sz="6" w:space="0" w:color="auto"/>
              <w:left w:val="single" w:sz="6" w:space="0" w:color="auto"/>
              <w:bottom w:val="single" w:sz="6" w:space="0" w:color="auto"/>
              <w:right w:val="single" w:sz="6" w:space="0" w:color="auto"/>
            </w:tcBorders>
          </w:tcPr>
          <w:p w:rsidR="004E38EA" w:rsidRPr="00722E70" w:rsidRDefault="004E38EA" w:rsidP="00B233BB">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Anti-CMV IgM</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30"/>
              <w:widowControl/>
              <w:rPr>
                <w:rStyle w:val="FontStyle37"/>
                <w:rFonts w:ascii="Times New Roman" w:hAnsi="Times New Roman" w:cs="Times New Roman"/>
                <w:b w:val="0"/>
                <w:bCs w:val="0"/>
                <w:sz w:val="24"/>
                <w:szCs w:val="24"/>
              </w:rPr>
            </w:pPr>
            <w:r w:rsidRPr="00E1139B">
              <w:rPr>
                <w:rStyle w:val="FontStyle37"/>
                <w:rFonts w:ascii="Times New Roman" w:hAnsi="Times New Roman" w:cs="Times New Roman"/>
                <w:b w:val="0"/>
                <w:bCs w:val="0"/>
                <w:sz w:val="24"/>
                <w:szCs w:val="24"/>
              </w:rPr>
              <w:t xml:space="preserve">Sitomegalovirus IgM antikoru </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233B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ÖRNEK RET</w:t>
            </w:r>
            <w:r w:rsidR="004E38EA" w:rsidRPr="00E1139B">
              <w:rPr>
                <w:rStyle w:val="FontStyle45"/>
                <w:rFonts w:ascii="Times New Roman" w:hAnsi="Times New Roman" w:cs="Times New Roman"/>
                <w:sz w:val="24"/>
                <w:szCs w:val="24"/>
              </w:rPr>
              <w:t xml:space="preserve"> KRİTERLERİ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5D2828" w:rsidP="00B233B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ELFA</w:t>
            </w:r>
          </w:p>
        </w:tc>
      </w:tr>
      <w:tr w:rsidR="00004A6B" w:rsidRPr="00E1139B" w:rsidTr="00B233BB">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47"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004A6B" w:rsidRPr="00E1139B" w:rsidTr="00B233BB">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47"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w:t>
            </w:r>
            <w:r>
              <w:rPr>
                <w:rStyle w:val="FontStyle47"/>
                <w:rFonts w:ascii="Times New Roman" w:hAnsi="Times New Roman" w:cs="Times New Roman"/>
                <w:sz w:val="24"/>
                <w:szCs w:val="24"/>
              </w:rPr>
              <w:t>3</w:t>
            </w:r>
            <w:r w:rsidRPr="00E1139B">
              <w:rPr>
                <w:rStyle w:val="FontStyle47"/>
                <w:rFonts w:ascii="Times New Roman" w:hAnsi="Times New Roman" w:cs="Times New Roman"/>
                <w:sz w:val="24"/>
                <w:szCs w:val="24"/>
              </w:rPr>
              <w:t xml:space="preserve"> gün</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47" w:type="dxa"/>
            <w:tcBorders>
              <w:top w:val="single" w:sz="6" w:space="0" w:color="auto"/>
              <w:left w:val="single" w:sz="6" w:space="0" w:color="auto"/>
              <w:bottom w:val="single" w:sz="6" w:space="0" w:color="auto"/>
              <w:right w:val="single" w:sz="6" w:space="0" w:color="auto"/>
            </w:tcBorders>
          </w:tcPr>
          <w:p w:rsidR="00364F8B" w:rsidRDefault="003F355E" w:rsidP="00364F8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&lt;0.7 </w:t>
            </w:r>
            <w:r w:rsidR="00364F8B">
              <w:rPr>
                <w:rStyle w:val="FontStyle45"/>
                <w:rFonts w:ascii="Times New Roman" w:hAnsi="Times New Roman" w:cs="Times New Roman"/>
                <w:sz w:val="24"/>
                <w:szCs w:val="24"/>
              </w:rPr>
              <w:t>Negatif</w:t>
            </w:r>
          </w:p>
          <w:p w:rsidR="00364F8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sidR="003F355E">
              <w:rPr>
                <w:rStyle w:val="Vurgu"/>
                <w:i w:val="0"/>
                <w:color w:val="000000"/>
                <w:bdr w:val="none" w:sz="0" w:space="0" w:color="auto" w:frame="1"/>
                <w:shd w:val="clear" w:color="auto" w:fill="FFFFFF"/>
              </w:rPr>
              <w:t>0.7 GZ &lt;0.9</w:t>
            </w:r>
          </w:p>
          <w:p w:rsidR="004E38EA" w:rsidRPr="00E1139B" w:rsidRDefault="00364F8B" w:rsidP="00364F8B">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lastRenderedPageBreak/>
              <w:t>≥</w:t>
            </w:r>
            <w:r w:rsidR="003F355E">
              <w:rPr>
                <w:rStyle w:val="Vurgu"/>
                <w:i w:val="0"/>
                <w:color w:val="000000"/>
                <w:bdr w:val="none" w:sz="0" w:space="0" w:color="auto" w:frame="1"/>
                <w:shd w:val="clear" w:color="auto" w:fill="FFFFFF"/>
              </w:rPr>
              <w:t>0.9</w:t>
            </w:r>
            <w:r>
              <w:rPr>
                <w:rStyle w:val="FontStyle45"/>
                <w:rFonts w:ascii="Times New Roman" w:hAnsi="Times New Roman" w:cs="Times New Roman"/>
                <w:sz w:val="24"/>
                <w:szCs w:val="24"/>
              </w:rPr>
              <w:t xml:space="preserve"> Pozitif</w:t>
            </w:r>
          </w:p>
        </w:tc>
      </w:tr>
      <w:tr w:rsidR="004E38EA" w:rsidRPr="00E1139B" w:rsidTr="00B233BB">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233B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lastRenderedPageBreak/>
              <w:t>UYARI</w:t>
            </w:r>
          </w:p>
        </w:tc>
        <w:tc>
          <w:tcPr>
            <w:tcW w:w="5047" w:type="dxa"/>
            <w:tcBorders>
              <w:top w:val="single" w:sz="6" w:space="0" w:color="auto"/>
              <w:left w:val="single" w:sz="6" w:space="0" w:color="auto"/>
              <w:bottom w:val="single" w:sz="6" w:space="0" w:color="auto"/>
              <w:right w:val="single" w:sz="6" w:space="0" w:color="auto"/>
            </w:tcBorders>
          </w:tcPr>
          <w:p w:rsidR="004E38EA" w:rsidRPr="00E1139B" w:rsidRDefault="00004A6B" w:rsidP="00004A6B">
            <w:pPr>
              <w:pStyle w:val="Style24"/>
              <w:widowControl/>
              <w:spacing w:line="288" w:lineRule="exact"/>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Akut veya reakti</w:t>
            </w:r>
            <w:r>
              <w:rPr>
                <w:rStyle w:val="FontStyle45"/>
                <w:rFonts w:ascii="Times New Roman" w:hAnsi="Times New Roman" w:cs="Times New Roman"/>
                <w:sz w:val="24"/>
                <w:szCs w:val="24"/>
              </w:rPr>
              <w:t>f</w:t>
            </w:r>
            <w:r w:rsidRPr="00E1139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CMV</w:t>
            </w:r>
            <w:r w:rsidRPr="00E1139B">
              <w:rPr>
                <w:rStyle w:val="FontStyle45"/>
                <w:rFonts w:ascii="Times New Roman" w:hAnsi="Times New Roman" w:cs="Times New Roman"/>
                <w:sz w:val="24"/>
                <w:szCs w:val="24"/>
              </w:rPr>
              <w:t xml:space="preserve"> </w:t>
            </w:r>
            <w:proofErr w:type="gramStart"/>
            <w:r w:rsidRPr="00E1139B">
              <w:rPr>
                <w:rStyle w:val="FontStyle45"/>
                <w:rFonts w:ascii="Times New Roman" w:hAnsi="Times New Roman" w:cs="Times New Roman"/>
                <w:sz w:val="24"/>
                <w:szCs w:val="24"/>
              </w:rPr>
              <w:t>enfeksiyonunu</w:t>
            </w:r>
            <w:proofErr w:type="gramEnd"/>
            <w:r w:rsidRPr="00E1139B">
              <w:rPr>
                <w:rStyle w:val="FontStyle45"/>
                <w:rFonts w:ascii="Times New Roman" w:hAnsi="Times New Roman" w:cs="Times New Roman"/>
                <w:sz w:val="24"/>
                <w:szCs w:val="24"/>
              </w:rPr>
              <w:t xml:space="preserve"> gösterir</w:t>
            </w:r>
          </w:p>
        </w:tc>
      </w:tr>
    </w:tbl>
    <w:p w:rsidR="004E38EA" w:rsidRDefault="004E38EA" w:rsidP="004E38EA"/>
    <w:p w:rsidR="00B233BB" w:rsidRPr="00E1139B" w:rsidRDefault="00B233BB" w:rsidP="004E38EA"/>
    <w:tbl>
      <w:tblPr>
        <w:tblpPr w:leftFromText="141" w:rightFromText="141" w:vertAnchor="text" w:horzAnchor="margin" w:tblpY="1"/>
        <w:tblW w:w="9509"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widowControl/>
              <w:rPr>
                <w:rStyle w:val="FontStyle45"/>
                <w:rFonts w:ascii="Times New Roman" w:hAnsi="Times New Roman" w:cs="Times New Roman"/>
                <w:b/>
                <w:sz w:val="24"/>
                <w:szCs w:val="24"/>
                <w:u w:val="single"/>
              </w:rPr>
            </w:pPr>
          </w:p>
          <w:p w:rsidR="004E38EA" w:rsidRPr="00722E70" w:rsidRDefault="004E38EA" w:rsidP="00B113A6">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widowControl/>
              <w:rPr>
                <w:rStyle w:val="FontStyle37"/>
                <w:rFonts w:ascii="Times New Roman" w:hAnsi="Times New Roman" w:cs="Times New Roman"/>
                <w:sz w:val="24"/>
                <w:szCs w:val="24"/>
                <w:u w:val="single"/>
              </w:rPr>
            </w:pPr>
          </w:p>
          <w:p w:rsidR="004E38EA" w:rsidRPr="00722E70" w:rsidRDefault="004E38EA" w:rsidP="00B113A6">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Anti-CMV IgG</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widowControl/>
              <w:rPr>
                <w:rStyle w:val="FontStyle37"/>
                <w:rFonts w:ascii="Times New Roman" w:hAnsi="Times New Roman" w:cs="Times New Roman"/>
                <w:b w:val="0"/>
                <w:bCs w:val="0"/>
                <w:sz w:val="24"/>
                <w:szCs w:val="24"/>
              </w:rPr>
            </w:pPr>
            <w:r w:rsidRPr="00E1139B">
              <w:rPr>
                <w:rStyle w:val="FontStyle37"/>
                <w:rFonts w:ascii="Times New Roman" w:hAnsi="Times New Roman" w:cs="Times New Roman"/>
                <w:b w:val="0"/>
                <w:bCs w:val="0"/>
                <w:sz w:val="24"/>
                <w:szCs w:val="24"/>
              </w:rPr>
              <w:t xml:space="preserve">Sitomegalovirus IgG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5D2828"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ELFA</w:t>
            </w:r>
          </w:p>
        </w:tc>
      </w:tr>
      <w:tr w:rsidR="00004A6B" w:rsidRPr="00E1139B" w:rsidTr="00B113A6">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004A6B" w:rsidRPr="006E4915" w:rsidRDefault="00004A6B" w:rsidP="00004A6B">
            <w:r w:rsidRPr="006E4915">
              <w:t>Haftada 3 gün</w:t>
            </w:r>
          </w:p>
        </w:tc>
      </w:tr>
      <w:tr w:rsidR="00004A6B" w:rsidRPr="00E1139B" w:rsidTr="00B113A6">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004A6B" w:rsidRDefault="00004A6B" w:rsidP="00004A6B">
            <w:r w:rsidRPr="006E4915">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3F355E" w:rsidRDefault="003F355E" w:rsidP="003F355E">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&lt;4 AU/ml Negatif</w:t>
            </w:r>
          </w:p>
          <w:p w:rsidR="003F355E" w:rsidRDefault="003F355E" w:rsidP="003F355E">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4 GZ &lt;6</w:t>
            </w:r>
          </w:p>
          <w:p w:rsidR="004E38EA" w:rsidRPr="00E1139B" w:rsidRDefault="003F355E" w:rsidP="003F355E">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 xml:space="preserve">6 </w:t>
            </w:r>
            <w:r>
              <w:rPr>
                <w:rStyle w:val="FontStyle45"/>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rPr>
                <w:rStyle w:val="FontStyle45"/>
                <w:rFonts w:ascii="Times New Roman" w:hAnsi="Times New Roman" w:cs="Times New Roman"/>
                <w:sz w:val="24"/>
                <w:szCs w:val="24"/>
              </w:rPr>
            </w:pPr>
          </w:p>
        </w:tc>
      </w:tr>
    </w:tbl>
    <w:p w:rsidR="004E38EA" w:rsidRDefault="004E38EA" w:rsidP="004E38EA"/>
    <w:p w:rsidR="00B233BB" w:rsidRPr="00E1139B" w:rsidRDefault="00B233BB"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widowControl/>
              <w:rPr>
                <w:rStyle w:val="FontStyle37"/>
                <w:rFonts w:ascii="Times New Roman" w:hAnsi="Times New Roman" w:cs="Times New Roman"/>
                <w:sz w:val="24"/>
                <w:szCs w:val="24"/>
                <w:lang w:eastAsia="de-DE"/>
              </w:rPr>
            </w:pPr>
            <w:r w:rsidRPr="00E1139B">
              <w:rPr>
                <w:rStyle w:val="FontStyle37"/>
                <w:rFonts w:ascii="Times New Roman" w:hAnsi="Times New Roman" w:cs="Times New Roman"/>
                <w:sz w:val="24"/>
                <w:szCs w:val="24"/>
                <w:lang w:val="de-DE" w:eastAsia="de-DE"/>
              </w:rPr>
              <w:t xml:space="preserve">Anti-HSV </w:t>
            </w:r>
            <w:r w:rsidRPr="00E1139B">
              <w:rPr>
                <w:rStyle w:val="FontStyle37"/>
                <w:rFonts w:ascii="Times New Roman" w:hAnsi="Times New Roman" w:cs="Times New Roman"/>
                <w:sz w:val="24"/>
                <w:szCs w:val="24"/>
                <w:lang w:eastAsia="de-DE"/>
              </w:rPr>
              <w:t>1-2 IgM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lang w:eastAsia="de-DE"/>
              </w:rPr>
            </w:pPr>
            <w:r w:rsidRPr="00E1139B">
              <w:rPr>
                <w:rStyle w:val="FontStyle45"/>
                <w:rFonts w:ascii="Times New Roman" w:hAnsi="Times New Roman" w:cs="Times New Roman"/>
                <w:sz w:val="24"/>
                <w:szCs w:val="24"/>
                <w:lang w:val="de-DE" w:eastAsia="de-DE"/>
              </w:rPr>
              <w:t xml:space="preserve">Herpes </w:t>
            </w:r>
            <w:r w:rsidRPr="00E1139B">
              <w:rPr>
                <w:rStyle w:val="FontStyle45"/>
                <w:rFonts w:ascii="Times New Roman" w:hAnsi="Times New Roman" w:cs="Times New Roman"/>
                <w:sz w:val="24"/>
                <w:szCs w:val="24"/>
                <w:lang w:eastAsia="de-DE"/>
              </w:rPr>
              <w:t xml:space="preserve">simpleks Tip 1- Tip 2 IgM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004A6B" w:rsidRPr="00E1139B" w:rsidTr="00B113A6">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004A6B" w:rsidRPr="001C363D" w:rsidRDefault="00004A6B" w:rsidP="00004A6B">
            <w:r w:rsidRPr="001C363D">
              <w:t>Haftada 3 gün</w:t>
            </w:r>
          </w:p>
        </w:tc>
      </w:tr>
      <w:tr w:rsidR="00004A6B" w:rsidRPr="00E1139B" w:rsidTr="00B113A6">
        <w:tc>
          <w:tcPr>
            <w:tcW w:w="4500" w:type="dxa"/>
            <w:tcBorders>
              <w:top w:val="single" w:sz="6" w:space="0" w:color="auto"/>
              <w:left w:val="single" w:sz="6" w:space="0" w:color="auto"/>
              <w:bottom w:val="single" w:sz="6" w:space="0" w:color="auto"/>
              <w:right w:val="single" w:sz="6" w:space="0" w:color="auto"/>
            </w:tcBorders>
          </w:tcPr>
          <w:p w:rsidR="00004A6B" w:rsidRPr="00E1139B" w:rsidRDefault="00004A6B" w:rsidP="00004A6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004A6B" w:rsidRDefault="00004A6B" w:rsidP="00004A6B">
            <w:r w:rsidRPr="001C363D">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E2158B"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&gt;20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 xml:space="preserve">-25 U/ml GZ     &gt;25 U/ml </w:t>
            </w:r>
            <w:r w:rsidR="004E38EA">
              <w:rPr>
                <w:rStyle w:val="FontStyle45"/>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rPr>
                <w:rStyle w:val="FontStyle45"/>
                <w:rFonts w:ascii="Times New Roman" w:hAnsi="Times New Roman" w:cs="Times New Roman"/>
                <w:sz w:val="24"/>
                <w:szCs w:val="24"/>
              </w:rPr>
            </w:pP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widowControl/>
              <w:rPr>
                <w:rStyle w:val="FontStyle45"/>
                <w:rFonts w:ascii="Times New Roman" w:hAnsi="Times New Roman" w:cs="Times New Roman"/>
                <w:b/>
                <w:sz w:val="24"/>
                <w:szCs w:val="24"/>
                <w:u w:val="single"/>
              </w:rPr>
            </w:pPr>
            <w:r w:rsidRPr="00722E70">
              <w:rPr>
                <w:b/>
                <w:u w:val="single"/>
              </w:rPr>
              <w:lastRenderedPageBreak/>
              <w:br w:type="page"/>
            </w: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Anti-HSV-1 G</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lang w:eastAsia="de-DE"/>
              </w:rPr>
            </w:pPr>
            <w:r w:rsidRPr="00E1139B">
              <w:rPr>
                <w:rStyle w:val="FontStyle45"/>
                <w:rFonts w:ascii="Times New Roman" w:hAnsi="Times New Roman" w:cs="Times New Roman"/>
                <w:sz w:val="24"/>
                <w:szCs w:val="24"/>
                <w:lang w:val="de-DE" w:eastAsia="de-DE"/>
              </w:rPr>
              <w:t xml:space="preserve">Herpes </w:t>
            </w:r>
            <w:r w:rsidRPr="00E1139B">
              <w:rPr>
                <w:rStyle w:val="FontStyle45"/>
                <w:rFonts w:ascii="Times New Roman" w:hAnsi="Times New Roman" w:cs="Times New Roman"/>
                <w:sz w:val="24"/>
                <w:szCs w:val="24"/>
                <w:lang w:eastAsia="de-DE"/>
              </w:rPr>
              <w:t xml:space="preserve">simpleks Tip 1 IgG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5D2828" w:rsidRPr="00E1139B" w:rsidTr="00B113A6">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5D2828" w:rsidRPr="000C1ED7" w:rsidRDefault="005D2828" w:rsidP="005D2828">
            <w:r w:rsidRPr="000C1ED7">
              <w:t>Haftada 3 gün</w:t>
            </w:r>
          </w:p>
        </w:tc>
      </w:tr>
      <w:tr w:rsidR="005D2828" w:rsidRPr="00E1139B" w:rsidTr="00B113A6">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5D2828" w:rsidRDefault="005D2828" w:rsidP="005D2828">
            <w:r w:rsidRPr="000C1ED7">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E2158B"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&gt;20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rPr>
                <w:rStyle w:val="FontStyle45"/>
                <w:rFonts w:ascii="Times New Roman" w:hAnsi="Times New Roman" w:cs="Times New Roman"/>
                <w:sz w:val="24"/>
                <w:szCs w:val="24"/>
              </w:rPr>
            </w:pPr>
          </w:p>
        </w:tc>
      </w:tr>
    </w:tbl>
    <w:p w:rsidR="004E38EA" w:rsidRDefault="004E38EA" w:rsidP="004E38EA"/>
    <w:p w:rsidR="00B233BB" w:rsidRPr="00E1139B" w:rsidRDefault="00B233BB"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widowControl/>
              <w:rPr>
                <w:rStyle w:val="FontStyle37"/>
                <w:rFonts w:ascii="Times New Roman" w:hAnsi="Times New Roman" w:cs="Times New Roman"/>
                <w:sz w:val="24"/>
                <w:szCs w:val="24"/>
                <w:u w:val="single"/>
              </w:rPr>
            </w:pPr>
            <w:r w:rsidRPr="00722E70">
              <w:rPr>
                <w:rStyle w:val="FontStyle37"/>
                <w:rFonts w:ascii="Times New Roman" w:hAnsi="Times New Roman" w:cs="Times New Roman"/>
                <w:sz w:val="24"/>
                <w:szCs w:val="24"/>
                <w:u w:val="single"/>
              </w:rPr>
              <w:t>Anti-HSV-2 G</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lang w:eastAsia="de-DE"/>
              </w:rPr>
            </w:pPr>
            <w:r w:rsidRPr="00E1139B">
              <w:rPr>
                <w:rStyle w:val="FontStyle45"/>
                <w:rFonts w:ascii="Times New Roman" w:hAnsi="Times New Roman" w:cs="Times New Roman"/>
                <w:sz w:val="24"/>
                <w:szCs w:val="24"/>
                <w:lang w:val="de-DE" w:eastAsia="de-DE"/>
              </w:rPr>
              <w:t xml:space="preserve">Herpes </w:t>
            </w:r>
            <w:r w:rsidRPr="00E1139B">
              <w:rPr>
                <w:rStyle w:val="FontStyle45"/>
                <w:rFonts w:ascii="Times New Roman" w:hAnsi="Times New Roman" w:cs="Times New Roman"/>
                <w:sz w:val="24"/>
                <w:szCs w:val="24"/>
                <w:lang w:eastAsia="de-DE"/>
              </w:rPr>
              <w:t xml:space="preserve">simpleks Tip 2 IgG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5D2828" w:rsidRPr="00E1139B" w:rsidTr="00B113A6">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5D2828" w:rsidRPr="00575A11" w:rsidRDefault="005D2828" w:rsidP="005D2828">
            <w:r w:rsidRPr="00575A11">
              <w:t>Haftada 3 gün</w:t>
            </w:r>
          </w:p>
        </w:tc>
      </w:tr>
      <w:tr w:rsidR="005D2828" w:rsidRPr="00E1139B" w:rsidTr="00B113A6">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5D2828" w:rsidRDefault="005D2828" w:rsidP="005D2828">
            <w:r w:rsidRPr="00575A11">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E2158B"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&gt;20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rPr>
                <w:rStyle w:val="FontStyle45"/>
                <w:rFonts w:ascii="Times New Roman" w:hAnsi="Times New Roman" w:cs="Times New Roman"/>
                <w:sz w:val="24"/>
                <w:szCs w:val="24"/>
              </w:rPr>
            </w:pPr>
          </w:p>
        </w:tc>
      </w:tr>
    </w:tbl>
    <w:p w:rsidR="004E38EA" w:rsidRDefault="004E38EA" w:rsidP="004E38EA"/>
    <w:p w:rsidR="00A876C8" w:rsidRDefault="00A876C8" w:rsidP="004E38EA"/>
    <w:p w:rsidR="00116168" w:rsidRDefault="00116168" w:rsidP="004E38EA"/>
    <w:p w:rsidR="00116168" w:rsidRDefault="00116168" w:rsidP="004E38EA"/>
    <w:p w:rsidR="00A876C8" w:rsidRDefault="00A876C8" w:rsidP="004E38EA"/>
    <w:p w:rsidR="004E38EA" w:rsidRPr="00E1139B" w:rsidRDefault="004E38EA" w:rsidP="004E38EA">
      <w:pPr>
        <w:jc w:val="center"/>
        <w:rPr>
          <w:b/>
        </w:rPr>
      </w:pPr>
    </w:p>
    <w:tbl>
      <w:tblPr>
        <w:tblW w:w="9841" w:type="dxa"/>
        <w:tblInd w:w="-292" w:type="dxa"/>
        <w:tblLayout w:type="fixed"/>
        <w:tblCellMar>
          <w:left w:w="40" w:type="dxa"/>
          <w:right w:w="40" w:type="dxa"/>
        </w:tblCellMar>
        <w:tblLook w:val="0000" w:firstRow="0" w:lastRow="0" w:firstColumn="0" w:lastColumn="0" w:noHBand="0" w:noVBand="0"/>
      </w:tblPr>
      <w:tblGrid>
        <w:gridCol w:w="4679"/>
        <w:gridCol w:w="5162"/>
      </w:tblGrid>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4"/>
              <w:rPr>
                <w:rStyle w:val="FontStyle47"/>
                <w:rFonts w:ascii="Times New Roman" w:hAnsi="Times New Roman" w:cs="Times New Roman"/>
                <w:b/>
                <w:sz w:val="24"/>
                <w:szCs w:val="24"/>
                <w:u w:val="single"/>
              </w:rPr>
            </w:pPr>
            <w:r w:rsidRPr="00722E70">
              <w:rPr>
                <w:rStyle w:val="FontStyle47"/>
                <w:rFonts w:ascii="Times New Roman" w:hAnsi="Times New Roman" w:cs="Times New Roman"/>
                <w:b/>
                <w:sz w:val="24"/>
                <w:szCs w:val="24"/>
                <w:u w:val="single"/>
              </w:rPr>
              <w:lastRenderedPageBreak/>
              <w:t>TEST ADI</w:t>
            </w:r>
          </w:p>
        </w:tc>
        <w:tc>
          <w:tcPr>
            <w:tcW w:w="5162"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30"/>
              <w:rPr>
                <w:rStyle w:val="FontStyle46"/>
                <w:rFonts w:ascii="Times New Roman" w:hAnsi="Times New Roman" w:cs="Times New Roman"/>
                <w:sz w:val="24"/>
                <w:szCs w:val="24"/>
                <w:u w:val="single"/>
              </w:rPr>
            </w:pPr>
            <w:r w:rsidRPr="00722E70">
              <w:rPr>
                <w:rStyle w:val="FontStyle46"/>
                <w:rFonts w:ascii="Times New Roman" w:hAnsi="Times New Roman" w:cs="Times New Roman"/>
                <w:sz w:val="24"/>
                <w:szCs w:val="24"/>
                <w:u w:val="single"/>
              </w:rPr>
              <w:t>EBV</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3F355E" w:rsidP="00B113A6">
            <w:pPr>
              <w:pStyle w:val="Style30"/>
              <w:rPr>
                <w:rStyle w:val="FontStyle46"/>
                <w:rFonts w:ascii="Times New Roman" w:hAnsi="Times New Roman" w:cs="Times New Roman"/>
                <w:b w:val="0"/>
                <w:bCs w:val="0"/>
                <w:sz w:val="24"/>
                <w:szCs w:val="24"/>
              </w:rPr>
            </w:pPr>
            <w:r>
              <w:rPr>
                <w:rStyle w:val="FontStyle46"/>
                <w:rFonts w:ascii="Times New Roman" w:hAnsi="Times New Roman" w:cs="Times New Roman"/>
                <w:sz w:val="24"/>
                <w:szCs w:val="24"/>
              </w:rPr>
              <w:t xml:space="preserve">Epstein Barr </w:t>
            </w:r>
            <w:proofErr w:type="gramStart"/>
            <w:r>
              <w:rPr>
                <w:rStyle w:val="FontStyle46"/>
                <w:rFonts w:ascii="Times New Roman" w:hAnsi="Times New Roman" w:cs="Times New Roman"/>
                <w:sz w:val="24"/>
                <w:szCs w:val="24"/>
              </w:rPr>
              <w:t xml:space="preserve">virus </w:t>
            </w:r>
            <w:r w:rsidR="004E38EA" w:rsidRPr="00E1139B">
              <w:rPr>
                <w:rStyle w:val="FontStyle46"/>
                <w:rFonts w:ascii="Times New Roman" w:hAnsi="Times New Roman" w:cs="Times New Roman"/>
                <w:sz w:val="24"/>
                <w:szCs w:val="24"/>
              </w:rPr>
              <w:t xml:space="preserve"> VCA</w:t>
            </w:r>
            <w:proofErr w:type="gramEnd"/>
            <w:r w:rsidR="004E38EA" w:rsidRPr="00E1139B">
              <w:rPr>
                <w:rStyle w:val="FontStyle46"/>
                <w:rFonts w:ascii="Times New Roman" w:hAnsi="Times New Roman" w:cs="Times New Roman"/>
                <w:sz w:val="24"/>
                <w:szCs w:val="24"/>
              </w:rPr>
              <w:t xml:space="preserve"> Ig G,  EBNA-Ig G</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5D2828" w:rsidP="00B113A6">
            <w:pPr>
              <w:pStyle w:val="Style30"/>
              <w:rPr>
                <w:rStyle w:val="FontStyle47"/>
                <w:rFonts w:ascii="Times New Roman" w:hAnsi="Times New Roman" w:cs="Times New Roman"/>
                <w:sz w:val="24"/>
                <w:szCs w:val="24"/>
              </w:rPr>
            </w:pPr>
            <w:r>
              <w:rPr>
                <w:rStyle w:val="FontStyle45"/>
                <w:rFonts w:ascii="Times New Roman" w:hAnsi="Times New Roman" w:cs="Times New Roman"/>
                <w:sz w:val="24"/>
                <w:szCs w:val="24"/>
              </w:rPr>
              <w:t>ELFA</w:t>
            </w:r>
          </w:p>
        </w:tc>
      </w:tr>
      <w:tr w:rsidR="005D2828" w:rsidRPr="00E1139B" w:rsidTr="00A876C8">
        <w:tc>
          <w:tcPr>
            <w:tcW w:w="4679"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162" w:type="dxa"/>
            <w:tcBorders>
              <w:top w:val="single" w:sz="6" w:space="0" w:color="auto"/>
              <w:left w:val="single" w:sz="6" w:space="0" w:color="auto"/>
              <w:bottom w:val="single" w:sz="6" w:space="0" w:color="auto"/>
              <w:right w:val="single" w:sz="6" w:space="0" w:color="auto"/>
            </w:tcBorders>
          </w:tcPr>
          <w:p w:rsidR="005D2828" w:rsidRPr="00400968" w:rsidRDefault="005D2828" w:rsidP="005D2828">
            <w:r w:rsidRPr="00400968">
              <w:t>Haftada 3 gün</w:t>
            </w:r>
          </w:p>
        </w:tc>
      </w:tr>
      <w:tr w:rsidR="005D2828" w:rsidRPr="00E1139B" w:rsidTr="00A876C8">
        <w:tc>
          <w:tcPr>
            <w:tcW w:w="4679"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162" w:type="dxa"/>
            <w:tcBorders>
              <w:top w:val="single" w:sz="6" w:space="0" w:color="auto"/>
              <w:left w:val="single" w:sz="6" w:space="0" w:color="auto"/>
              <w:bottom w:val="single" w:sz="6" w:space="0" w:color="auto"/>
              <w:right w:val="single" w:sz="6" w:space="0" w:color="auto"/>
            </w:tcBorders>
          </w:tcPr>
          <w:p w:rsidR="005D2828" w:rsidRDefault="005D2828" w:rsidP="005D2828">
            <w:r w:rsidRPr="00400968">
              <w:t>Haftada 3 gün</w:t>
            </w:r>
          </w:p>
        </w:tc>
      </w:tr>
      <w:tr w:rsidR="004E38EA" w:rsidRPr="00E1139B" w:rsidTr="00A876C8">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162" w:type="dxa"/>
            <w:tcBorders>
              <w:top w:val="single" w:sz="6" w:space="0" w:color="auto"/>
              <w:left w:val="single" w:sz="6" w:space="0" w:color="auto"/>
              <w:bottom w:val="single" w:sz="6" w:space="0" w:color="auto"/>
              <w:right w:val="single" w:sz="6" w:space="0" w:color="auto"/>
            </w:tcBorders>
          </w:tcPr>
          <w:p w:rsidR="003F355E" w:rsidRDefault="003F355E" w:rsidP="003F355E">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≤0.09 Negatif</w:t>
            </w:r>
          </w:p>
          <w:p w:rsidR="003F355E" w:rsidRDefault="003F355E" w:rsidP="003F355E">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0.1 GZ &lt;0.2</w:t>
            </w:r>
          </w:p>
          <w:p w:rsidR="004E38EA" w:rsidRPr="00E1139B" w:rsidRDefault="003F355E" w:rsidP="003F355E">
            <w:pPr>
              <w:pStyle w:val="Style30"/>
              <w:rPr>
                <w:rStyle w:val="FontStyle47"/>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0.21</w:t>
            </w:r>
            <w:r>
              <w:rPr>
                <w:rStyle w:val="FontStyle45"/>
                <w:rFonts w:ascii="Times New Roman" w:hAnsi="Times New Roman" w:cs="Times New Roman"/>
                <w:sz w:val="24"/>
                <w:szCs w:val="24"/>
              </w:rPr>
              <w:t xml:space="preserve"> Pozitif</w:t>
            </w:r>
          </w:p>
        </w:tc>
      </w:tr>
      <w:tr w:rsidR="004E38EA" w:rsidRPr="00E1139B" w:rsidTr="00A876C8">
        <w:trPr>
          <w:trHeight w:val="985"/>
        </w:trPr>
        <w:tc>
          <w:tcPr>
            <w:tcW w:w="467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16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30"/>
              <w:rPr>
                <w:rStyle w:val="FontStyle47"/>
                <w:rFonts w:ascii="Times New Roman" w:hAnsi="Times New Roman" w:cs="Times New Roman"/>
                <w:sz w:val="24"/>
                <w:szCs w:val="24"/>
              </w:rPr>
            </w:pPr>
          </w:p>
        </w:tc>
      </w:tr>
      <w:tr w:rsidR="002C7382" w:rsidRPr="00E1139B" w:rsidTr="00A876C8">
        <w:trPr>
          <w:trHeight w:val="414"/>
        </w:trPr>
        <w:tc>
          <w:tcPr>
            <w:tcW w:w="4679" w:type="dxa"/>
            <w:tcBorders>
              <w:top w:val="single" w:sz="6" w:space="0" w:color="auto"/>
              <w:left w:val="single" w:sz="6" w:space="0" w:color="auto"/>
              <w:bottom w:val="single" w:sz="6" w:space="0" w:color="auto"/>
              <w:right w:val="single" w:sz="6" w:space="0" w:color="auto"/>
            </w:tcBorders>
          </w:tcPr>
          <w:p w:rsidR="002C7382" w:rsidRPr="00722E70" w:rsidRDefault="002C7382" w:rsidP="002C7382">
            <w:pPr>
              <w:pStyle w:val="Style24"/>
              <w:rPr>
                <w:rStyle w:val="FontStyle47"/>
                <w:rFonts w:ascii="Times New Roman" w:hAnsi="Times New Roman" w:cs="Times New Roman"/>
                <w:b/>
                <w:sz w:val="24"/>
                <w:szCs w:val="24"/>
                <w:u w:val="single"/>
              </w:rPr>
            </w:pPr>
            <w:r w:rsidRPr="00722E70">
              <w:rPr>
                <w:rStyle w:val="FontStyle47"/>
                <w:rFonts w:ascii="Times New Roman" w:hAnsi="Times New Roman" w:cs="Times New Roman"/>
                <w:b/>
                <w:sz w:val="24"/>
                <w:szCs w:val="24"/>
                <w:u w:val="single"/>
              </w:rPr>
              <w:t>TEST ADI</w:t>
            </w:r>
          </w:p>
        </w:tc>
        <w:tc>
          <w:tcPr>
            <w:tcW w:w="5162" w:type="dxa"/>
            <w:tcBorders>
              <w:top w:val="single" w:sz="6" w:space="0" w:color="auto"/>
              <w:left w:val="single" w:sz="6" w:space="0" w:color="auto"/>
              <w:bottom w:val="single" w:sz="6" w:space="0" w:color="auto"/>
              <w:right w:val="single" w:sz="6" w:space="0" w:color="auto"/>
            </w:tcBorders>
          </w:tcPr>
          <w:p w:rsidR="002C7382" w:rsidRPr="00722E70" w:rsidRDefault="002C7382" w:rsidP="002C7382">
            <w:pPr>
              <w:pStyle w:val="Style30"/>
              <w:rPr>
                <w:rStyle w:val="FontStyle46"/>
                <w:rFonts w:ascii="Times New Roman" w:hAnsi="Times New Roman" w:cs="Times New Roman"/>
                <w:sz w:val="24"/>
                <w:szCs w:val="24"/>
                <w:u w:val="single"/>
              </w:rPr>
            </w:pPr>
            <w:r w:rsidRPr="00722E70">
              <w:rPr>
                <w:rStyle w:val="FontStyle46"/>
                <w:rFonts w:ascii="Times New Roman" w:hAnsi="Times New Roman" w:cs="Times New Roman"/>
                <w:sz w:val="24"/>
                <w:szCs w:val="24"/>
                <w:u w:val="single"/>
              </w:rPr>
              <w:t>EBV</w:t>
            </w:r>
          </w:p>
        </w:tc>
      </w:tr>
      <w:tr w:rsidR="002C7382" w:rsidRPr="00E1139B" w:rsidTr="00A876C8">
        <w:trPr>
          <w:trHeight w:val="251"/>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6"/>
                <w:rFonts w:ascii="Times New Roman" w:hAnsi="Times New Roman" w:cs="Times New Roman"/>
                <w:b w:val="0"/>
                <w:bCs w:val="0"/>
                <w:sz w:val="24"/>
                <w:szCs w:val="24"/>
              </w:rPr>
            </w:pPr>
            <w:r>
              <w:rPr>
                <w:rStyle w:val="FontStyle46"/>
                <w:rFonts w:ascii="Times New Roman" w:hAnsi="Times New Roman" w:cs="Times New Roman"/>
                <w:sz w:val="24"/>
                <w:szCs w:val="24"/>
              </w:rPr>
              <w:t xml:space="preserve">Epstein Barr </w:t>
            </w:r>
            <w:proofErr w:type="gramStart"/>
            <w:r>
              <w:rPr>
                <w:rStyle w:val="FontStyle46"/>
                <w:rFonts w:ascii="Times New Roman" w:hAnsi="Times New Roman" w:cs="Times New Roman"/>
                <w:sz w:val="24"/>
                <w:szCs w:val="24"/>
              </w:rPr>
              <w:t xml:space="preserve">virus </w:t>
            </w:r>
            <w:r w:rsidR="00A876C8">
              <w:rPr>
                <w:rStyle w:val="FontStyle46"/>
                <w:rFonts w:ascii="Times New Roman" w:hAnsi="Times New Roman" w:cs="Times New Roman"/>
                <w:sz w:val="24"/>
                <w:szCs w:val="24"/>
              </w:rPr>
              <w:t xml:space="preserve"> VCA</w:t>
            </w:r>
            <w:proofErr w:type="gramEnd"/>
            <w:r w:rsidR="00A876C8">
              <w:rPr>
                <w:rStyle w:val="FontStyle46"/>
                <w:rFonts w:ascii="Times New Roman" w:hAnsi="Times New Roman" w:cs="Times New Roman"/>
                <w:sz w:val="24"/>
                <w:szCs w:val="24"/>
              </w:rPr>
              <w:t xml:space="preserve"> Ig M</w:t>
            </w:r>
          </w:p>
        </w:tc>
      </w:tr>
      <w:tr w:rsidR="002C7382" w:rsidRPr="00E1139B" w:rsidTr="00A876C8">
        <w:trPr>
          <w:trHeight w:val="397"/>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2C7382" w:rsidRPr="00E1139B" w:rsidTr="00A876C8">
        <w:trPr>
          <w:trHeight w:val="260"/>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2C7382" w:rsidRPr="00E1139B" w:rsidTr="00A876C8">
        <w:trPr>
          <w:trHeight w:val="26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2C7382" w:rsidRPr="00E1139B" w:rsidTr="00A876C8">
        <w:trPr>
          <w:trHeight w:val="98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2C7382" w:rsidRPr="00E1139B" w:rsidTr="00A876C8">
        <w:trPr>
          <w:trHeight w:val="278"/>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2C7382" w:rsidRPr="00E1139B" w:rsidTr="00A876C8">
        <w:trPr>
          <w:trHeight w:val="283"/>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2C7382" w:rsidRPr="00E1139B" w:rsidTr="00A876C8">
        <w:trPr>
          <w:trHeight w:val="411"/>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2C7382" w:rsidRPr="00E1139B" w:rsidTr="00A876C8">
        <w:trPr>
          <w:trHeight w:val="250"/>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r>
              <w:rPr>
                <w:rStyle w:val="FontStyle45"/>
                <w:rFonts w:ascii="Times New Roman" w:hAnsi="Times New Roman" w:cs="Times New Roman"/>
                <w:sz w:val="24"/>
                <w:szCs w:val="24"/>
              </w:rPr>
              <w:t>ELFA</w:t>
            </w:r>
          </w:p>
        </w:tc>
      </w:tr>
      <w:tr w:rsidR="002C7382" w:rsidRPr="00E1139B" w:rsidTr="00A876C8">
        <w:trPr>
          <w:trHeight w:val="25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162" w:type="dxa"/>
            <w:tcBorders>
              <w:top w:val="single" w:sz="6" w:space="0" w:color="auto"/>
              <w:left w:val="single" w:sz="6" w:space="0" w:color="auto"/>
              <w:bottom w:val="single" w:sz="6" w:space="0" w:color="auto"/>
              <w:right w:val="single" w:sz="6" w:space="0" w:color="auto"/>
            </w:tcBorders>
          </w:tcPr>
          <w:p w:rsidR="002C7382" w:rsidRPr="00400968" w:rsidRDefault="002C7382" w:rsidP="002C7382">
            <w:r w:rsidRPr="00400968">
              <w:t>Haftada 3 gün</w:t>
            </w:r>
          </w:p>
        </w:tc>
      </w:tr>
      <w:tr w:rsidR="002C7382" w:rsidRPr="00E1139B" w:rsidTr="00A876C8">
        <w:trPr>
          <w:trHeight w:val="372"/>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162" w:type="dxa"/>
            <w:tcBorders>
              <w:top w:val="single" w:sz="6" w:space="0" w:color="auto"/>
              <w:left w:val="single" w:sz="6" w:space="0" w:color="auto"/>
              <w:bottom w:val="single" w:sz="6" w:space="0" w:color="auto"/>
              <w:right w:val="single" w:sz="6" w:space="0" w:color="auto"/>
            </w:tcBorders>
          </w:tcPr>
          <w:p w:rsidR="002C7382" w:rsidRDefault="002C7382" w:rsidP="002C7382">
            <w:r w:rsidRPr="00400968">
              <w:t>Haftada 3 gün</w:t>
            </w:r>
          </w:p>
        </w:tc>
      </w:tr>
      <w:tr w:rsidR="002C7382" w:rsidRPr="00E1139B" w:rsidTr="00A876C8">
        <w:trPr>
          <w:trHeight w:val="98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162" w:type="dxa"/>
            <w:tcBorders>
              <w:top w:val="single" w:sz="6" w:space="0" w:color="auto"/>
              <w:left w:val="single" w:sz="6" w:space="0" w:color="auto"/>
              <w:bottom w:val="single" w:sz="6" w:space="0" w:color="auto"/>
              <w:right w:val="single" w:sz="6" w:space="0" w:color="auto"/>
            </w:tcBorders>
          </w:tcPr>
          <w:p w:rsidR="002C7382" w:rsidRDefault="002C7382" w:rsidP="002C7382">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≤0.11 Negatif</w:t>
            </w:r>
          </w:p>
          <w:p w:rsidR="002C7382" w:rsidRDefault="002C7382" w:rsidP="002C7382">
            <w:pPr>
              <w:pStyle w:val="Style24"/>
              <w:widowControl/>
              <w:rPr>
                <w:rStyle w:val="FontStyle45"/>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0.12 GZ &lt;0.18</w:t>
            </w:r>
          </w:p>
          <w:p w:rsidR="002C7382" w:rsidRPr="00E1139B" w:rsidRDefault="002C7382" w:rsidP="002C7382">
            <w:pPr>
              <w:pStyle w:val="Style30"/>
              <w:rPr>
                <w:rStyle w:val="FontStyle47"/>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Vurgu"/>
                <w:i w:val="0"/>
                <w:color w:val="000000"/>
                <w:bdr w:val="none" w:sz="0" w:space="0" w:color="auto" w:frame="1"/>
                <w:shd w:val="clear" w:color="auto" w:fill="FFFFFF"/>
              </w:rPr>
              <w:t>0.19</w:t>
            </w:r>
            <w:r>
              <w:rPr>
                <w:rStyle w:val="FontStyle45"/>
                <w:rFonts w:ascii="Times New Roman" w:hAnsi="Times New Roman" w:cs="Times New Roman"/>
                <w:sz w:val="24"/>
                <w:szCs w:val="24"/>
              </w:rPr>
              <w:t xml:space="preserve"> Pozitif</w:t>
            </w:r>
          </w:p>
        </w:tc>
      </w:tr>
      <w:tr w:rsidR="002C7382" w:rsidRPr="00E1139B" w:rsidTr="00A876C8">
        <w:trPr>
          <w:trHeight w:val="98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UYARI</w:t>
            </w: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p>
        </w:tc>
      </w:tr>
      <w:tr w:rsidR="002C7382" w:rsidRPr="00E1139B" w:rsidTr="00A876C8">
        <w:trPr>
          <w:trHeight w:val="985"/>
        </w:trPr>
        <w:tc>
          <w:tcPr>
            <w:tcW w:w="4679"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24"/>
              <w:rPr>
                <w:rStyle w:val="FontStyle47"/>
                <w:rFonts w:ascii="Times New Roman" w:hAnsi="Times New Roman" w:cs="Times New Roman"/>
                <w:sz w:val="24"/>
                <w:szCs w:val="24"/>
              </w:rPr>
            </w:pPr>
          </w:p>
        </w:tc>
        <w:tc>
          <w:tcPr>
            <w:tcW w:w="5162" w:type="dxa"/>
            <w:tcBorders>
              <w:top w:val="single" w:sz="6" w:space="0" w:color="auto"/>
              <w:left w:val="single" w:sz="6" w:space="0" w:color="auto"/>
              <w:bottom w:val="single" w:sz="6" w:space="0" w:color="auto"/>
              <w:right w:val="single" w:sz="6" w:space="0" w:color="auto"/>
            </w:tcBorders>
          </w:tcPr>
          <w:p w:rsidR="002C7382" w:rsidRPr="00E1139B" w:rsidRDefault="002C7382" w:rsidP="002C7382">
            <w:pPr>
              <w:pStyle w:val="Style30"/>
              <w:rPr>
                <w:rStyle w:val="FontStyle47"/>
                <w:rFonts w:ascii="Times New Roman" w:hAnsi="Times New Roman" w:cs="Times New Roman"/>
                <w:sz w:val="24"/>
                <w:szCs w:val="24"/>
              </w:rPr>
            </w:pPr>
          </w:p>
        </w:tc>
      </w:tr>
    </w:tbl>
    <w:p w:rsidR="004E38EA" w:rsidRDefault="004E38EA"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722E70" w:rsidRDefault="005D2828" w:rsidP="00B6419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5D2828" w:rsidRPr="00722E70" w:rsidRDefault="005D2828" w:rsidP="00B6419B">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CMV IgG Avidite</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lang w:eastAsia="de-DE"/>
              </w:rPr>
            </w:pPr>
            <w:r>
              <w:rPr>
                <w:rStyle w:val="FontStyle45"/>
                <w:rFonts w:ascii="Times New Roman" w:hAnsi="Times New Roman" w:cs="Times New Roman"/>
                <w:sz w:val="24"/>
                <w:szCs w:val="24"/>
                <w:lang w:val="de-DE" w:eastAsia="de-DE"/>
              </w:rPr>
              <w:t>CMV avidite</w:t>
            </w:r>
            <w:r w:rsidRPr="00E1139B">
              <w:rPr>
                <w:rStyle w:val="FontStyle45"/>
                <w:rFonts w:ascii="Times New Roman" w:hAnsi="Times New Roman" w:cs="Times New Roman"/>
                <w:sz w:val="24"/>
                <w:szCs w:val="24"/>
                <w:lang w:eastAsia="de-DE"/>
              </w:rPr>
              <w:t xml:space="preserve"> </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ELFA</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5D2828" w:rsidRPr="00575A11" w:rsidRDefault="005D2828" w:rsidP="00B6419B">
            <w:r w:rsidRPr="00575A11">
              <w:t>Haftada 3 gün</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5D2828" w:rsidRDefault="005D2828" w:rsidP="00B6419B">
            <w:r w:rsidRPr="00575A11">
              <w:t>Haftada 3 gün</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5D2828">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Düşük&lt;GZ&lt;Yüksek</w:t>
            </w:r>
          </w:p>
        </w:tc>
      </w:tr>
      <w:tr w:rsidR="005D2828" w:rsidRPr="00E1139B" w:rsidTr="00B6419B">
        <w:tc>
          <w:tcPr>
            <w:tcW w:w="4500"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5D2828" w:rsidRPr="00E1139B" w:rsidRDefault="005D2828" w:rsidP="00B6419B">
            <w:pPr>
              <w:pStyle w:val="Style24"/>
              <w:widowControl/>
              <w:spacing w:line="288" w:lineRule="exact"/>
              <w:rPr>
                <w:rStyle w:val="FontStyle45"/>
                <w:rFonts w:ascii="Times New Roman" w:hAnsi="Times New Roman" w:cs="Times New Roman"/>
                <w:sz w:val="24"/>
                <w:szCs w:val="24"/>
              </w:rPr>
            </w:pPr>
          </w:p>
        </w:tc>
      </w:tr>
    </w:tbl>
    <w:p w:rsidR="005D2828" w:rsidRDefault="005D2828"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722E70" w:rsidRDefault="00A85F22" w:rsidP="00B6419B">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A85F22" w:rsidRPr="00722E70" w:rsidRDefault="00A85F22" w:rsidP="00B6419B">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Rubella IgG Avidite</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lang w:eastAsia="de-DE"/>
              </w:rPr>
            </w:pPr>
            <w:r>
              <w:rPr>
                <w:rStyle w:val="FontStyle45"/>
                <w:rFonts w:ascii="Times New Roman" w:hAnsi="Times New Roman" w:cs="Times New Roman"/>
                <w:sz w:val="24"/>
                <w:szCs w:val="24"/>
                <w:lang w:val="de-DE" w:eastAsia="de-DE"/>
              </w:rPr>
              <w:t>Rubella Avidite</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1 </w:t>
            </w:r>
            <w:r w:rsidR="00AF5AF5" w:rsidRPr="00E1139B">
              <w:rPr>
                <w:rStyle w:val="FontStyle45"/>
                <w:rFonts w:ascii="Times New Roman" w:hAnsi="Times New Roman" w:cs="Times New Roman"/>
                <w:sz w:val="24"/>
                <w:szCs w:val="24"/>
              </w:rPr>
              <w:t>Ml</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A85F22" w:rsidRPr="00575A11" w:rsidRDefault="00A85F22" w:rsidP="00B6419B">
            <w:r>
              <w:t>3 Haftada bir</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A85F22" w:rsidRDefault="00A85F22" w:rsidP="00B6419B">
            <w:r>
              <w:t>3 Haftada bir</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Düşük&lt;GZ&lt;Yüksek</w:t>
            </w:r>
          </w:p>
        </w:tc>
      </w:tr>
      <w:tr w:rsidR="00A85F22" w:rsidRPr="00E1139B" w:rsidTr="00B6419B">
        <w:tc>
          <w:tcPr>
            <w:tcW w:w="4500"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A85F22" w:rsidRPr="00E1139B" w:rsidRDefault="00A85F22" w:rsidP="00B6419B">
            <w:pPr>
              <w:pStyle w:val="Style24"/>
              <w:widowControl/>
              <w:spacing w:line="288" w:lineRule="exact"/>
              <w:rPr>
                <w:rStyle w:val="FontStyle45"/>
                <w:rFonts w:ascii="Times New Roman" w:hAnsi="Times New Roman" w:cs="Times New Roman"/>
                <w:sz w:val="24"/>
                <w:szCs w:val="24"/>
              </w:rPr>
            </w:pPr>
          </w:p>
        </w:tc>
      </w:tr>
    </w:tbl>
    <w:p w:rsidR="005D2828" w:rsidRDefault="005D2828"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6053B1" w:rsidRPr="00722E70" w:rsidTr="00062077">
        <w:tc>
          <w:tcPr>
            <w:tcW w:w="4500"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lastRenderedPageBreak/>
              <w:t>TEST ADI</w:t>
            </w:r>
          </w:p>
        </w:tc>
        <w:tc>
          <w:tcPr>
            <w:tcW w:w="5009" w:type="dxa"/>
            <w:tcBorders>
              <w:top w:val="single" w:sz="6" w:space="0" w:color="auto"/>
              <w:left w:val="single" w:sz="6" w:space="0" w:color="auto"/>
              <w:bottom w:val="single" w:sz="6" w:space="0" w:color="auto"/>
              <w:right w:val="single" w:sz="6" w:space="0" w:color="auto"/>
            </w:tcBorders>
          </w:tcPr>
          <w:p w:rsidR="006053B1" w:rsidRPr="00722E70" w:rsidRDefault="006053B1" w:rsidP="006053B1">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Varicella Ig G</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lang w:eastAsia="de-DE"/>
              </w:rPr>
            </w:pPr>
            <w:r>
              <w:rPr>
                <w:rStyle w:val="FontStyle37"/>
                <w:rFonts w:ascii="Times New Roman" w:hAnsi="Times New Roman" w:cs="Times New Roman"/>
                <w:sz w:val="24"/>
                <w:szCs w:val="24"/>
                <w:u w:val="single"/>
              </w:rPr>
              <w:t>Anti Varicella Ig G</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A7079E" w:rsidRPr="00575A11"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A7079E" w:rsidRPr="00575A11" w:rsidRDefault="00A7079E" w:rsidP="00A7079E">
            <w:r>
              <w:t>3 Haftada bir</w:t>
            </w:r>
          </w:p>
        </w:tc>
      </w:tr>
      <w:tr w:rsidR="00A7079E"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A7079E" w:rsidRDefault="00A7079E" w:rsidP="00A7079E">
            <w:r>
              <w:t>3 Haftada bir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&lt;50mIU/ml </w:t>
            </w:r>
            <w:proofErr w:type="gramStart"/>
            <w:r>
              <w:rPr>
                <w:rStyle w:val="FontStyle45"/>
                <w:rFonts w:ascii="Times New Roman" w:hAnsi="Times New Roman" w:cs="Times New Roman"/>
                <w:sz w:val="24"/>
                <w:szCs w:val="24"/>
              </w:rPr>
              <w:t>Negatif  50</w:t>
            </w:r>
            <w:proofErr w:type="gramEnd"/>
            <w:r>
              <w:rPr>
                <w:rStyle w:val="FontStyle45"/>
                <w:rFonts w:ascii="Times New Roman" w:hAnsi="Times New Roman" w:cs="Times New Roman"/>
                <w:sz w:val="24"/>
                <w:szCs w:val="24"/>
              </w:rPr>
              <w:t>-100 mIU/ml GZ &gt;100mIU/ml Pozitif</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spacing w:line="288" w:lineRule="exact"/>
              <w:rPr>
                <w:rStyle w:val="FontStyle45"/>
                <w:rFonts w:ascii="Times New Roman" w:hAnsi="Times New Roman" w:cs="Times New Roman"/>
                <w:sz w:val="24"/>
                <w:szCs w:val="24"/>
              </w:rPr>
            </w:pPr>
          </w:p>
        </w:tc>
      </w:tr>
    </w:tbl>
    <w:p w:rsidR="00A85F22" w:rsidRDefault="00A85F22"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6053B1" w:rsidRPr="00722E70" w:rsidTr="00062077">
        <w:tc>
          <w:tcPr>
            <w:tcW w:w="4500"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6053B1" w:rsidRPr="00722E70" w:rsidRDefault="006053B1" w:rsidP="006053B1">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Varicella Ig 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6053B1">
            <w:pPr>
              <w:pStyle w:val="Style24"/>
              <w:widowControl/>
              <w:rPr>
                <w:rStyle w:val="FontStyle45"/>
                <w:rFonts w:ascii="Times New Roman" w:hAnsi="Times New Roman" w:cs="Times New Roman"/>
                <w:sz w:val="24"/>
                <w:szCs w:val="24"/>
                <w:lang w:eastAsia="de-DE"/>
              </w:rPr>
            </w:pPr>
            <w:r>
              <w:rPr>
                <w:rStyle w:val="FontStyle37"/>
                <w:rFonts w:ascii="Times New Roman" w:hAnsi="Times New Roman" w:cs="Times New Roman"/>
                <w:sz w:val="24"/>
                <w:szCs w:val="24"/>
                <w:u w:val="single"/>
              </w:rPr>
              <w:t>Anti Varicella Ig 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A7079E" w:rsidRPr="00575A11"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A7079E" w:rsidRPr="00575A11" w:rsidRDefault="00A7079E" w:rsidP="00A7079E">
            <w:r>
              <w:t>3 Haftada bir</w:t>
            </w:r>
          </w:p>
        </w:tc>
      </w:tr>
      <w:tr w:rsidR="00A7079E"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A7079E" w:rsidRDefault="00A7079E" w:rsidP="00A7079E">
            <w:r>
              <w:t>3 Haftada bir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&lt;20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spacing w:line="288" w:lineRule="exact"/>
              <w:rPr>
                <w:rStyle w:val="FontStyle45"/>
                <w:rFonts w:ascii="Times New Roman" w:hAnsi="Times New Roman" w:cs="Times New Roman"/>
                <w:sz w:val="24"/>
                <w:szCs w:val="24"/>
              </w:rPr>
            </w:pPr>
          </w:p>
        </w:tc>
      </w:tr>
    </w:tbl>
    <w:p w:rsidR="006053B1" w:rsidRDefault="006053B1"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6053B1" w:rsidRPr="00722E70" w:rsidTr="00062077">
        <w:tc>
          <w:tcPr>
            <w:tcW w:w="4500"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Measles Ig G</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lang w:eastAsia="de-DE"/>
              </w:rPr>
            </w:pPr>
            <w:r>
              <w:rPr>
                <w:rStyle w:val="FontStyle37"/>
                <w:rFonts w:ascii="Times New Roman" w:hAnsi="Times New Roman" w:cs="Times New Roman"/>
                <w:sz w:val="24"/>
                <w:szCs w:val="24"/>
                <w:u w:val="single"/>
              </w:rPr>
              <w:t>Anti Measles Ig G</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lastRenderedPageBreak/>
              <w:t>HASTANIN HAZIRLANMASI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A7079E" w:rsidRPr="00575A11"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A7079E" w:rsidRPr="00575A11" w:rsidRDefault="00A7079E" w:rsidP="00A7079E">
            <w:r>
              <w:t>3 Haftada bir</w:t>
            </w:r>
          </w:p>
        </w:tc>
      </w:tr>
      <w:tr w:rsidR="00A7079E"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A7079E" w:rsidRDefault="00A7079E" w:rsidP="00A7079E">
            <w:r>
              <w:t>3 Haftada bir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167484" w:rsidP="00167484">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&lt;200mIU/ml </w:t>
            </w:r>
            <w:proofErr w:type="gramStart"/>
            <w:r>
              <w:rPr>
                <w:rStyle w:val="FontStyle45"/>
                <w:rFonts w:ascii="Times New Roman" w:hAnsi="Times New Roman" w:cs="Times New Roman"/>
                <w:sz w:val="24"/>
                <w:szCs w:val="24"/>
              </w:rPr>
              <w:t>Negatif  200</w:t>
            </w:r>
            <w:proofErr w:type="gramEnd"/>
            <w:r>
              <w:rPr>
                <w:rStyle w:val="FontStyle45"/>
                <w:rFonts w:ascii="Times New Roman" w:hAnsi="Times New Roman" w:cs="Times New Roman"/>
                <w:sz w:val="24"/>
                <w:szCs w:val="24"/>
              </w:rPr>
              <w:t>-250 mIU/ml GZ &gt;250mIU/ml Pozitif</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spacing w:line="288" w:lineRule="exact"/>
              <w:rPr>
                <w:rStyle w:val="FontStyle45"/>
                <w:rFonts w:ascii="Times New Roman" w:hAnsi="Times New Roman" w:cs="Times New Roman"/>
                <w:sz w:val="24"/>
                <w:szCs w:val="24"/>
              </w:rPr>
            </w:pPr>
          </w:p>
        </w:tc>
      </w:tr>
    </w:tbl>
    <w:p w:rsidR="006053B1" w:rsidRDefault="006053B1" w:rsidP="004E38EA"/>
    <w:p w:rsidR="006053B1" w:rsidRDefault="006053B1" w:rsidP="004E38EA"/>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6053B1" w:rsidRPr="00722E70" w:rsidTr="00062077">
        <w:tc>
          <w:tcPr>
            <w:tcW w:w="4500"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24"/>
              <w:widowControl/>
              <w:rPr>
                <w:rStyle w:val="FontStyle45"/>
                <w:rFonts w:ascii="Times New Roman" w:hAnsi="Times New Roman" w:cs="Times New Roman"/>
                <w:b/>
                <w:sz w:val="24"/>
                <w:szCs w:val="24"/>
                <w:u w:val="single"/>
              </w:rPr>
            </w:pPr>
            <w:r w:rsidRPr="00722E7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6053B1" w:rsidRPr="00722E70" w:rsidRDefault="006053B1" w:rsidP="00062077">
            <w:pPr>
              <w:pStyle w:val="Style30"/>
              <w:widowControl/>
              <w:rPr>
                <w:rStyle w:val="FontStyle37"/>
                <w:rFonts w:ascii="Times New Roman" w:hAnsi="Times New Roman" w:cs="Times New Roman"/>
                <w:sz w:val="24"/>
                <w:szCs w:val="24"/>
                <w:u w:val="single"/>
              </w:rPr>
            </w:pPr>
            <w:r>
              <w:rPr>
                <w:rStyle w:val="FontStyle37"/>
                <w:rFonts w:ascii="Times New Roman" w:hAnsi="Times New Roman" w:cs="Times New Roman"/>
                <w:sz w:val="24"/>
                <w:szCs w:val="24"/>
                <w:u w:val="single"/>
              </w:rPr>
              <w:t>Anti Measles Ig 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6053B1">
            <w:pPr>
              <w:pStyle w:val="Style24"/>
              <w:widowControl/>
              <w:rPr>
                <w:rStyle w:val="FontStyle45"/>
                <w:rFonts w:ascii="Times New Roman" w:hAnsi="Times New Roman" w:cs="Times New Roman"/>
                <w:sz w:val="24"/>
                <w:szCs w:val="24"/>
                <w:lang w:eastAsia="de-DE"/>
              </w:rPr>
            </w:pPr>
            <w:r>
              <w:rPr>
                <w:rStyle w:val="FontStyle37"/>
                <w:rFonts w:ascii="Times New Roman" w:hAnsi="Times New Roman" w:cs="Times New Roman"/>
                <w:sz w:val="24"/>
                <w:szCs w:val="24"/>
                <w:u w:val="single"/>
              </w:rPr>
              <w:t>Anti Measles Ig 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A7079E" w:rsidRPr="00E1139B" w:rsidTr="00062077">
        <w:tc>
          <w:tcPr>
            <w:tcW w:w="4500"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A7079E" w:rsidRPr="00E1139B" w:rsidRDefault="00A7079E" w:rsidP="00A7079E">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6053B1" w:rsidRPr="00575A11"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6053B1" w:rsidRPr="00575A11" w:rsidRDefault="006053B1" w:rsidP="00062077">
            <w:r>
              <w:t>3 Haftada bir</w:t>
            </w:r>
          </w:p>
        </w:tc>
      </w:tr>
      <w:tr w:rsidR="006053B1"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6053B1" w:rsidRDefault="006053B1" w:rsidP="00062077">
            <w:r>
              <w:t>3 Haftada bir</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0B56F8" w:rsidP="00062077">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&lt;20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6053B1" w:rsidRPr="00E1139B" w:rsidTr="00062077">
        <w:tc>
          <w:tcPr>
            <w:tcW w:w="4500"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6053B1" w:rsidRPr="00E1139B" w:rsidRDefault="006053B1" w:rsidP="00062077">
            <w:pPr>
              <w:pStyle w:val="Style24"/>
              <w:widowControl/>
              <w:spacing w:line="288" w:lineRule="exact"/>
              <w:rPr>
                <w:rStyle w:val="FontStyle45"/>
                <w:rFonts w:ascii="Times New Roman" w:hAnsi="Times New Roman" w:cs="Times New Roman"/>
                <w:sz w:val="24"/>
                <w:szCs w:val="24"/>
              </w:rPr>
            </w:pPr>
          </w:p>
        </w:tc>
      </w:tr>
    </w:tbl>
    <w:p w:rsidR="00A85F22" w:rsidRDefault="00A85F22" w:rsidP="004E38EA"/>
    <w:p w:rsidR="006607B6" w:rsidRPr="00531E5C" w:rsidRDefault="000759A9" w:rsidP="00B233BB">
      <w:pPr>
        <w:jc w:val="center"/>
        <w:rPr>
          <w:sz w:val="28"/>
          <w:szCs w:val="28"/>
        </w:rPr>
      </w:pPr>
      <w:r w:rsidRPr="00531E5C">
        <w:rPr>
          <w:b/>
          <w:sz w:val="28"/>
          <w:szCs w:val="28"/>
        </w:rPr>
        <w:t xml:space="preserve">MOLEKÜLER </w:t>
      </w:r>
      <w:r w:rsidR="007F05A4" w:rsidRPr="00531E5C">
        <w:rPr>
          <w:b/>
          <w:sz w:val="28"/>
          <w:szCs w:val="28"/>
        </w:rPr>
        <w:t xml:space="preserve">VİROLOJİK </w:t>
      </w:r>
      <w:r w:rsidRPr="00531E5C">
        <w:rPr>
          <w:b/>
          <w:sz w:val="28"/>
          <w:szCs w:val="28"/>
        </w:rPr>
        <w:t>TEST</w:t>
      </w:r>
      <w:r w:rsidR="00FB442E">
        <w:rPr>
          <w:b/>
          <w:sz w:val="28"/>
          <w:szCs w:val="28"/>
        </w:rPr>
        <w:t>LER</w:t>
      </w:r>
    </w:p>
    <w:p w:rsidR="008547C4" w:rsidRDefault="008547C4" w:rsidP="00324919">
      <w:pPr>
        <w:rPr>
          <w:b/>
        </w:rPr>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005B59" w:rsidRDefault="004E38EA" w:rsidP="00B113A6">
            <w:pPr>
              <w:pStyle w:val="Style13"/>
              <w:widowControl/>
              <w:spacing w:line="240" w:lineRule="auto"/>
              <w:rPr>
                <w:rStyle w:val="FontStyle52"/>
                <w:rFonts w:ascii="Times New Roman" w:hAnsi="Times New Roman" w:cs="Times New Roman"/>
                <w:sz w:val="24"/>
                <w:szCs w:val="24"/>
              </w:rPr>
            </w:pPr>
            <w:r w:rsidRPr="00005B59">
              <w:rPr>
                <w:rStyle w:val="FontStyle52"/>
                <w:rFonts w:ascii="Times New Roman" w:hAnsi="Times New Roman" w:cs="Times New Roman"/>
                <w:sz w:val="24"/>
                <w:szCs w:val="24"/>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005B59" w:rsidRDefault="00005B59" w:rsidP="00B113A6">
            <w:pPr>
              <w:pStyle w:val="Style29"/>
              <w:widowControl/>
              <w:ind w:firstLine="5"/>
              <w:rPr>
                <w:rStyle w:val="FontStyle50"/>
                <w:rFonts w:ascii="Times New Roman" w:hAnsi="Times New Roman" w:cs="Times New Roman"/>
                <w:sz w:val="24"/>
                <w:szCs w:val="24"/>
              </w:rPr>
            </w:pPr>
            <w:r w:rsidRPr="00005B59">
              <w:rPr>
                <w:rStyle w:val="FontStyle50"/>
                <w:rFonts w:ascii="Times New Roman" w:hAnsi="Times New Roman" w:cs="Times New Roman"/>
                <w:sz w:val="24"/>
                <w:szCs w:val="24"/>
              </w:rPr>
              <w:t>Hepatit B Vi</w:t>
            </w:r>
            <w:r w:rsidR="004E38EA" w:rsidRPr="00005B59">
              <w:rPr>
                <w:rStyle w:val="FontStyle50"/>
                <w:rFonts w:ascii="Times New Roman" w:hAnsi="Times New Roman" w:cs="Times New Roman"/>
                <w:sz w:val="24"/>
                <w:szCs w:val="24"/>
              </w:rPr>
              <w:t xml:space="preserve">ral DNA -Gerçek Zamanlı PCR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C225A" w:rsidRDefault="004E38EA" w:rsidP="00B113A6">
            <w:pPr>
              <w:pStyle w:val="Style29"/>
              <w:widowControl/>
              <w:spacing w:line="240" w:lineRule="auto"/>
              <w:rPr>
                <w:rStyle w:val="FontStyle50"/>
                <w:rFonts w:ascii="Times New Roman" w:hAnsi="Times New Roman" w:cs="Times New Roman"/>
                <w:b w:val="0"/>
                <w:bCs w:val="0"/>
                <w:sz w:val="24"/>
                <w:szCs w:val="24"/>
              </w:rPr>
            </w:pPr>
            <w:r w:rsidRPr="00EC225A">
              <w:rPr>
                <w:rStyle w:val="FontStyle50"/>
                <w:rFonts w:ascii="Times New Roman" w:hAnsi="Times New Roman" w:cs="Times New Roman"/>
                <w:b w:val="0"/>
                <w:sz w:val="24"/>
                <w:szCs w:val="24"/>
              </w:rPr>
              <w:t xml:space="preserve">HBV DNA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left="10" w:right="1795" w:hanging="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2-3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47"/>
                <w:rFonts w:ascii="Times New Roman" w:hAnsi="Times New Roman" w:cs="Times New Roman"/>
                <w:sz w:val="24"/>
                <w:szCs w:val="24"/>
              </w:rPr>
              <w:t xml:space="preserve">Venöz kanın alınacağı damar palpe edilir, bölge merkezden perifere doğru dairesel hareketlerle önce alkol sonra iodofor ile silinir. 30sn-1dk </w:t>
            </w:r>
            <w:r w:rsidRPr="00E1139B">
              <w:rPr>
                <w:rStyle w:val="FontStyle47"/>
                <w:rFonts w:ascii="Times New Roman" w:hAnsi="Times New Roman" w:cs="Times New Roman"/>
                <w:sz w:val="24"/>
                <w:szCs w:val="24"/>
              </w:rPr>
              <w:lastRenderedPageBreak/>
              <w:t>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lastRenderedPageBreak/>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Oda ısısı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 örnekleri 2-30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6 </w:t>
            </w:r>
            <w:proofErr w:type="gramStart"/>
            <w:r w:rsidRPr="00E1139B">
              <w:rPr>
                <w:rStyle w:val="FontStyle52"/>
                <w:rFonts w:ascii="Times New Roman" w:hAnsi="Times New Roman" w:cs="Times New Roman"/>
                <w:sz w:val="24"/>
                <w:szCs w:val="24"/>
              </w:rPr>
              <w:t>saat ,</w:t>
            </w:r>
            <w:proofErr w:type="gramEnd"/>
          </w:p>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24 saat,</w:t>
            </w:r>
          </w:p>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3 gün daha uzun süre saklamak için -20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3"/>
              <w:widowControl/>
              <w:spacing w:line="240" w:lineRule="auto"/>
              <w:rPr>
                <w:rStyle w:val="FontStyle52"/>
                <w:rFonts w:ascii="Times New Roman" w:hAnsi="Times New Roman" w:cs="Times New Roman"/>
                <w:sz w:val="24"/>
                <w:szCs w:val="24"/>
              </w:rPr>
            </w:pPr>
            <w:r>
              <w:rPr>
                <w:rStyle w:val="FontStyle52"/>
                <w:rFonts w:ascii="Times New Roman" w:hAnsi="Times New Roman" w:cs="Times New Roman"/>
                <w:sz w:val="24"/>
                <w:szCs w:val="24"/>
              </w:rPr>
              <w:t>ÖRNEK RET</w:t>
            </w:r>
            <w:r w:rsidR="004E38EA" w:rsidRPr="00E1139B">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Gerçek zamanlı polimeraz zincir reksiyonu</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8"/>
              <w:widowControl/>
            </w:pPr>
            <w:r w:rsidRPr="00E1139B">
              <w:t>Haftada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t>Haftada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bl>
    <w:p w:rsidR="004E38EA" w:rsidRDefault="004E38EA" w:rsidP="00FB442E">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widowControl/>
              <w:spacing w:line="278" w:lineRule="exact"/>
              <w:ind w:firstLine="5"/>
              <w:rPr>
                <w:rStyle w:val="FontStyle50"/>
                <w:rFonts w:ascii="Times New Roman" w:hAnsi="Times New Roman" w:cs="Times New Roman"/>
                <w:sz w:val="24"/>
                <w:szCs w:val="24"/>
              </w:rPr>
            </w:pPr>
            <w:r>
              <w:rPr>
                <w:rStyle w:val="FontStyle50"/>
                <w:rFonts w:ascii="Times New Roman" w:hAnsi="Times New Roman" w:cs="Times New Roman"/>
                <w:sz w:val="24"/>
                <w:szCs w:val="24"/>
              </w:rPr>
              <w:t>Hepatit C Vi</w:t>
            </w:r>
            <w:r w:rsidRPr="00E1139B">
              <w:rPr>
                <w:rStyle w:val="FontStyle50"/>
                <w:rFonts w:ascii="Times New Roman" w:hAnsi="Times New Roman" w:cs="Times New Roman"/>
                <w:sz w:val="24"/>
                <w:szCs w:val="24"/>
              </w:rPr>
              <w:t xml:space="preserve">ral RNA -Gerçek Zamanlı PCR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C225A" w:rsidRDefault="004E38EA" w:rsidP="00B113A6">
            <w:pPr>
              <w:pStyle w:val="Style13"/>
              <w:widowControl/>
              <w:spacing w:line="240" w:lineRule="auto"/>
              <w:rPr>
                <w:rStyle w:val="FontStyle52"/>
                <w:rFonts w:ascii="Times New Roman" w:hAnsi="Times New Roman" w:cs="Times New Roman"/>
                <w:sz w:val="24"/>
                <w:szCs w:val="24"/>
              </w:rPr>
            </w:pPr>
            <w:r w:rsidRPr="00EC225A">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C225A" w:rsidRDefault="004E38EA" w:rsidP="00B113A6">
            <w:pPr>
              <w:pStyle w:val="Style29"/>
              <w:widowControl/>
              <w:spacing w:line="240" w:lineRule="auto"/>
              <w:rPr>
                <w:rStyle w:val="FontStyle50"/>
                <w:rFonts w:ascii="Times New Roman" w:hAnsi="Times New Roman" w:cs="Times New Roman"/>
                <w:b w:val="0"/>
                <w:bCs w:val="0"/>
                <w:sz w:val="24"/>
                <w:szCs w:val="24"/>
              </w:rPr>
            </w:pPr>
            <w:r w:rsidRPr="00EC225A">
              <w:rPr>
                <w:rStyle w:val="FontStyle50"/>
                <w:rFonts w:ascii="Times New Roman" w:hAnsi="Times New Roman" w:cs="Times New Roman"/>
                <w:b w:val="0"/>
                <w:sz w:val="24"/>
                <w:szCs w:val="24"/>
              </w:rPr>
              <w:t xml:space="preserve">HCV RNA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left="10" w:right="1795" w:hanging="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2-3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Oda ısısı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 örnekleri 2-30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6 </w:t>
            </w:r>
            <w:proofErr w:type="gramStart"/>
            <w:r w:rsidRPr="00E1139B">
              <w:rPr>
                <w:rStyle w:val="FontStyle52"/>
                <w:rFonts w:ascii="Times New Roman" w:hAnsi="Times New Roman" w:cs="Times New Roman"/>
                <w:sz w:val="24"/>
                <w:szCs w:val="24"/>
              </w:rPr>
              <w:t>saat ,</w:t>
            </w:r>
            <w:proofErr w:type="gramEnd"/>
          </w:p>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24 saat,</w:t>
            </w:r>
          </w:p>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3 gün daha uzun süre saklamak için -20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E1139B">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Gerçek zamanlı polimeraz zincir reksiyonu</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8"/>
              <w:widowControl/>
            </w:pPr>
            <w:r w:rsidRPr="00E1139B">
              <w:t>Haftada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t>Haftada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bl>
    <w:p w:rsidR="004E38EA" w:rsidRDefault="004E38EA" w:rsidP="00FB442E">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TEST ADI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E80E3D">
            <w:pPr>
              <w:pStyle w:val="Style29"/>
              <w:widowControl/>
              <w:spacing w:line="278" w:lineRule="exact"/>
              <w:ind w:firstLine="5"/>
              <w:rPr>
                <w:rStyle w:val="FontStyle50"/>
                <w:rFonts w:ascii="Times New Roman" w:hAnsi="Times New Roman" w:cs="Times New Roman"/>
                <w:sz w:val="24"/>
                <w:szCs w:val="24"/>
              </w:rPr>
            </w:pPr>
            <w:r>
              <w:rPr>
                <w:rStyle w:val="FontStyle50"/>
                <w:rFonts w:ascii="Times New Roman" w:hAnsi="Times New Roman" w:cs="Times New Roman"/>
                <w:sz w:val="24"/>
                <w:szCs w:val="24"/>
              </w:rPr>
              <w:t>İnsan İmmün Yetmezlik Virüsü Vi</w:t>
            </w:r>
            <w:r w:rsidRPr="00E1139B">
              <w:rPr>
                <w:rStyle w:val="FontStyle50"/>
                <w:rFonts w:ascii="Times New Roman" w:hAnsi="Times New Roman" w:cs="Times New Roman"/>
                <w:sz w:val="24"/>
                <w:szCs w:val="24"/>
              </w:rPr>
              <w:t xml:space="preserve">ral RNA -Gerçek Zamanlı PCR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C225A" w:rsidRDefault="00E80E3D" w:rsidP="005A0E23">
            <w:pPr>
              <w:pStyle w:val="Style13"/>
              <w:widowControl/>
              <w:spacing w:line="240" w:lineRule="auto"/>
              <w:rPr>
                <w:rStyle w:val="FontStyle52"/>
                <w:rFonts w:ascii="Times New Roman" w:hAnsi="Times New Roman" w:cs="Times New Roman"/>
                <w:sz w:val="24"/>
                <w:szCs w:val="24"/>
              </w:rPr>
            </w:pPr>
            <w:r w:rsidRPr="00EC225A">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E80E3D" w:rsidRPr="00EC225A" w:rsidRDefault="00E80E3D" w:rsidP="005A0E23">
            <w:pPr>
              <w:pStyle w:val="Style29"/>
              <w:widowControl/>
              <w:spacing w:line="240" w:lineRule="auto"/>
              <w:rPr>
                <w:rStyle w:val="FontStyle50"/>
                <w:rFonts w:ascii="Times New Roman" w:hAnsi="Times New Roman" w:cs="Times New Roman"/>
                <w:b w:val="0"/>
                <w:bCs w:val="0"/>
                <w:sz w:val="24"/>
                <w:szCs w:val="24"/>
              </w:rPr>
            </w:pPr>
            <w:r>
              <w:rPr>
                <w:rStyle w:val="FontStyle50"/>
                <w:rFonts w:ascii="Times New Roman" w:hAnsi="Times New Roman" w:cs="Times New Roman"/>
                <w:b w:val="0"/>
                <w:sz w:val="24"/>
                <w:szCs w:val="24"/>
              </w:rPr>
              <w:t>HI</w:t>
            </w:r>
            <w:r w:rsidRPr="00EC225A">
              <w:rPr>
                <w:rStyle w:val="FontStyle50"/>
                <w:rFonts w:ascii="Times New Roman" w:hAnsi="Times New Roman" w:cs="Times New Roman"/>
                <w:b w:val="0"/>
                <w:sz w:val="24"/>
                <w:szCs w:val="24"/>
              </w:rPr>
              <w:t xml:space="preserve">V RNA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ind w:left="10" w:right="1795" w:hanging="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Kırmızı kapaklı tüp</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2-3 ml</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47"/>
                <w:rFonts w:ascii="Times New Roman" w:hAnsi="Times New Roman" w:cs="Times New Roman"/>
                <w:sz w:val="24"/>
                <w:szCs w:val="24"/>
              </w:rPr>
              <w:t xml:space="preserve">Venöz kanın alınacağı damar palpe edilir, bölge merkezden perifere doğru dairesel hareketlerle </w:t>
            </w:r>
            <w:r w:rsidRPr="00E1139B">
              <w:rPr>
                <w:rStyle w:val="FontStyle47"/>
                <w:rFonts w:ascii="Times New Roman" w:hAnsi="Times New Roman" w:cs="Times New Roman"/>
                <w:sz w:val="24"/>
                <w:szCs w:val="24"/>
              </w:rPr>
              <w:lastRenderedPageBreak/>
              <w:t>önce alkol sonra iodofor ile silinir. 30sn-1dk beklenir. Sonra istenir ise iyot artıkları merkezden perifere doğru alkolle silinerek uzaklaştırılır. Kan alınır; kanı durdurmaya yönelik tampon uygulanır</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lastRenderedPageBreak/>
              <w:t>TRANSPORT SICAKLIĞI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Oda ısısı</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 örnekleri 2-30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6 </w:t>
            </w:r>
            <w:proofErr w:type="gramStart"/>
            <w:r w:rsidRPr="00E1139B">
              <w:rPr>
                <w:rStyle w:val="FontStyle52"/>
                <w:rFonts w:ascii="Times New Roman" w:hAnsi="Times New Roman" w:cs="Times New Roman"/>
                <w:sz w:val="24"/>
                <w:szCs w:val="24"/>
              </w:rPr>
              <w:t>saat ,</w:t>
            </w:r>
            <w:proofErr w:type="gramEnd"/>
          </w:p>
          <w:p w:rsidR="00E80E3D" w:rsidRPr="00E1139B" w:rsidRDefault="00E80E3D" w:rsidP="005A0E23">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24 saat,</w:t>
            </w:r>
          </w:p>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3 gün daha uzun süre saklamak için -20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7409CB">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E1139B">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Gerçek zamanlı polimeraz zincir reksiyonu</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8"/>
              <w:widowControl/>
            </w:pPr>
            <w:r w:rsidRPr="00E1139B">
              <w:t>Haftada 1 kez</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t>Haftada 1 kez</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bl>
    <w:p w:rsidR="00005B59" w:rsidRDefault="00005B59" w:rsidP="00FB442E">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TEST ADI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29"/>
              <w:widowControl/>
              <w:spacing w:line="278" w:lineRule="exact"/>
              <w:ind w:firstLine="5"/>
              <w:rPr>
                <w:rStyle w:val="FontStyle50"/>
                <w:rFonts w:ascii="Times New Roman" w:hAnsi="Times New Roman" w:cs="Times New Roman"/>
                <w:sz w:val="24"/>
                <w:szCs w:val="24"/>
              </w:rPr>
            </w:pPr>
            <w:r>
              <w:rPr>
                <w:rStyle w:val="FontStyle50"/>
                <w:rFonts w:ascii="Times New Roman" w:hAnsi="Times New Roman" w:cs="Times New Roman"/>
                <w:sz w:val="24"/>
                <w:szCs w:val="24"/>
              </w:rPr>
              <w:t>Sitomegalo Virüs Viral D</w:t>
            </w:r>
            <w:r w:rsidRPr="00E1139B">
              <w:rPr>
                <w:rStyle w:val="FontStyle50"/>
                <w:rFonts w:ascii="Times New Roman" w:hAnsi="Times New Roman" w:cs="Times New Roman"/>
                <w:sz w:val="24"/>
                <w:szCs w:val="24"/>
              </w:rPr>
              <w:t xml:space="preserve">NA -Gerçek Zamanlı PCR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C225A" w:rsidRDefault="00E80E3D" w:rsidP="005A0E23">
            <w:pPr>
              <w:pStyle w:val="Style13"/>
              <w:widowControl/>
              <w:spacing w:line="240" w:lineRule="auto"/>
              <w:rPr>
                <w:rStyle w:val="FontStyle52"/>
                <w:rFonts w:ascii="Times New Roman" w:hAnsi="Times New Roman" w:cs="Times New Roman"/>
                <w:sz w:val="24"/>
                <w:szCs w:val="24"/>
              </w:rPr>
            </w:pPr>
            <w:r w:rsidRPr="00EC225A">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E80E3D" w:rsidRPr="00EC225A" w:rsidRDefault="00E80E3D" w:rsidP="00E80E3D">
            <w:pPr>
              <w:pStyle w:val="Style29"/>
              <w:widowControl/>
              <w:spacing w:line="240" w:lineRule="auto"/>
              <w:rPr>
                <w:rStyle w:val="FontStyle50"/>
                <w:rFonts w:ascii="Times New Roman" w:hAnsi="Times New Roman" w:cs="Times New Roman"/>
                <w:b w:val="0"/>
                <w:bCs w:val="0"/>
                <w:sz w:val="24"/>
                <w:szCs w:val="24"/>
              </w:rPr>
            </w:pPr>
            <w:r>
              <w:rPr>
                <w:rStyle w:val="FontStyle50"/>
                <w:rFonts w:ascii="Times New Roman" w:hAnsi="Times New Roman" w:cs="Times New Roman"/>
                <w:b w:val="0"/>
                <w:sz w:val="24"/>
                <w:szCs w:val="24"/>
              </w:rPr>
              <w:t>CMV D</w:t>
            </w:r>
            <w:r w:rsidRPr="00EC225A">
              <w:rPr>
                <w:rStyle w:val="FontStyle50"/>
                <w:rFonts w:ascii="Times New Roman" w:hAnsi="Times New Roman" w:cs="Times New Roman"/>
                <w:b w:val="0"/>
                <w:sz w:val="24"/>
                <w:szCs w:val="24"/>
              </w:rPr>
              <w:t xml:space="preserve">NA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ind w:left="10" w:right="1795" w:hanging="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Kırmızı kapaklı tüp</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2-3 ml</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Oda ısısı</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 örnekleri 2-30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6 </w:t>
            </w:r>
            <w:proofErr w:type="gramStart"/>
            <w:r w:rsidRPr="00E1139B">
              <w:rPr>
                <w:rStyle w:val="FontStyle52"/>
                <w:rFonts w:ascii="Times New Roman" w:hAnsi="Times New Roman" w:cs="Times New Roman"/>
                <w:sz w:val="24"/>
                <w:szCs w:val="24"/>
              </w:rPr>
              <w:t>saat ,</w:t>
            </w:r>
            <w:proofErr w:type="gramEnd"/>
          </w:p>
          <w:p w:rsidR="00E80E3D" w:rsidRPr="00E1139B" w:rsidRDefault="00E80E3D" w:rsidP="005A0E23">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24 saat,</w:t>
            </w:r>
          </w:p>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3 gün daha uzun süre saklamak için -20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7409CB">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E1139B">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Gerçek zamanlı polimeraz zincir reksiyonu</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8"/>
              <w:widowControl/>
            </w:pPr>
            <w:r w:rsidRPr="00E1139B">
              <w:t>Haftada 1 kez</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t>Haftada 1 kez</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E80E3D" w:rsidRPr="00E1139B" w:rsidTr="005A0E23">
        <w:tc>
          <w:tcPr>
            <w:tcW w:w="4500"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E80E3D" w:rsidRPr="00E1139B" w:rsidRDefault="00E80E3D" w:rsidP="005A0E23">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bl>
    <w:p w:rsidR="00E80E3D" w:rsidRDefault="00E80E3D" w:rsidP="00FB442E">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b/>
                <w:sz w:val="24"/>
                <w:szCs w:val="24"/>
                <w:u w:val="single"/>
              </w:rPr>
            </w:pPr>
            <w:r w:rsidRPr="00722E70">
              <w:rPr>
                <w:rStyle w:val="FontStyle52"/>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9"/>
              <w:widowControl/>
              <w:spacing w:line="240" w:lineRule="auto"/>
              <w:rPr>
                <w:rStyle w:val="FontStyle50"/>
                <w:rFonts w:ascii="Times New Roman" w:hAnsi="Times New Roman" w:cs="Times New Roman"/>
                <w:sz w:val="24"/>
                <w:szCs w:val="24"/>
                <w:u w:val="single"/>
              </w:rPr>
            </w:pPr>
            <w:r w:rsidRPr="00722E70">
              <w:rPr>
                <w:rStyle w:val="FontStyle50"/>
                <w:rFonts w:ascii="Times New Roman" w:hAnsi="Times New Roman" w:cs="Times New Roman"/>
                <w:sz w:val="24"/>
                <w:szCs w:val="24"/>
                <w:u w:val="single"/>
              </w:rPr>
              <w:t>HCV Genotipleme</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C225A" w:rsidRDefault="004E38EA" w:rsidP="00B113A6">
            <w:pPr>
              <w:pStyle w:val="Style29"/>
              <w:widowControl/>
              <w:spacing w:line="240" w:lineRule="auto"/>
              <w:rPr>
                <w:rStyle w:val="FontStyle50"/>
                <w:rFonts w:ascii="Times New Roman" w:hAnsi="Times New Roman" w:cs="Times New Roman"/>
                <w:b w:val="0"/>
                <w:bCs w:val="0"/>
                <w:sz w:val="24"/>
                <w:szCs w:val="24"/>
              </w:rPr>
            </w:pPr>
            <w:r w:rsidRPr="00EC225A">
              <w:rPr>
                <w:rStyle w:val="FontStyle50"/>
                <w:rFonts w:ascii="Times New Roman" w:hAnsi="Times New Roman" w:cs="Times New Roman"/>
                <w:b w:val="0"/>
                <w:sz w:val="24"/>
                <w:szCs w:val="24"/>
              </w:rPr>
              <w:t>HCV genotipleme</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2-3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47"/>
                <w:rFonts w:ascii="Times New Roman" w:hAnsi="Times New Roman" w:cs="Times New Roman"/>
                <w:sz w:val="24"/>
                <w:szCs w:val="24"/>
              </w:rPr>
              <w:t xml:space="preserve">Venöz kanın alınacağı damar palpe edilir, bölge merkezden perifere doğru dairesel hareketlerle </w:t>
            </w:r>
            <w:r w:rsidRPr="00E1139B">
              <w:rPr>
                <w:rStyle w:val="FontStyle47"/>
                <w:rFonts w:ascii="Times New Roman" w:hAnsi="Times New Roman" w:cs="Times New Roman"/>
                <w:sz w:val="24"/>
                <w:szCs w:val="24"/>
              </w:rPr>
              <w:lastRenderedPageBreak/>
              <w:t>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lastRenderedPageBreak/>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Oda ısısı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Serum örnekleri 2-30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6 </w:t>
            </w:r>
            <w:proofErr w:type="gramStart"/>
            <w:r w:rsidRPr="00E1139B">
              <w:rPr>
                <w:rStyle w:val="FontStyle52"/>
                <w:rFonts w:ascii="Times New Roman" w:hAnsi="Times New Roman" w:cs="Times New Roman"/>
                <w:sz w:val="24"/>
                <w:szCs w:val="24"/>
              </w:rPr>
              <w:t>saat ,</w:t>
            </w:r>
            <w:proofErr w:type="gramEnd"/>
          </w:p>
          <w:p w:rsidR="004E38EA" w:rsidRPr="00E1139B" w:rsidRDefault="004E38EA" w:rsidP="00B113A6">
            <w:pPr>
              <w:pStyle w:val="Style13"/>
              <w:widowControl/>
              <w:spacing w:line="274" w:lineRule="exact"/>
              <w:ind w:right="1358"/>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24 saat,</w:t>
            </w:r>
          </w:p>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3 gün daha uzun süre saklamak için -20</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7409CB">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722E70">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Gerçek zamanlı polimeraz zincir reksiyonu</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pPr>
            <w:r w:rsidRPr="00E1139B">
              <w:t>Ayda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t>30 gün sonra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sz w:val="24"/>
                <w:szCs w:val="24"/>
              </w:rPr>
            </w:pPr>
            <w:r w:rsidRPr="00722E70">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9"/>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bl>
    <w:p w:rsidR="00D6024B" w:rsidRDefault="00D6024B" w:rsidP="00FB442E">
      <w:pPr>
        <w:spacing w:line="360" w:lineRule="auto"/>
        <w:rPr>
          <w:b/>
        </w:rPr>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b/>
                <w:sz w:val="24"/>
                <w:szCs w:val="24"/>
                <w:u w:val="single"/>
              </w:rPr>
            </w:pPr>
            <w:r w:rsidRPr="00722E70">
              <w:rPr>
                <w:rStyle w:val="FontStyle52"/>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9"/>
              <w:widowControl/>
              <w:spacing w:line="240" w:lineRule="auto"/>
              <w:rPr>
                <w:rStyle w:val="FontStyle50"/>
                <w:rFonts w:ascii="Times New Roman" w:hAnsi="Times New Roman" w:cs="Times New Roman"/>
                <w:sz w:val="24"/>
                <w:szCs w:val="24"/>
                <w:u w:val="single"/>
              </w:rPr>
            </w:pPr>
            <w:r w:rsidRPr="00722E70">
              <w:rPr>
                <w:rStyle w:val="FontStyle50"/>
                <w:rFonts w:ascii="Times New Roman" w:hAnsi="Times New Roman" w:cs="Times New Roman"/>
                <w:sz w:val="24"/>
                <w:szCs w:val="24"/>
                <w:u w:val="single"/>
              </w:rPr>
              <w:t xml:space="preserve">Human Papilloma </w:t>
            </w:r>
            <w:r w:rsidRPr="00722E70">
              <w:rPr>
                <w:rStyle w:val="FontStyle50"/>
                <w:rFonts w:ascii="Times New Roman" w:hAnsi="Times New Roman" w:cs="Times New Roman"/>
                <w:sz w:val="24"/>
                <w:szCs w:val="24"/>
                <w:u w:val="single"/>
                <w:lang w:val="fr-FR"/>
              </w:rPr>
              <w:t xml:space="preserve">Virus </w:t>
            </w:r>
            <w:r w:rsidRPr="00722E70">
              <w:rPr>
                <w:rStyle w:val="FontStyle50"/>
                <w:rFonts w:ascii="Times New Roman" w:hAnsi="Times New Roman" w:cs="Times New Roman"/>
                <w:sz w:val="24"/>
                <w:szCs w:val="24"/>
                <w:u w:val="single"/>
              </w:rPr>
              <w:t>Tarama/Tiplendirme</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C225A" w:rsidRDefault="004E38EA" w:rsidP="00B113A6">
            <w:pPr>
              <w:pStyle w:val="Style29"/>
              <w:widowControl/>
              <w:spacing w:line="240" w:lineRule="auto"/>
              <w:rPr>
                <w:rStyle w:val="FontStyle50"/>
                <w:rFonts w:ascii="Times New Roman" w:hAnsi="Times New Roman" w:cs="Times New Roman"/>
                <w:b w:val="0"/>
                <w:bCs w:val="0"/>
                <w:sz w:val="24"/>
                <w:szCs w:val="24"/>
              </w:rPr>
            </w:pPr>
            <w:r w:rsidRPr="00EC225A">
              <w:rPr>
                <w:rStyle w:val="FontStyle50"/>
                <w:rFonts w:ascii="Times New Roman" w:hAnsi="Times New Roman" w:cs="Times New Roman"/>
                <w:b w:val="0"/>
                <w:sz w:val="24"/>
                <w:szCs w:val="24"/>
              </w:rPr>
              <w:t xml:space="preserve">HPV DNA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right="2131"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PCR çalışmasına uygun özel kap (</w:t>
            </w:r>
            <w:r w:rsidR="007409CB">
              <w:rPr>
                <w:rStyle w:val="FontStyle52"/>
                <w:rFonts w:ascii="Times New Roman" w:hAnsi="Times New Roman" w:cs="Times New Roman"/>
                <w:sz w:val="24"/>
                <w:szCs w:val="24"/>
              </w:rPr>
              <w:t>laboratuvar</w:t>
            </w:r>
            <w:r w:rsidRPr="00E1139B">
              <w:rPr>
                <w:rStyle w:val="FontStyle52"/>
                <w:rFonts w:ascii="Times New Roman" w:hAnsi="Times New Roman" w:cs="Times New Roman"/>
                <w:sz w:val="24"/>
                <w:szCs w:val="24"/>
              </w:rPr>
              <w:t>dan sağlanacaktır)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Servikal sürüntü</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+2/+8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left="14" w:hanging="14"/>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Universal transport medium içerisindeki örnek -70 °C’ de uzun süre saklanabilir.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E1139B">
              <w:rPr>
                <w:rStyle w:val="FontStyle52"/>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lang w:eastAsia="fr-FR"/>
              </w:rPr>
            </w:pPr>
            <w:r w:rsidRPr="00E1139B">
              <w:rPr>
                <w:rStyle w:val="FontStyle52"/>
                <w:rFonts w:ascii="Times New Roman" w:hAnsi="Times New Roman" w:cs="Times New Roman"/>
                <w:sz w:val="24"/>
                <w:szCs w:val="24"/>
                <w:lang w:val="fr-FR" w:eastAsia="fr-FR"/>
              </w:rPr>
              <w:t xml:space="preserve">Reverse </w:t>
            </w:r>
            <w:r w:rsidRPr="00E1139B">
              <w:rPr>
                <w:rStyle w:val="FontStyle52"/>
                <w:rFonts w:ascii="Times New Roman" w:hAnsi="Times New Roman" w:cs="Times New Roman"/>
                <w:sz w:val="24"/>
                <w:szCs w:val="24"/>
                <w:lang w:eastAsia="fr-FR"/>
              </w:rPr>
              <w:t>hibridizasyon/PCR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15 günde 1 kez</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15 gün sonra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firstLine="5"/>
              <w:rPr>
                <w:rStyle w:val="FontStyle52"/>
                <w:rFonts w:ascii="Times New Roman" w:hAnsi="Times New Roman" w:cs="Times New Roman"/>
                <w:sz w:val="24"/>
                <w:szCs w:val="24"/>
              </w:rPr>
            </w:pPr>
          </w:p>
        </w:tc>
      </w:tr>
    </w:tbl>
    <w:p w:rsidR="004E38EA" w:rsidRDefault="004E38EA" w:rsidP="00D6024B">
      <w:pPr>
        <w:spacing w:line="360" w:lineRule="auto"/>
      </w:pPr>
    </w:p>
    <w:tbl>
      <w:tblPr>
        <w:tblW w:w="0" w:type="auto"/>
        <w:tblInd w:w="2" w:type="dxa"/>
        <w:tblLayout w:type="fixed"/>
        <w:tblCellMar>
          <w:left w:w="40" w:type="dxa"/>
          <w:right w:w="40" w:type="dxa"/>
        </w:tblCellMar>
        <w:tblLook w:val="0000" w:firstRow="0" w:lastRow="0" w:firstColumn="0" w:lastColumn="0" w:noHBand="0" w:noVBand="0"/>
      </w:tblPr>
      <w:tblGrid>
        <w:gridCol w:w="3624"/>
        <w:gridCol w:w="5885"/>
      </w:tblGrid>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13"/>
              <w:widowControl/>
              <w:spacing w:line="240" w:lineRule="auto"/>
              <w:rPr>
                <w:rStyle w:val="FontStyle52"/>
                <w:rFonts w:ascii="Times New Roman" w:hAnsi="Times New Roman" w:cs="Times New Roman"/>
                <w:b/>
                <w:sz w:val="24"/>
                <w:szCs w:val="24"/>
                <w:u w:val="single"/>
              </w:rPr>
            </w:pPr>
            <w:r w:rsidRPr="00722E70">
              <w:rPr>
                <w:rStyle w:val="FontStyle52"/>
                <w:rFonts w:ascii="Times New Roman" w:hAnsi="Times New Roman" w:cs="Times New Roman"/>
                <w:b/>
                <w:sz w:val="24"/>
                <w:szCs w:val="24"/>
                <w:u w:val="single"/>
              </w:rPr>
              <w:t>TEST ADI</w:t>
            </w:r>
          </w:p>
        </w:tc>
        <w:tc>
          <w:tcPr>
            <w:tcW w:w="5885" w:type="dxa"/>
            <w:tcBorders>
              <w:top w:val="single" w:sz="6" w:space="0" w:color="auto"/>
              <w:left w:val="single" w:sz="6" w:space="0" w:color="auto"/>
              <w:bottom w:val="single" w:sz="6" w:space="0" w:color="auto"/>
              <w:right w:val="single" w:sz="6" w:space="0" w:color="auto"/>
            </w:tcBorders>
          </w:tcPr>
          <w:p w:rsidR="004E38EA" w:rsidRPr="00722E70" w:rsidRDefault="004E38EA" w:rsidP="00B113A6">
            <w:pPr>
              <w:pStyle w:val="Style27"/>
              <w:widowControl/>
              <w:spacing w:line="278" w:lineRule="exact"/>
              <w:rPr>
                <w:rStyle w:val="FontStyle49"/>
                <w:rFonts w:ascii="Times New Roman" w:hAnsi="Times New Roman" w:cs="Times New Roman"/>
                <w:sz w:val="24"/>
                <w:szCs w:val="24"/>
                <w:u w:val="single"/>
              </w:rPr>
            </w:pPr>
            <w:r w:rsidRPr="00722E70">
              <w:rPr>
                <w:rStyle w:val="FontStyle50"/>
                <w:rFonts w:ascii="Times New Roman" w:hAnsi="Times New Roman" w:cs="Times New Roman"/>
                <w:sz w:val="24"/>
                <w:szCs w:val="24"/>
                <w:u w:val="single"/>
              </w:rPr>
              <w:t xml:space="preserve">Solunum Yolu Virüs Paneli ( </w:t>
            </w:r>
            <w:r w:rsidRPr="00722E70">
              <w:rPr>
                <w:rStyle w:val="FontStyle49"/>
                <w:rFonts w:ascii="Times New Roman" w:hAnsi="Times New Roman" w:cs="Times New Roman"/>
                <w:sz w:val="24"/>
                <w:szCs w:val="24"/>
                <w:u w:val="single"/>
              </w:rPr>
              <w:t xml:space="preserve">Influenza A/B, Parainfluenza 1-2-3-4, RSVA/B, </w:t>
            </w:r>
            <w:proofErr w:type="gramStart"/>
            <w:r w:rsidRPr="00722E70">
              <w:rPr>
                <w:rStyle w:val="FontStyle49"/>
                <w:rFonts w:ascii="Times New Roman" w:hAnsi="Times New Roman" w:cs="Times New Roman"/>
                <w:sz w:val="24"/>
                <w:szCs w:val="24"/>
                <w:u w:val="single"/>
              </w:rPr>
              <w:t>Coronovirus  Rhinovirus</w:t>
            </w:r>
            <w:proofErr w:type="gramEnd"/>
            <w:r w:rsidRPr="00722E70">
              <w:rPr>
                <w:rStyle w:val="FontStyle49"/>
                <w:rFonts w:ascii="Times New Roman" w:hAnsi="Times New Roman" w:cs="Times New Roman"/>
                <w:sz w:val="24"/>
                <w:szCs w:val="24"/>
                <w:u w:val="single"/>
              </w:rPr>
              <w:t xml:space="preserve"> A/B, Adenovirus, Metapneumovirüs)</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SİNONİM</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KABI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6"/>
              <w:widowControl/>
              <w:spacing w:line="240" w:lineRule="auto"/>
              <w:rPr>
                <w:rStyle w:val="FontStyle51"/>
                <w:sz w:val="24"/>
                <w:szCs w:val="24"/>
                <w:lang w:eastAsia="en-US"/>
              </w:rPr>
            </w:pPr>
            <w:r w:rsidRPr="00E1139B">
              <w:rPr>
                <w:rStyle w:val="FontStyle51"/>
                <w:sz w:val="24"/>
                <w:szCs w:val="24"/>
                <w:lang w:val="en-US" w:eastAsia="en-US"/>
              </w:rPr>
              <w:t xml:space="preserve">Nazofaringeal swab </w:t>
            </w:r>
            <w:r w:rsidRPr="00E1139B">
              <w:rPr>
                <w:rStyle w:val="FontStyle51"/>
                <w:sz w:val="24"/>
                <w:szCs w:val="24"/>
                <w:lang w:eastAsia="en-US"/>
              </w:rPr>
              <w:t xml:space="preserve">ve </w:t>
            </w:r>
            <w:r w:rsidRPr="00E1139B">
              <w:rPr>
                <w:rStyle w:val="FontStyle51"/>
                <w:sz w:val="24"/>
                <w:szCs w:val="24"/>
                <w:lang w:val="en-US" w:eastAsia="en-US"/>
              </w:rPr>
              <w:t xml:space="preserve">transport </w:t>
            </w:r>
            <w:r w:rsidRPr="00E1139B">
              <w:rPr>
                <w:rStyle w:val="FontStyle51"/>
                <w:sz w:val="24"/>
                <w:szCs w:val="24"/>
                <w:lang w:eastAsia="en-US"/>
              </w:rPr>
              <w:t>medium</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ÖRNEKTURU</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6"/>
              <w:widowControl/>
              <w:spacing w:line="269" w:lineRule="exact"/>
              <w:ind w:left="14" w:right="1498" w:hanging="14"/>
              <w:rPr>
                <w:rStyle w:val="FontStyle51"/>
                <w:sz w:val="24"/>
                <w:szCs w:val="24"/>
              </w:rPr>
            </w:pPr>
            <w:r w:rsidRPr="00E1139B">
              <w:rPr>
                <w:rStyle w:val="FontStyle51"/>
                <w:sz w:val="24"/>
                <w:szCs w:val="24"/>
              </w:rPr>
              <w:t xml:space="preserve">Nazofaringeal </w:t>
            </w:r>
            <w:proofErr w:type="gramStart"/>
            <w:r w:rsidRPr="00E1139B">
              <w:rPr>
                <w:rStyle w:val="FontStyle51"/>
                <w:sz w:val="24"/>
                <w:szCs w:val="24"/>
              </w:rPr>
              <w:t>aspirat,nazofaringeal</w:t>
            </w:r>
            <w:proofErr w:type="gramEnd"/>
            <w:r w:rsidRPr="00E1139B">
              <w:rPr>
                <w:rStyle w:val="FontStyle51"/>
                <w:sz w:val="24"/>
                <w:szCs w:val="24"/>
              </w:rPr>
              <w:t xml:space="preserve"> sürüntü,bronkoalveoler lavaj(BAL),balgam</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MİKTARI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6"/>
              <w:widowControl/>
              <w:spacing w:line="240" w:lineRule="auto"/>
              <w:rPr>
                <w:rStyle w:val="FontStyle51"/>
                <w:sz w:val="24"/>
                <w:szCs w:val="24"/>
              </w:rPr>
            </w:pPr>
            <w:r w:rsidRPr="00E1139B">
              <w:rPr>
                <w:rStyle w:val="FontStyle51"/>
                <w:sz w:val="24"/>
                <w:szCs w:val="24"/>
              </w:rPr>
              <w:t xml:space="preserve">3-5 ml </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HASTANIN HAZIRLANMASI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TRANSPORT SICAKLIĞI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 xml:space="preserve">2-8 </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SAKLAMA ŞARTLARI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firstLine="5"/>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+4</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 xml:space="preserve">C'de 72 saat, - 70 </w:t>
            </w:r>
            <w:r w:rsidRPr="00E1139B">
              <w:rPr>
                <w:rStyle w:val="FontStyle52"/>
                <w:rFonts w:ascii="Times New Roman" w:hAnsi="Times New Roman" w:cs="Times New Roman"/>
                <w:sz w:val="24"/>
                <w:szCs w:val="24"/>
                <w:vertAlign w:val="superscript"/>
              </w:rPr>
              <w:t>o</w:t>
            </w:r>
            <w:r w:rsidRPr="00E1139B">
              <w:rPr>
                <w:rStyle w:val="FontStyle52"/>
                <w:rFonts w:ascii="Times New Roman" w:hAnsi="Times New Roman" w:cs="Times New Roman"/>
                <w:sz w:val="24"/>
                <w:szCs w:val="24"/>
              </w:rPr>
              <w:t>C'de uzun süre saklanabilir.</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ÖRNEK RE</w:t>
            </w:r>
            <w:r w:rsidR="007409CB">
              <w:rPr>
                <w:rStyle w:val="FontStyle52"/>
                <w:rFonts w:ascii="Times New Roman" w:hAnsi="Times New Roman" w:cs="Times New Roman"/>
                <w:sz w:val="24"/>
                <w:szCs w:val="24"/>
              </w:rPr>
              <w:t>T</w:t>
            </w:r>
            <w:r w:rsidRPr="00E1139B">
              <w:rPr>
                <w:rStyle w:val="FontStyle52"/>
                <w:rFonts w:ascii="Times New Roman" w:hAnsi="Times New Roman" w:cs="Times New Roman"/>
                <w:sz w:val="24"/>
                <w:szCs w:val="24"/>
              </w:rPr>
              <w:t xml:space="preserve"> KRİTERLERİ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ind w:firstLine="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Uygun örnek kabında gelmeyen veya saklama koşullarına uyulmamış örnekler</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lastRenderedPageBreak/>
              <w:t>METOD</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Multipleks polimeraz zincir reaksiyonu</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ÇALIŞMA ZAMANI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8"/>
              <w:widowControl/>
            </w:pPr>
            <w:r w:rsidRPr="00E1139B">
              <w:t>Haftada 1 kez</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SONUÇ VERME ZAMANI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t>Haftada 1 kez</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REFERANS ARALIK</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Negatif</w:t>
            </w:r>
          </w:p>
        </w:tc>
      </w:tr>
      <w:tr w:rsidR="004E38EA" w:rsidRPr="00E1139B" w:rsidTr="00B113A6">
        <w:tc>
          <w:tcPr>
            <w:tcW w:w="362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40" w:lineRule="auto"/>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UYARI</w:t>
            </w:r>
          </w:p>
        </w:tc>
        <w:tc>
          <w:tcPr>
            <w:tcW w:w="5885"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3"/>
              <w:widowControl/>
              <w:spacing w:line="274" w:lineRule="exact"/>
              <w:ind w:firstLine="10"/>
              <w:rPr>
                <w:rStyle w:val="FontStyle52"/>
                <w:rFonts w:ascii="Times New Roman" w:hAnsi="Times New Roman" w:cs="Times New Roman"/>
                <w:sz w:val="24"/>
                <w:szCs w:val="24"/>
              </w:rPr>
            </w:pPr>
            <w:r w:rsidRPr="00E1139B">
              <w:rPr>
                <w:rStyle w:val="FontStyle52"/>
                <w:rFonts w:ascii="Times New Roman" w:hAnsi="Times New Roman" w:cs="Times New Roman"/>
                <w:sz w:val="24"/>
                <w:szCs w:val="24"/>
              </w:rPr>
              <w:t>Klinik örnekler mümkün olduğu kadar çabuk transfer edilmelidir.</w:t>
            </w:r>
          </w:p>
        </w:tc>
      </w:tr>
    </w:tbl>
    <w:p w:rsidR="004E38EA" w:rsidRPr="00E1139B" w:rsidRDefault="004E38EA" w:rsidP="004E38EA"/>
    <w:tbl>
      <w:tblPr>
        <w:tblW w:w="9547" w:type="dxa"/>
        <w:tblInd w:w="2" w:type="dxa"/>
        <w:tblLayout w:type="fixed"/>
        <w:tblCellMar>
          <w:left w:w="40" w:type="dxa"/>
          <w:right w:w="40" w:type="dxa"/>
        </w:tblCellMar>
        <w:tblLook w:val="0000" w:firstRow="0" w:lastRow="0" w:firstColumn="0" w:lastColumn="0" w:noHBand="0" w:noVBand="0"/>
      </w:tblPr>
      <w:tblGrid>
        <w:gridCol w:w="4500"/>
        <w:gridCol w:w="5047"/>
      </w:tblGrid>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b/>
                <w:sz w:val="24"/>
                <w:szCs w:val="24"/>
                <w:u w:val="single"/>
              </w:rPr>
            </w:pPr>
            <w:r w:rsidRPr="00062077">
              <w:rPr>
                <w:rStyle w:val="FontStyle52"/>
                <w:rFonts w:ascii="Times New Roman" w:hAnsi="Times New Roman" w:cs="Times New Roman"/>
                <w:b/>
                <w:sz w:val="24"/>
                <w:szCs w:val="24"/>
                <w:u w:val="single"/>
              </w:rPr>
              <w:t>TEST ADI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0"/>
                <w:rFonts w:ascii="Times New Roman" w:hAnsi="Times New Roman" w:cs="Times New Roman"/>
                <w:sz w:val="24"/>
                <w:szCs w:val="24"/>
                <w:u w:val="single"/>
                <w:lang w:val="fi-FI" w:eastAsia="de-DE"/>
              </w:rPr>
            </w:pPr>
            <w:r w:rsidRPr="00062077">
              <w:rPr>
                <w:rStyle w:val="FontStyle50"/>
                <w:rFonts w:ascii="Times New Roman" w:hAnsi="Times New Roman" w:cs="Times New Roman"/>
                <w:sz w:val="24"/>
                <w:szCs w:val="24"/>
                <w:u w:val="single"/>
                <w:lang w:val="fi-FI" w:eastAsia="de-DE"/>
              </w:rPr>
              <w:t xml:space="preserve">SARS-CoV-2 PCR </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SİNONİM</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COVID-19 PCR</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ÖRNEK KABI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1"/>
                <w:bCs/>
                <w:sz w:val="24"/>
                <w:szCs w:val="24"/>
                <w:lang w:val="fi-FI" w:eastAsia="de-DE"/>
              </w:rPr>
            </w:pPr>
            <w:r w:rsidRPr="00062077">
              <w:rPr>
                <w:rStyle w:val="FontStyle51"/>
                <w:bCs/>
                <w:sz w:val="24"/>
                <w:szCs w:val="24"/>
                <w:lang w:val="fi-FI" w:eastAsia="de-DE"/>
              </w:rPr>
              <w:t>Nazofaringeal swab ve transport medium</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ÖRNEK TURU</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1"/>
                <w:bCs/>
                <w:sz w:val="24"/>
                <w:szCs w:val="24"/>
                <w:lang w:val="fi-FI" w:eastAsia="de-DE"/>
              </w:rPr>
            </w:pPr>
            <w:r w:rsidRPr="00062077">
              <w:rPr>
                <w:rStyle w:val="FontStyle51"/>
                <w:bCs/>
                <w:sz w:val="24"/>
                <w:szCs w:val="24"/>
                <w:lang w:val="fi-FI" w:eastAsia="de-DE"/>
              </w:rPr>
              <w:t>Nazofaringeal aspirat,nazofaringeal sürüntü, bronkoalveoler lavaj(BAL), balgam</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ÖRNEK MİKTARI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1"/>
                <w:bCs/>
                <w:sz w:val="24"/>
                <w:szCs w:val="24"/>
                <w:lang w:val="fi-FI" w:eastAsia="de-DE"/>
              </w:rPr>
            </w:pPr>
            <w:r w:rsidRPr="00062077">
              <w:rPr>
                <w:rStyle w:val="FontStyle51"/>
                <w:bCs/>
                <w:sz w:val="24"/>
                <w:szCs w:val="24"/>
                <w:lang w:val="fi-FI" w:eastAsia="de-DE"/>
              </w:rPr>
              <w:t xml:space="preserve">3-5 ml </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HASTANIN HAZIRLANMASI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TRANSPORT SICAKLIĞI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2-8 oC</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SAKLAMA ŞARTLARI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Örnek +4oC'de 72 saat, - 70 oC'de uzun süre saklanabilir.</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ÖRNEK RET KRİTERLERİ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Uygun örnek kabında gelmeyen veya saklama koşullarına uyulmamış örnekler</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METOD</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Polimeraz zincir reaksiyonu</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ÇALIŞMA ZAMANI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bCs/>
                <w:lang w:val="fi-FI" w:eastAsia="de-DE"/>
              </w:rPr>
            </w:pPr>
            <w:r w:rsidRPr="00062077">
              <w:rPr>
                <w:bCs/>
                <w:lang w:val="fi-FI" w:eastAsia="de-DE"/>
              </w:rPr>
              <w:t>Her gün</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SONUÇ VERME ZAMANI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bCs/>
                <w:lang w:val="fi-FI" w:eastAsia="de-DE"/>
              </w:rPr>
              <w:t>Her gün</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REFERANS ARALIK</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Negatif</w:t>
            </w:r>
          </w:p>
        </w:tc>
      </w:tr>
      <w:tr w:rsidR="00062077" w:rsidRPr="00062077" w:rsidTr="00062077">
        <w:tc>
          <w:tcPr>
            <w:tcW w:w="4500"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24"/>
              <w:rPr>
                <w:rStyle w:val="FontStyle52"/>
                <w:rFonts w:ascii="Times New Roman" w:hAnsi="Times New Roman" w:cs="Times New Roman"/>
                <w:sz w:val="24"/>
                <w:szCs w:val="24"/>
              </w:rPr>
            </w:pPr>
            <w:r w:rsidRPr="00062077">
              <w:rPr>
                <w:rStyle w:val="FontStyle52"/>
                <w:rFonts w:ascii="Times New Roman" w:hAnsi="Times New Roman" w:cs="Times New Roman"/>
                <w:sz w:val="24"/>
                <w:szCs w:val="24"/>
              </w:rPr>
              <w:t>UYARI</w:t>
            </w:r>
          </w:p>
        </w:tc>
        <w:tc>
          <w:tcPr>
            <w:tcW w:w="5047" w:type="dxa"/>
            <w:tcBorders>
              <w:top w:val="single" w:sz="6" w:space="0" w:color="auto"/>
              <w:left w:val="single" w:sz="6" w:space="0" w:color="auto"/>
              <w:bottom w:val="single" w:sz="6" w:space="0" w:color="auto"/>
              <w:right w:val="single" w:sz="6" w:space="0" w:color="auto"/>
            </w:tcBorders>
          </w:tcPr>
          <w:p w:rsidR="00062077" w:rsidRPr="00062077" w:rsidRDefault="00062077" w:rsidP="00062077">
            <w:pPr>
              <w:pStyle w:val="Style30"/>
              <w:rPr>
                <w:rStyle w:val="FontStyle52"/>
                <w:rFonts w:ascii="Times New Roman" w:hAnsi="Times New Roman" w:cs="Times New Roman"/>
                <w:bCs/>
                <w:sz w:val="24"/>
                <w:szCs w:val="24"/>
                <w:lang w:val="fi-FI" w:eastAsia="de-DE"/>
              </w:rPr>
            </w:pPr>
            <w:r w:rsidRPr="00062077">
              <w:rPr>
                <w:rStyle w:val="FontStyle52"/>
                <w:rFonts w:ascii="Times New Roman" w:hAnsi="Times New Roman" w:cs="Times New Roman"/>
                <w:bCs/>
                <w:sz w:val="24"/>
                <w:szCs w:val="24"/>
                <w:lang w:val="fi-FI" w:eastAsia="de-DE"/>
              </w:rPr>
              <w:t>Klinik örnekler mümkün olduğu kadar çabuk transfer edilmelidir.</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TEST ADI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30"/>
              <w:widowControl/>
              <w:rPr>
                <w:rStyle w:val="FontStyle37"/>
                <w:rFonts w:ascii="Times New Roman" w:hAnsi="Times New Roman" w:cs="Times New Roman"/>
                <w:b w:val="0"/>
                <w:sz w:val="24"/>
                <w:szCs w:val="24"/>
              </w:rPr>
            </w:pPr>
            <w:r w:rsidRPr="00062077">
              <w:rPr>
                <w:rStyle w:val="FontStyle46"/>
                <w:rFonts w:ascii="Times New Roman" w:hAnsi="Times New Roman" w:cs="Times New Roman"/>
                <w:b w:val="0"/>
                <w:sz w:val="24"/>
                <w:szCs w:val="24"/>
                <w:lang w:val="fi-FI" w:eastAsia="de-DE"/>
              </w:rPr>
              <w:t xml:space="preserve">Helicobacter pylori </w:t>
            </w:r>
            <w:r w:rsidRPr="00062077">
              <w:rPr>
                <w:rStyle w:val="FontStyle37"/>
                <w:rFonts w:ascii="Times New Roman" w:hAnsi="Times New Roman" w:cs="Times New Roman"/>
                <w:b w:val="0"/>
                <w:sz w:val="24"/>
                <w:szCs w:val="24"/>
              </w:rPr>
              <w:t xml:space="preserve">IgG </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SİNONİM</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lang w:eastAsia="de-DE"/>
              </w:rPr>
            </w:pPr>
            <w:r w:rsidRPr="00062077">
              <w:rPr>
                <w:rStyle w:val="FontStyle45"/>
                <w:rFonts w:ascii="Times New Roman" w:hAnsi="Times New Roman" w:cs="Times New Roman"/>
                <w:sz w:val="24"/>
                <w:szCs w:val="24"/>
                <w:lang w:val="de-DE" w:eastAsia="de-DE"/>
              </w:rPr>
              <w:t xml:space="preserve">Helicobacter pylori </w:t>
            </w:r>
            <w:r w:rsidRPr="00062077">
              <w:rPr>
                <w:rStyle w:val="FontStyle45"/>
                <w:rFonts w:ascii="Times New Roman" w:hAnsi="Times New Roman" w:cs="Times New Roman"/>
                <w:sz w:val="24"/>
                <w:szCs w:val="24"/>
                <w:lang w:eastAsia="de-DE"/>
              </w:rPr>
              <w:t xml:space="preserve">IgG antikoru </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ÖRNEK KABI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Kırmızı kapaklı tüp</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ÖRNEK TÜRÜ</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Serum</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ÖRNEK MİKTARI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1 mL</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HASTANIN HAZIRLANMASI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TRANSPORT SICAKLIĞI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Oda sıcaklığı</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SAKLAMA ŞARTLARI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2 - 8 °C</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7409CB">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ÖRNEK RE</w:t>
            </w:r>
            <w:r w:rsidR="007409CB" w:rsidRPr="00062077">
              <w:rPr>
                <w:rStyle w:val="FontStyle45"/>
                <w:rFonts w:ascii="Times New Roman" w:hAnsi="Times New Roman" w:cs="Times New Roman"/>
                <w:sz w:val="24"/>
                <w:szCs w:val="24"/>
              </w:rPr>
              <w:t>T</w:t>
            </w:r>
            <w:r w:rsidRPr="00062077">
              <w:rPr>
                <w:rStyle w:val="FontStyle45"/>
                <w:rFonts w:ascii="Times New Roman" w:hAnsi="Times New Roman" w:cs="Times New Roman"/>
                <w:sz w:val="24"/>
                <w:szCs w:val="24"/>
              </w:rPr>
              <w:t xml:space="preserve"> KRİTERLERİ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 xml:space="preserve">Hemoliz ve </w:t>
            </w:r>
            <w:proofErr w:type="gramStart"/>
            <w:r w:rsidRPr="00062077">
              <w:rPr>
                <w:rStyle w:val="FontStyle45"/>
                <w:rFonts w:ascii="Times New Roman" w:hAnsi="Times New Roman" w:cs="Times New Roman"/>
                <w:sz w:val="24"/>
                <w:szCs w:val="24"/>
              </w:rPr>
              <w:t>lipemi,ornek</w:t>
            </w:r>
            <w:proofErr w:type="gramEnd"/>
            <w:r w:rsidRPr="00062077">
              <w:rPr>
                <w:rStyle w:val="FontStyle45"/>
                <w:rFonts w:ascii="Times New Roman" w:hAnsi="Times New Roman" w:cs="Times New Roman"/>
                <w:sz w:val="24"/>
                <w:szCs w:val="24"/>
              </w:rPr>
              <w:t xml:space="preserve"> turu hatalı numuneler</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METOD</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MEIA</w:t>
            </w:r>
          </w:p>
        </w:tc>
      </w:tr>
      <w:tr w:rsidR="00176D19" w:rsidRPr="00062077" w:rsidTr="00B113A6">
        <w:tc>
          <w:tcPr>
            <w:tcW w:w="4500" w:type="dxa"/>
            <w:tcBorders>
              <w:top w:val="single" w:sz="6" w:space="0" w:color="auto"/>
              <w:left w:val="single" w:sz="6" w:space="0" w:color="auto"/>
              <w:bottom w:val="single" w:sz="6" w:space="0" w:color="auto"/>
              <w:right w:val="single" w:sz="6" w:space="0" w:color="auto"/>
            </w:tcBorders>
          </w:tcPr>
          <w:p w:rsidR="00176D19" w:rsidRPr="00062077" w:rsidRDefault="00176D19" w:rsidP="00176D19">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ÇALIŞMA ZAMANI</w:t>
            </w:r>
          </w:p>
        </w:tc>
        <w:tc>
          <w:tcPr>
            <w:tcW w:w="5047" w:type="dxa"/>
            <w:tcBorders>
              <w:top w:val="single" w:sz="6" w:space="0" w:color="auto"/>
              <w:left w:val="single" w:sz="6" w:space="0" w:color="auto"/>
              <w:bottom w:val="single" w:sz="6" w:space="0" w:color="auto"/>
              <w:right w:val="single" w:sz="6" w:space="0" w:color="auto"/>
            </w:tcBorders>
          </w:tcPr>
          <w:p w:rsidR="00176D19" w:rsidRPr="00062077" w:rsidRDefault="00176D19" w:rsidP="00176D19">
            <w:r w:rsidRPr="00062077">
              <w:t>Haftada 3 gün</w:t>
            </w:r>
          </w:p>
        </w:tc>
      </w:tr>
      <w:tr w:rsidR="00176D19" w:rsidRPr="00062077" w:rsidTr="00B113A6">
        <w:tc>
          <w:tcPr>
            <w:tcW w:w="4500" w:type="dxa"/>
            <w:tcBorders>
              <w:top w:val="single" w:sz="6" w:space="0" w:color="auto"/>
              <w:left w:val="single" w:sz="6" w:space="0" w:color="auto"/>
              <w:bottom w:val="single" w:sz="6" w:space="0" w:color="auto"/>
              <w:right w:val="single" w:sz="6" w:space="0" w:color="auto"/>
            </w:tcBorders>
          </w:tcPr>
          <w:p w:rsidR="00176D19" w:rsidRPr="00062077" w:rsidRDefault="00176D19" w:rsidP="00176D19">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SONUÇ VERME ZAMANI</w:t>
            </w:r>
          </w:p>
        </w:tc>
        <w:tc>
          <w:tcPr>
            <w:tcW w:w="5047" w:type="dxa"/>
            <w:tcBorders>
              <w:top w:val="single" w:sz="6" w:space="0" w:color="auto"/>
              <w:left w:val="single" w:sz="6" w:space="0" w:color="auto"/>
              <w:bottom w:val="single" w:sz="6" w:space="0" w:color="auto"/>
              <w:right w:val="single" w:sz="6" w:space="0" w:color="auto"/>
            </w:tcBorders>
          </w:tcPr>
          <w:p w:rsidR="00176D19" w:rsidRPr="00062077" w:rsidRDefault="00176D19" w:rsidP="00176D19">
            <w:r w:rsidRPr="00062077">
              <w:t>Haftada 3 gün</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REFERANS ARALIK</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E2158B"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 xml:space="preserve">&gt;20 U/ml </w:t>
            </w:r>
            <w:proofErr w:type="gramStart"/>
            <w:r w:rsidRPr="00062077">
              <w:rPr>
                <w:rStyle w:val="FontStyle45"/>
                <w:rFonts w:ascii="Times New Roman" w:hAnsi="Times New Roman" w:cs="Times New Roman"/>
                <w:sz w:val="24"/>
                <w:szCs w:val="24"/>
              </w:rPr>
              <w:t>Negatif    20</w:t>
            </w:r>
            <w:proofErr w:type="gramEnd"/>
            <w:r w:rsidRPr="00062077">
              <w:rPr>
                <w:rStyle w:val="FontStyle45"/>
                <w:rFonts w:ascii="Times New Roman" w:hAnsi="Times New Roman" w:cs="Times New Roman"/>
                <w:sz w:val="24"/>
                <w:szCs w:val="24"/>
              </w:rPr>
              <w:t>-25 U/ml GZ     &gt;25 U/ml Pozitif</w:t>
            </w:r>
          </w:p>
        </w:tc>
      </w:tr>
      <w:tr w:rsidR="004E38EA" w:rsidRPr="00062077" w:rsidTr="00B113A6">
        <w:tc>
          <w:tcPr>
            <w:tcW w:w="4500"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UYARI</w:t>
            </w:r>
          </w:p>
        </w:tc>
        <w:tc>
          <w:tcPr>
            <w:tcW w:w="5047" w:type="dxa"/>
            <w:tcBorders>
              <w:top w:val="single" w:sz="6" w:space="0" w:color="auto"/>
              <w:left w:val="single" w:sz="6" w:space="0" w:color="auto"/>
              <w:bottom w:val="single" w:sz="6" w:space="0" w:color="auto"/>
              <w:right w:val="single" w:sz="6" w:space="0" w:color="auto"/>
            </w:tcBorders>
          </w:tcPr>
          <w:p w:rsidR="004E38EA" w:rsidRPr="00062077" w:rsidRDefault="004E38EA" w:rsidP="00B113A6">
            <w:pPr>
              <w:pStyle w:val="Style24"/>
              <w:widowControl/>
              <w:spacing w:line="288" w:lineRule="exact"/>
              <w:ind w:firstLine="5"/>
              <w:rPr>
                <w:rStyle w:val="FontStyle45"/>
                <w:rFonts w:ascii="Times New Roman" w:hAnsi="Times New Roman" w:cs="Times New Roman"/>
                <w:sz w:val="24"/>
                <w:szCs w:val="24"/>
              </w:rPr>
            </w:pPr>
            <w:r w:rsidRPr="00062077">
              <w:rPr>
                <w:rStyle w:val="FontStyle45"/>
                <w:rFonts w:ascii="Times New Roman" w:hAnsi="Times New Roman" w:cs="Times New Roman"/>
                <w:sz w:val="24"/>
                <w:szCs w:val="24"/>
              </w:rPr>
              <w:t xml:space="preserve">Bu test sadece gastrointestinal </w:t>
            </w:r>
            <w:proofErr w:type="gramStart"/>
            <w:r w:rsidRPr="00062077">
              <w:rPr>
                <w:rStyle w:val="FontStyle45"/>
                <w:rFonts w:ascii="Times New Roman" w:hAnsi="Times New Roman" w:cs="Times New Roman"/>
                <w:sz w:val="24"/>
                <w:szCs w:val="24"/>
              </w:rPr>
              <w:t>semptomları</w:t>
            </w:r>
            <w:proofErr w:type="gramEnd"/>
            <w:r w:rsidRPr="00062077">
              <w:rPr>
                <w:rStyle w:val="FontStyle45"/>
                <w:rFonts w:ascii="Times New Roman" w:hAnsi="Times New Roman" w:cs="Times New Roman"/>
                <w:sz w:val="24"/>
                <w:szCs w:val="24"/>
              </w:rPr>
              <w:t xml:space="preserve"> olan hastalarda çalışılmalıdır. Akut </w:t>
            </w:r>
            <w:proofErr w:type="gramStart"/>
            <w:r w:rsidRPr="00062077">
              <w:rPr>
                <w:rStyle w:val="FontStyle45"/>
                <w:rFonts w:ascii="Times New Roman" w:hAnsi="Times New Roman" w:cs="Times New Roman"/>
                <w:sz w:val="24"/>
                <w:szCs w:val="24"/>
              </w:rPr>
              <w:t>enfeksiyonu</w:t>
            </w:r>
            <w:proofErr w:type="gramEnd"/>
            <w:r w:rsidRPr="00062077">
              <w:rPr>
                <w:rStyle w:val="FontStyle45"/>
                <w:rFonts w:ascii="Times New Roman" w:hAnsi="Times New Roman" w:cs="Times New Roman"/>
                <w:sz w:val="24"/>
                <w:szCs w:val="24"/>
              </w:rPr>
              <w:t xml:space="preserve"> göstermez.</w:t>
            </w:r>
          </w:p>
        </w:tc>
      </w:tr>
    </w:tbl>
    <w:p w:rsidR="004E38EA" w:rsidRDefault="004E38EA" w:rsidP="00531E5C">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AE66D0" w:rsidRDefault="00143688" w:rsidP="00550ECF">
            <w:pPr>
              <w:pStyle w:val="Style24"/>
              <w:widowControl/>
              <w:rPr>
                <w:rStyle w:val="FontStyle45"/>
                <w:rFonts w:ascii="Times New Roman" w:hAnsi="Times New Roman" w:cs="Times New Roman"/>
                <w:b/>
                <w:sz w:val="24"/>
                <w:szCs w:val="24"/>
                <w:u w:val="single"/>
              </w:rPr>
            </w:pPr>
            <w:r w:rsidRPr="00AE66D0">
              <w:rPr>
                <w:rStyle w:val="FontStyle45"/>
                <w:rFonts w:ascii="Times New Roman" w:hAnsi="Times New Roman" w:cs="Times New Roman"/>
                <w:b/>
                <w:sz w:val="24"/>
                <w:szCs w:val="24"/>
                <w:u w:val="single"/>
              </w:rPr>
              <w:lastRenderedPageBreak/>
              <w:t>TEST ADI</w:t>
            </w:r>
          </w:p>
        </w:tc>
        <w:tc>
          <w:tcPr>
            <w:tcW w:w="5009" w:type="dxa"/>
            <w:tcBorders>
              <w:top w:val="single" w:sz="6" w:space="0" w:color="auto"/>
              <w:left w:val="single" w:sz="6" w:space="0" w:color="auto"/>
              <w:bottom w:val="single" w:sz="6" w:space="0" w:color="auto"/>
              <w:right w:val="single" w:sz="6" w:space="0" w:color="auto"/>
            </w:tcBorders>
          </w:tcPr>
          <w:p w:rsidR="00143688" w:rsidRPr="00AE66D0" w:rsidRDefault="00143688" w:rsidP="00550ECF">
            <w:pPr>
              <w:pStyle w:val="Style30"/>
              <w:widowControl/>
              <w:rPr>
                <w:rStyle w:val="FontStyle37"/>
                <w:rFonts w:ascii="Times New Roman" w:hAnsi="Times New Roman" w:cs="Times New Roman"/>
                <w:sz w:val="24"/>
                <w:szCs w:val="24"/>
                <w:u w:val="single"/>
              </w:rPr>
            </w:pPr>
            <w:r w:rsidRPr="00AE66D0">
              <w:rPr>
                <w:rStyle w:val="FontStyle46"/>
                <w:rFonts w:ascii="Times New Roman" w:hAnsi="Times New Roman" w:cs="Times New Roman"/>
                <w:sz w:val="24"/>
                <w:szCs w:val="24"/>
                <w:u w:val="single"/>
                <w:lang w:val="fi-FI" w:eastAsia="de-DE"/>
              </w:rPr>
              <w:t xml:space="preserve">Helicobacter pylori </w:t>
            </w:r>
            <w:r>
              <w:rPr>
                <w:rStyle w:val="FontStyle37"/>
                <w:rFonts w:ascii="Times New Roman" w:hAnsi="Times New Roman" w:cs="Times New Roman"/>
                <w:sz w:val="24"/>
                <w:szCs w:val="24"/>
                <w:u w:val="single"/>
              </w:rPr>
              <w:t>Ig G</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Helicobacter pylori IgG</w:t>
            </w:r>
            <w:r w:rsidRPr="00E1139B">
              <w:rPr>
                <w:rStyle w:val="FontStyle45"/>
                <w:rFonts w:ascii="Times New Roman" w:hAnsi="Times New Roman" w:cs="Times New Roman"/>
                <w:sz w:val="24"/>
                <w:szCs w:val="24"/>
              </w:rPr>
              <w:t xml:space="preserve"> antikoru </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143688" w:rsidRPr="00201B4D" w:rsidRDefault="00143688" w:rsidP="00550ECF">
            <w:r w:rsidRPr="00201B4D">
              <w:t>Haftada 3 gün</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143688" w:rsidRDefault="00143688" w:rsidP="00550ECF">
            <w:r w:rsidRPr="00201B4D">
              <w:t>Haftada 3 gün</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&gt;20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143688" w:rsidRPr="00E1139B" w:rsidTr="00550ECF">
        <w:tc>
          <w:tcPr>
            <w:tcW w:w="4500"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143688" w:rsidRPr="00E1139B" w:rsidRDefault="00143688" w:rsidP="00550ECF">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Bu test sadece gastrointestinal </w:t>
            </w:r>
            <w:proofErr w:type="gramStart"/>
            <w:r w:rsidRPr="00E1139B">
              <w:rPr>
                <w:rStyle w:val="FontStyle45"/>
                <w:rFonts w:ascii="Times New Roman" w:hAnsi="Times New Roman" w:cs="Times New Roman"/>
                <w:sz w:val="24"/>
                <w:szCs w:val="24"/>
              </w:rPr>
              <w:t>semptomları</w:t>
            </w:r>
            <w:proofErr w:type="gramEnd"/>
            <w:r w:rsidRPr="00E1139B">
              <w:rPr>
                <w:rStyle w:val="FontStyle45"/>
                <w:rFonts w:ascii="Times New Roman" w:hAnsi="Times New Roman" w:cs="Times New Roman"/>
                <w:sz w:val="24"/>
                <w:szCs w:val="24"/>
              </w:rPr>
              <w:t xml:space="preserve"> olan hastalarda çalışılmalıdır. Akut </w:t>
            </w:r>
            <w:proofErr w:type="gramStart"/>
            <w:r w:rsidRPr="00E1139B">
              <w:rPr>
                <w:rStyle w:val="FontStyle45"/>
                <w:rFonts w:ascii="Times New Roman" w:hAnsi="Times New Roman" w:cs="Times New Roman"/>
                <w:sz w:val="24"/>
                <w:szCs w:val="24"/>
              </w:rPr>
              <w:t>enfeksiyonu</w:t>
            </w:r>
            <w:proofErr w:type="gramEnd"/>
            <w:r w:rsidRPr="00E1139B">
              <w:rPr>
                <w:rStyle w:val="FontStyle45"/>
                <w:rFonts w:ascii="Times New Roman" w:hAnsi="Times New Roman" w:cs="Times New Roman"/>
                <w:sz w:val="24"/>
                <w:szCs w:val="24"/>
              </w:rPr>
              <w:t xml:space="preserve"> göstermez.</w:t>
            </w:r>
          </w:p>
        </w:tc>
      </w:tr>
    </w:tbl>
    <w:p w:rsidR="00143688" w:rsidRDefault="00143688" w:rsidP="00531E5C">
      <w:pPr>
        <w:spacing w:line="360" w:lineRule="auto"/>
      </w:pPr>
    </w:p>
    <w:p w:rsidR="00116168" w:rsidRDefault="00116168" w:rsidP="00531E5C">
      <w:pPr>
        <w:spacing w:line="360" w:lineRule="auto"/>
      </w:pPr>
    </w:p>
    <w:tbl>
      <w:tblPr>
        <w:tblW w:w="9509" w:type="dxa"/>
        <w:tblInd w:w="2" w:type="dxa"/>
        <w:tblLayout w:type="fixed"/>
        <w:tblCellMar>
          <w:left w:w="40" w:type="dxa"/>
          <w:right w:w="40" w:type="dxa"/>
        </w:tblCellMar>
        <w:tblLook w:val="0000" w:firstRow="0" w:lastRow="0" w:firstColumn="0" w:lastColumn="0" w:noHBand="0" w:noVBand="0"/>
      </w:tblPr>
      <w:tblGrid>
        <w:gridCol w:w="4500"/>
        <w:gridCol w:w="5009"/>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24"/>
              <w:widowControl/>
              <w:rPr>
                <w:rStyle w:val="FontStyle45"/>
                <w:rFonts w:ascii="Times New Roman" w:hAnsi="Times New Roman" w:cs="Times New Roman"/>
                <w:b/>
                <w:sz w:val="24"/>
                <w:szCs w:val="24"/>
                <w:u w:val="single"/>
              </w:rPr>
            </w:pPr>
            <w:r w:rsidRPr="00AE66D0">
              <w:rPr>
                <w:rStyle w:val="FontStyle45"/>
                <w:rFonts w:ascii="Times New Roman" w:hAnsi="Times New Roman" w:cs="Times New Roman"/>
                <w:b/>
                <w:sz w:val="24"/>
                <w:szCs w:val="24"/>
                <w:u w:val="single"/>
              </w:rPr>
              <w:t>TEST ADI</w:t>
            </w:r>
          </w:p>
        </w:tc>
        <w:tc>
          <w:tcPr>
            <w:tcW w:w="5009"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30"/>
              <w:widowControl/>
              <w:rPr>
                <w:rStyle w:val="FontStyle37"/>
                <w:rFonts w:ascii="Times New Roman" w:hAnsi="Times New Roman" w:cs="Times New Roman"/>
                <w:sz w:val="24"/>
                <w:szCs w:val="24"/>
                <w:u w:val="single"/>
              </w:rPr>
            </w:pPr>
            <w:r w:rsidRPr="00AE66D0">
              <w:rPr>
                <w:rStyle w:val="FontStyle46"/>
                <w:rFonts w:ascii="Times New Roman" w:hAnsi="Times New Roman" w:cs="Times New Roman"/>
                <w:sz w:val="24"/>
                <w:szCs w:val="24"/>
                <w:u w:val="single"/>
                <w:lang w:val="fi-FI" w:eastAsia="de-DE"/>
              </w:rPr>
              <w:t xml:space="preserve">Helicobacter pylori </w:t>
            </w:r>
            <w:r w:rsidRPr="00AE66D0">
              <w:rPr>
                <w:rStyle w:val="FontStyle37"/>
                <w:rFonts w:ascii="Times New Roman" w:hAnsi="Times New Roman" w:cs="Times New Roman"/>
                <w:sz w:val="24"/>
                <w:szCs w:val="24"/>
                <w:u w:val="single"/>
              </w:rPr>
              <w:t>Ig 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Helicobacter pylori IgA antikoru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MEIA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09" w:type="dxa"/>
            <w:tcBorders>
              <w:top w:val="single" w:sz="6" w:space="0" w:color="auto"/>
              <w:left w:val="single" w:sz="6" w:space="0" w:color="auto"/>
              <w:bottom w:val="single" w:sz="6" w:space="0" w:color="auto"/>
              <w:right w:val="single" w:sz="6" w:space="0" w:color="auto"/>
            </w:tcBorders>
          </w:tcPr>
          <w:p w:rsidR="00176D19" w:rsidRPr="00201B4D" w:rsidRDefault="00176D19" w:rsidP="00176D19">
            <w:r w:rsidRPr="00201B4D">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09" w:type="dxa"/>
            <w:tcBorders>
              <w:top w:val="single" w:sz="6" w:space="0" w:color="auto"/>
              <w:left w:val="single" w:sz="6" w:space="0" w:color="auto"/>
              <w:bottom w:val="single" w:sz="6" w:space="0" w:color="auto"/>
              <w:right w:val="single" w:sz="6" w:space="0" w:color="auto"/>
            </w:tcBorders>
          </w:tcPr>
          <w:p w:rsidR="00176D19" w:rsidRDefault="00176D19" w:rsidP="00176D19">
            <w:r w:rsidRPr="00201B4D">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E2158B" w:rsidP="00B113A6">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&gt;20 U/ml </w:t>
            </w:r>
            <w:proofErr w:type="gramStart"/>
            <w:r>
              <w:rPr>
                <w:rStyle w:val="FontStyle45"/>
                <w:rFonts w:ascii="Times New Roman" w:hAnsi="Times New Roman" w:cs="Times New Roman"/>
                <w:sz w:val="24"/>
                <w:szCs w:val="24"/>
              </w:rPr>
              <w:t>Negatif    20</w:t>
            </w:r>
            <w:proofErr w:type="gramEnd"/>
            <w:r>
              <w:rPr>
                <w:rStyle w:val="FontStyle45"/>
                <w:rFonts w:ascii="Times New Roman" w:hAnsi="Times New Roman" w:cs="Times New Roman"/>
                <w:sz w:val="24"/>
                <w:szCs w:val="24"/>
              </w:rPr>
              <w:t>-25 U/ml GZ     &gt;25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09"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88"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Bu test sadece gastrointestinal </w:t>
            </w:r>
            <w:proofErr w:type="gramStart"/>
            <w:r w:rsidRPr="00E1139B">
              <w:rPr>
                <w:rStyle w:val="FontStyle45"/>
                <w:rFonts w:ascii="Times New Roman" w:hAnsi="Times New Roman" w:cs="Times New Roman"/>
                <w:sz w:val="24"/>
                <w:szCs w:val="24"/>
              </w:rPr>
              <w:t>semptomları</w:t>
            </w:r>
            <w:proofErr w:type="gramEnd"/>
            <w:r w:rsidRPr="00E1139B">
              <w:rPr>
                <w:rStyle w:val="FontStyle45"/>
                <w:rFonts w:ascii="Times New Roman" w:hAnsi="Times New Roman" w:cs="Times New Roman"/>
                <w:sz w:val="24"/>
                <w:szCs w:val="24"/>
              </w:rPr>
              <w:t xml:space="preserve"> olan hastalarda çalışılmalıdır. Akut </w:t>
            </w:r>
            <w:proofErr w:type="gramStart"/>
            <w:r w:rsidRPr="00E1139B">
              <w:rPr>
                <w:rStyle w:val="FontStyle45"/>
                <w:rFonts w:ascii="Times New Roman" w:hAnsi="Times New Roman" w:cs="Times New Roman"/>
                <w:sz w:val="24"/>
                <w:szCs w:val="24"/>
              </w:rPr>
              <w:t>enfeksiyonu</w:t>
            </w:r>
            <w:proofErr w:type="gramEnd"/>
            <w:r w:rsidRPr="00E1139B">
              <w:rPr>
                <w:rStyle w:val="FontStyle45"/>
                <w:rFonts w:ascii="Times New Roman" w:hAnsi="Times New Roman" w:cs="Times New Roman"/>
                <w:sz w:val="24"/>
                <w:szCs w:val="24"/>
              </w:rPr>
              <w:t xml:space="preserve"> göstermez.</w:t>
            </w:r>
          </w:p>
        </w:tc>
      </w:tr>
    </w:tbl>
    <w:p w:rsidR="004E38EA" w:rsidRPr="00E1139B" w:rsidRDefault="004E38EA" w:rsidP="00531E5C">
      <w:pPr>
        <w:spacing w:line="360" w:lineRule="auto"/>
      </w:pPr>
    </w:p>
    <w:tbl>
      <w:tblPr>
        <w:tblW w:w="9528" w:type="dxa"/>
        <w:tblInd w:w="2" w:type="dxa"/>
        <w:tblLayout w:type="fixed"/>
        <w:tblCellMar>
          <w:left w:w="40" w:type="dxa"/>
          <w:right w:w="40" w:type="dxa"/>
        </w:tblCellMar>
        <w:tblLook w:val="0000" w:firstRow="0" w:lastRow="0" w:firstColumn="0" w:lastColumn="0" w:noHBand="0" w:noVBand="0"/>
      </w:tblPr>
      <w:tblGrid>
        <w:gridCol w:w="4500"/>
        <w:gridCol w:w="5028"/>
      </w:tblGrid>
      <w:tr w:rsidR="004E38EA" w:rsidRPr="00AE66D0"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lastRenderedPageBreak/>
              <w:t>TEST ADI</w:t>
            </w:r>
          </w:p>
        </w:tc>
        <w:tc>
          <w:tcPr>
            <w:tcW w:w="502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lang w:eastAsia="de-DE"/>
              </w:rPr>
            </w:pPr>
            <w:r w:rsidRPr="00AE66D0">
              <w:rPr>
                <w:rStyle w:val="FontStyle46"/>
                <w:rFonts w:ascii="Times New Roman" w:hAnsi="Times New Roman" w:cs="Times New Roman"/>
                <w:sz w:val="24"/>
                <w:szCs w:val="24"/>
                <w:u w:val="single"/>
                <w:lang w:val="fi-FI" w:eastAsia="de-DE"/>
              </w:rPr>
              <w:t xml:space="preserve">Helicobacter pylori </w:t>
            </w:r>
            <w:r w:rsidRPr="00AE66D0">
              <w:rPr>
                <w:rStyle w:val="FontStyle46"/>
                <w:rFonts w:ascii="Times New Roman" w:hAnsi="Times New Roman" w:cs="Times New Roman"/>
                <w:sz w:val="24"/>
                <w:szCs w:val="24"/>
                <w:u w:val="single"/>
                <w:lang w:eastAsia="de-DE"/>
              </w:rPr>
              <w:t>Antijen Testi (dışkı)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847821">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lang w:val="de-DE"/>
              </w:rPr>
              <w:t xml:space="preserve">Helicobacter pylori </w:t>
            </w:r>
            <w:r w:rsidR="00847821">
              <w:rPr>
                <w:rStyle w:val="FontStyle47"/>
                <w:rFonts w:ascii="Times New Roman" w:hAnsi="Times New Roman" w:cs="Times New Roman"/>
                <w:sz w:val="24"/>
                <w:szCs w:val="24"/>
              </w:rPr>
              <w:t>kart testi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 kabı/Pnömotik sistem için gaita kabı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gr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Örnekler teste alınmadan önceki 1-2 </w:t>
            </w:r>
            <w:proofErr w:type="gramStart"/>
            <w:r w:rsidRPr="00E1139B">
              <w:rPr>
                <w:rStyle w:val="FontStyle47"/>
                <w:rFonts w:ascii="Times New Roman" w:hAnsi="Times New Roman" w:cs="Times New Roman"/>
                <w:sz w:val="24"/>
                <w:szCs w:val="24"/>
              </w:rPr>
              <w:t>gün   2</w:t>
            </w:r>
            <w:proofErr w:type="gramEnd"/>
            <w:r w:rsidRPr="00E1139B">
              <w:rPr>
                <w:rStyle w:val="FontStyle47"/>
                <w:rFonts w:ascii="Times New Roman" w:hAnsi="Times New Roman" w:cs="Times New Roman"/>
                <w:sz w:val="24"/>
                <w:szCs w:val="24"/>
              </w:rPr>
              <w:t>-8°C'de saklanabilir. Bu süre içinde çalışılamayacak örnekler en fazla 1 yıla kadar -20°C'de saklanabilir.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Sulu ve şekilsiz gaita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847821" w:rsidP="00B113A6">
            <w:pPr>
              <w:pStyle w:val="Style18"/>
              <w:widowControl/>
              <w:spacing w:line="240" w:lineRule="auto"/>
              <w:rPr>
                <w:rStyle w:val="FontStyle47"/>
                <w:rFonts w:ascii="Times New Roman" w:hAnsi="Times New Roman" w:cs="Times New Roman"/>
                <w:sz w:val="24"/>
                <w:szCs w:val="24"/>
                <w:lang w:val="de-DE" w:eastAsia="de-DE"/>
              </w:rPr>
            </w:pPr>
            <w:r>
              <w:rPr>
                <w:rStyle w:val="FontStyle47"/>
                <w:rFonts w:ascii="Times New Roman" w:hAnsi="Times New Roman" w:cs="Times New Roman"/>
                <w:sz w:val="24"/>
                <w:szCs w:val="24"/>
                <w:lang w:val="de-DE" w:eastAsia="de-DE"/>
              </w:rPr>
              <w:t>İmmünokromojenik test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847821" w:rsidP="00B113A6">
            <w:r>
              <w:rPr>
                <w:rStyle w:val="FontStyle47"/>
                <w:rFonts w:ascii="Times New Roman" w:hAnsi="Times New Roman" w:cs="Times New Roman"/>
                <w:sz w:val="24"/>
                <w:szCs w:val="24"/>
              </w:rPr>
              <w:t>Aynı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847821" w:rsidP="00B113A6">
            <w:r>
              <w:rPr>
                <w:rStyle w:val="FontStyle47"/>
                <w:rFonts w:ascii="Times New Roman" w:hAnsi="Times New Roman" w:cs="Times New Roman"/>
                <w:sz w:val="24"/>
                <w:szCs w:val="24"/>
              </w:rPr>
              <w:t>Aynı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847821"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Negatif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2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ind w:left="10" w:hanging="10"/>
              <w:rPr>
                <w:rStyle w:val="FontStyle47"/>
                <w:rFonts w:ascii="Times New Roman" w:hAnsi="Times New Roman" w:cs="Times New Roman"/>
                <w:sz w:val="24"/>
                <w:szCs w:val="24"/>
              </w:rPr>
            </w:pPr>
          </w:p>
        </w:tc>
      </w:tr>
    </w:tbl>
    <w:p w:rsidR="004E38EA" w:rsidRDefault="004E38EA" w:rsidP="00531E5C">
      <w:pPr>
        <w:spacing w:line="360" w:lineRule="auto"/>
      </w:pPr>
    </w:p>
    <w:tbl>
      <w:tblPr>
        <w:tblW w:w="9528" w:type="dxa"/>
        <w:tblInd w:w="2" w:type="dxa"/>
        <w:tblLayout w:type="fixed"/>
        <w:tblCellMar>
          <w:left w:w="40" w:type="dxa"/>
          <w:right w:w="40" w:type="dxa"/>
        </w:tblCellMar>
        <w:tblLook w:val="0000" w:firstRow="0" w:lastRow="0" w:firstColumn="0" w:lastColumn="0" w:noHBand="0" w:noVBand="0"/>
      </w:tblPr>
      <w:tblGrid>
        <w:gridCol w:w="4500"/>
        <w:gridCol w:w="5028"/>
      </w:tblGrid>
      <w:tr w:rsidR="00847821" w:rsidRPr="00AE66D0" w:rsidTr="00B6419B">
        <w:tc>
          <w:tcPr>
            <w:tcW w:w="4500" w:type="dxa"/>
            <w:tcBorders>
              <w:top w:val="single" w:sz="6" w:space="0" w:color="auto"/>
              <w:left w:val="single" w:sz="6" w:space="0" w:color="auto"/>
              <w:bottom w:val="single" w:sz="6" w:space="0" w:color="auto"/>
              <w:right w:val="single" w:sz="6" w:space="0" w:color="auto"/>
            </w:tcBorders>
          </w:tcPr>
          <w:p w:rsidR="00847821" w:rsidRPr="00AE66D0" w:rsidRDefault="00847821" w:rsidP="00B6419B">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28" w:type="dxa"/>
            <w:tcBorders>
              <w:top w:val="single" w:sz="6" w:space="0" w:color="auto"/>
              <w:left w:val="single" w:sz="6" w:space="0" w:color="auto"/>
              <w:bottom w:val="single" w:sz="6" w:space="0" w:color="auto"/>
              <w:right w:val="single" w:sz="6" w:space="0" w:color="auto"/>
            </w:tcBorders>
          </w:tcPr>
          <w:p w:rsidR="00847821" w:rsidRPr="00AE66D0" w:rsidRDefault="00847821" w:rsidP="00B6419B">
            <w:pPr>
              <w:pStyle w:val="Style19"/>
              <w:widowControl/>
              <w:rPr>
                <w:rStyle w:val="FontStyle46"/>
                <w:rFonts w:ascii="Times New Roman" w:hAnsi="Times New Roman" w:cs="Times New Roman"/>
                <w:sz w:val="24"/>
                <w:szCs w:val="24"/>
                <w:u w:val="single"/>
                <w:lang w:eastAsia="de-DE"/>
              </w:rPr>
            </w:pPr>
            <w:r>
              <w:rPr>
                <w:rStyle w:val="FontStyle46"/>
                <w:rFonts w:ascii="Times New Roman" w:hAnsi="Times New Roman" w:cs="Times New Roman"/>
                <w:sz w:val="24"/>
                <w:szCs w:val="24"/>
                <w:u w:val="single"/>
                <w:lang w:val="fi-FI" w:eastAsia="de-DE"/>
              </w:rPr>
              <w:t>Rota/Adeno virüs</w:t>
            </w:r>
            <w:r w:rsidRPr="00AE66D0">
              <w:rPr>
                <w:rStyle w:val="FontStyle46"/>
                <w:rFonts w:ascii="Times New Roman" w:hAnsi="Times New Roman" w:cs="Times New Roman"/>
                <w:sz w:val="24"/>
                <w:szCs w:val="24"/>
                <w:u w:val="single"/>
                <w:lang w:eastAsia="de-DE"/>
              </w:rPr>
              <w:t>Testi (dışkı)</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lang w:val="de-DE"/>
              </w:rPr>
              <w:t>Rota /Adeno virüs kart testi</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 kabı/Pnömotik sistem için gaita kabı</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Gaita</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gr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ısısı</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64" w:lineRule="exact"/>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Örnekler teste alınmadan önceki 1-2 </w:t>
            </w:r>
            <w:proofErr w:type="gramStart"/>
            <w:r w:rsidRPr="00E1139B">
              <w:rPr>
                <w:rStyle w:val="FontStyle47"/>
                <w:rFonts w:ascii="Times New Roman" w:hAnsi="Times New Roman" w:cs="Times New Roman"/>
                <w:sz w:val="24"/>
                <w:szCs w:val="24"/>
              </w:rPr>
              <w:t>gün   2</w:t>
            </w:r>
            <w:proofErr w:type="gramEnd"/>
            <w:r w:rsidRPr="00E1139B">
              <w:rPr>
                <w:rStyle w:val="FontStyle47"/>
                <w:rFonts w:ascii="Times New Roman" w:hAnsi="Times New Roman" w:cs="Times New Roman"/>
                <w:sz w:val="24"/>
                <w:szCs w:val="24"/>
              </w:rPr>
              <w:t>-8°C'de saklanabilir. Bu süre içinde çalışılamayacak örnekler en fazla 1 yıla kadar -20°C'de saklanabilir.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7409CB" w:rsidP="00B6419B">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847821" w:rsidRPr="00E1139B">
              <w:rPr>
                <w:rStyle w:val="FontStyle47"/>
                <w:rFonts w:ascii="Times New Roman" w:hAnsi="Times New Roman" w:cs="Times New Roman"/>
                <w:sz w:val="24"/>
                <w:szCs w:val="24"/>
              </w:rPr>
              <w:t xml:space="preserve"> KRİTERLERİ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Sulu ve şekilsiz gaita</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lang w:val="de-DE" w:eastAsia="de-DE"/>
              </w:rPr>
            </w:pPr>
            <w:r>
              <w:rPr>
                <w:rStyle w:val="FontStyle47"/>
                <w:rFonts w:ascii="Times New Roman" w:hAnsi="Times New Roman" w:cs="Times New Roman"/>
                <w:sz w:val="24"/>
                <w:szCs w:val="24"/>
                <w:lang w:val="de-DE" w:eastAsia="de-DE"/>
              </w:rPr>
              <w:t>İmmünokromojenik test</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r>
              <w:rPr>
                <w:rStyle w:val="FontStyle47"/>
                <w:rFonts w:ascii="Times New Roman" w:hAnsi="Times New Roman" w:cs="Times New Roman"/>
                <w:sz w:val="24"/>
                <w:szCs w:val="24"/>
              </w:rPr>
              <w:t>Aynı gün</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r>
              <w:rPr>
                <w:rStyle w:val="FontStyle47"/>
                <w:rFonts w:ascii="Times New Roman" w:hAnsi="Times New Roman" w:cs="Times New Roman"/>
                <w:sz w:val="24"/>
                <w:szCs w:val="24"/>
              </w:rPr>
              <w:t>Aynı gün</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5379DC">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 xml:space="preserve">Pozitif / </w:t>
            </w:r>
            <w:r w:rsidR="005379DC">
              <w:rPr>
                <w:rStyle w:val="FontStyle47"/>
                <w:rFonts w:ascii="Times New Roman" w:hAnsi="Times New Roman" w:cs="Times New Roman"/>
                <w:sz w:val="24"/>
                <w:szCs w:val="24"/>
              </w:rPr>
              <w:t>N</w:t>
            </w:r>
            <w:r>
              <w:rPr>
                <w:rStyle w:val="FontStyle47"/>
                <w:rFonts w:ascii="Times New Roman" w:hAnsi="Times New Roman" w:cs="Times New Roman"/>
                <w:sz w:val="24"/>
                <w:szCs w:val="24"/>
              </w:rPr>
              <w:t>egat</w:t>
            </w:r>
            <w:r w:rsidR="005379DC">
              <w:rPr>
                <w:rStyle w:val="FontStyle47"/>
                <w:rFonts w:ascii="Times New Roman" w:hAnsi="Times New Roman" w:cs="Times New Roman"/>
                <w:sz w:val="24"/>
                <w:szCs w:val="24"/>
              </w:rPr>
              <w:t>i</w:t>
            </w:r>
            <w:r>
              <w:rPr>
                <w:rStyle w:val="FontStyle47"/>
                <w:rFonts w:ascii="Times New Roman" w:hAnsi="Times New Roman" w:cs="Times New Roman"/>
                <w:sz w:val="24"/>
                <w:szCs w:val="24"/>
              </w:rPr>
              <w:t>f</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2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ind w:left="10" w:hanging="10"/>
              <w:rPr>
                <w:rStyle w:val="FontStyle47"/>
                <w:rFonts w:ascii="Times New Roman" w:hAnsi="Times New Roman" w:cs="Times New Roman"/>
                <w:sz w:val="24"/>
                <w:szCs w:val="24"/>
              </w:rPr>
            </w:pPr>
          </w:p>
        </w:tc>
      </w:tr>
    </w:tbl>
    <w:p w:rsidR="00847821" w:rsidRDefault="00847821" w:rsidP="00531E5C">
      <w:pPr>
        <w:spacing w:line="360" w:lineRule="auto"/>
      </w:pPr>
    </w:p>
    <w:p w:rsidR="00847821" w:rsidRDefault="00847821" w:rsidP="00531E5C">
      <w:pPr>
        <w:spacing w:line="360" w:lineRule="auto"/>
      </w:pPr>
    </w:p>
    <w:p w:rsidR="00E2158B" w:rsidRDefault="00E2158B" w:rsidP="00531E5C">
      <w:pPr>
        <w:spacing w:line="360" w:lineRule="auto"/>
      </w:pPr>
    </w:p>
    <w:p w:rsidR="00847821" w:rsidRDefault="00847821" w:rsidP="00531E5C">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lang w:eastAsia="en-US"/>
              </w:rPr>
            </w:pPr>
            <w:r w:rsidRPr="00AE66D0">
              <w:rPr>
                <w:rStyle w:val="FontStyle46"/>
                <w:rFonts w:ascii="Times New Roman" w:hAnsi="Times New Roman" w:cs="Times New Roman"/>
                <w:sz w:val="24"/>
                <w:szCs w:val="24"/>
                <w:u w:val="single"/>
                <w:lang w:val="en-US" w:eastAsia="en-US"/>
              </w:rPr>
              <w:t xml:space="preserve">Brucella </w:t>
            </w:r>
            <w:r w:rsidRPr="00AE66D0">
              <w:rPr>
                <w:rStyle w:val="FontStyle46"/>
                <w:rFonts w:ascii="Times New Roman" w:hAnsi="Times New Roman" w:cs="Times New Roman"/>
                <w:sz w:val="24"/>
                <w:szCs w:val="24"/>
                <w:u w:val="single"/>
                <w:lang w:eastAsia="en-US"/>
              </w:rPr>
              <w:t>Tarama Testi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lang w:val="en-US" w:eastAsia="en-US"/>
              </w:rPr>
            </w:pPr>
            <w:r w:rsidRPr="00E1139B">
              <w:rPr>
                <w:rStyle w:val="FontStyle46"/>
                <w:rFonts w:ascii="Times New Roman" w:hAnsi="Times New Roman" w:cs="Times New Roman"/>
                <w:sz w:val="24"/>
                <w:szCs w:val="24"/>
                <w:lang w:val="en-US" w:eastAsia="en-US"/>
              </w:rPr>
              <w:t>Rose Bengal, Brucella slide test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1 </w:t>
            </w:r>
            <w:r w:rsidRPr="00E1139B">
              <w:rPr>
                <w:rStyle w:val="FontStyle47"/>
                <w:rFonts w:ascii="Times New Roman" w:hAnsi="Times New Roman" w:cs="Times New Roman"/>
                <w:sz w:val="24"/>
                <w:szCs w:val="24"/>
                <w:lang w:val="en-US"/>
              </w:rPr>
              <w:t>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Aglütinasyon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lang w:eastAsia="en-US"/>
              </w:rPr>
            </w:pPr>
          </w:p>
        </w:tc>
      </w:tr>
    </w:tbl>
    <w:p w:rsidR="004E38EA" w:rsidRDefault="004E38EA" w:rsidP="004E38EA"/>
    <w:p w:rsidR="00B233BB" w:rsidRDefault="00B233BB" w:rsidP="004E38EA"/>
    <w:tbl>
      <w:tblPr>
        <w:tblW w:w="9562" w:type="dxa"/>
        <w:tblInd w:w="2" w:type="dxa"/>
        <w:tblLayout w:type="fixed"/>
        <w:tblCellMar>
          <w:left w:w="40" w:type="dxa"/>
          <w:right w:w="40" w:type="dxa"/>
        </w:tblCellMar>
        <w:tblLook w:val="0000" w:firstRow="0" w:lastRow="0" w:firstColumn="0" w:lastColumn="0" w:noHBand="0" w:noVBand="0"/>
      </w:tblPr>
      <w:tblGrid>
        <w:gridCol w:w="4500"/>
        <w:gridCol w:w="21"/>
        <w:gridCol w:w="4977"/>
        <w:gridCol w:w="64"/>
      </w:tblGrid>
      <w:tr w:rsidR="004E38EA" w:rsidRPr="00AE66D0"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AE66D0" w:rsidRDefault="00847821" w:rsidP="00B113A6">
            <w:pPr>
              <w:pStyle w:val="Style31"/>
              <w:widowControl/>
              <w:rPr>
                <w:rStyle w:val="FontStyle39"/>
                <w:u w:val="single"/>
                <w:lang w:eastAsia="en-US"/>
              </w:rPr>
            </w:pPr>
            <w:r>
              <w:rPr>
                <w:rStyle w:val="FontStyle39"/>
                <w:u w:val="single"/>
                <w:lang w:val="en-US" w:eastAsia="en-US"/>
              </w:rPr>
              <w:t xml:space="preserve">Coombs’lu Brucella </w:t>
            </w:r>
            <w:r w:rsidR="004E38EA" w:rsidRPr="00AE66D0">
              <w:rPr>
                <w:rStyle w:val="FontStyle39"/>
                <w:u w:val="single"/>
                <w:lang w:eastAsia="en-US"/>
              </w:rPr>
              <w:t>Testi</w:t>
            </w:r>
          </w:p>
        </w:tc>
      </w:tr>
      <w:tr w:rsidR="004E38EA" w:rsidRPr="00E1139B" w:rsidTr="00847821">
        <w:trPr>
          <w:trHeight w:val="288"/>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AE66D0" w:rsidRDefault="004E38EA" w:rsidP="00847821">
            <w:pPr>
              <w:pStyle w:val="Style19"/>
              <w:widowControl/>
              <w:rPr>
                <w:rStyle w:val="FontStyle46"/>
                <w:rFonts w:ascii="Times New Roman" w:hAnsi="Times New Roman" w:cs="Times New Roman"/>
                <w:b w:val="0"/>
                <w:bCs w:val="0"/>
                <w:sz w:val="24"/>
                <w:szCs w:val="24"/>
                <w:lang w:eastAsia="en-US"/>
              </w:rPr>
            </w:pPr>
            <w:r w:rsidRPr="00AE66D0">
              <w:rPr>
                <w:rStyle w:val="FontStyle46"/>
                <w:rFonts w:ascii="Times New Roman" w:hAnsi="Times New Roman" w:cs="Times New Roman"/>
                <w:b w:val="0"/>
                <w:sz w:val="24"/>
                <w:szCs w:val="24"/>
                <w:lang w:val="en-US" w:eastAsia="en-US"/>
              </w:rPr>
              <w:t xml:space="preserve">Brucella </w:t>
            </w:r>
            <w:r w:rsidRPr="00AE66D0">
              <w:rPr>
                <w:rStyle w:val="FontStyle46"/>
                <w:rFonts w:ascii="Times New Roman" w:hAnsi="Times New Roman" w:cs="Times New Roman"/>
                <w:b w:val="0"/>
                <w:sz w:val="24"/>
                <w:szCs w:val="24"/>
                <w:lang w:eastAsia="en-US"/>
              </w:rPr>
              <w:t>testi</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 (serum), düz tüp (BOS)</w:t>
            </w:r>
          </w:p>
        </w:tc>
      </w:tr>
      <w:tr w:rsidR="004E38EA" w:rsidRPr="00E1139B" w:rsidTr="00847821">
        <w:trPr>
          <w:trHeight w:val="288"/>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 BOS</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1 </w:t>
            </w:r>
            <w:r w:rsidRPr="00E1139B">
              <w:rPr>
                <w:rStyle w:val="FontStyle47"/>
                <w:rFonts w:ascii="Times New Roman" w:hAnsi="Times New Roman" w:cs="Times New Roman"/>
                <w:sz w:val="24"/>
                <w:szCs w:val="24"/>
                <w:lang w:val="en-US"/>
              </w:rPr>
              <w:t>ml</w:t>
            </w:r>
          </w:p>
        </w:tc>
      </w:tr>
      <w:tr w:rsidR="004E38EA" w:rsidRPr="00E1139B" w:rsidTr="00847821">
        <w:trPr>
          <w:trHeight w:val="1139"/>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847821">
        <w:trPr>
          <w:trHeight w:val="288"/>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Aglütinasyon</w:t>
            </w:r>
          </w:p>
        </w:tc>
      </w:tr>
      <w:tr w:rsidR="004E38EA" w:rsidRPr="00E1139B" w:rsidTr="00847821">
        <w:trPr>
          <w:trHeight w:val="288"/>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847821">
        <w:trPr>
          <w:trHeight w:val="273"/>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24 saat sonra</w:t>
            </w:r>
          </w:p>
        </w:tc>
      </w:tr>
      <w:tr w:rsidR="004E38EA" w:rsidRPr="00E1139B" w:rsidTr="00847821">
        <w:trPr>
          <w:trHeight w:val="288"/>
        </w:trPr>
        <w:tc>
          <w:tcPr>
            <w:tcW w:w="452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41"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&lt;= 1/160</w:t>
            </w:r>
          </w:p>
        </w:tc>
      </w:tr>
      <w:tr w:rsidR="004E38EA" w:rsidRPr="00E1139B" w:rsidTr="00847821">
        <w:trPr>
          <w:trHeight w:val="273"/>
        </w:trPr>
        <w:tc>
          <w:tcPr>
            <w:tcW w:w="4521" w:type="dxa"/>
            <w:gridSpan w:val="2"/>
            <w:tcBorders>
              <w:top w:val="single" w:sz="6" w:space="0" w:color="auto"/>
              <w:left w:val="single" w:sz="6" w:space="0" w:color="auto"/>
              <w:bottom w:val="single" w:sz="4"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41" w:type="dxa"/>
            <w:gridSpan w:val="2"/>
            <w:tcBorders>
              <w:top w:val="single" w:sz="6" w:space="0" w:color="auto"/>
              <w:left w:val="single" w:sz="6" w:space="0" w:color="auto"/>
              <w:bottom w:val="single" w:sz="4"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p>
        </w:tc>
      </w:tr>
      <w:tr w:rsidR="00FB442E" w:rsidRPr="00E1139B" w:rsidTr="00847821">
        <w:trPr>
          <w:trHeight w:val="273"/>
        </w:trPr>
        <w:tc>
          <w:tcPr>
            <w:tcW w:w="4521" w:type="dxa"/>
            <w:gridSpan w:val="2"/>
            <w:tcBorders>
              <w:top w:val="single" w:sz="4" w:space="0" w:color="auto"/>
              <w:bottom w:val="single" w:sz="4" w:space="0" w:color="auto"/>
            </w:tcBorders>
          </w:tcPr>
          <w:p w:rsidR="00FB442E" w:rsidRDefault="00FB442E" w:rsidP="00B113A6">
            <w:pPr>
              <w:pStyle w:val="Style18"/>
              <w:widowControl/>
              <w:spacing w:line="240" w:lineRule="auto"/>
              <w:rPr>
                <w:rStyle w:val="FontStyle47"/>
                <w:rFonts w:ascii="Times New Roman" w:hAnsi="Times New Roman" w:cs="Times New Roman"/>
                <w:sz w:val="24"/>
                <w:szCs w:val="24"/>
              </w:rPr>
            </w:pPr>
          </w:p>
          <w:p w:rsidR="00FB442E" w:rsidRPr="00E1139B" w:rsidRDefault="00FB442E" w:rsidP="00B113A6">
            <w:pPr>
              <w:pStyle w:val="Style18"/>
              <w:widowControl/>
              <w:spacing w:line="240" w:lineRule="auto"/>
              <w:rPr>
                <w:rStyle w:val="FontStyle47"/>
                <w:rFonts w:ascii="Times New Roman" w:hAnsi="Times New Roman" w:cs="Times New Roman"/>
                <w:sz w:val="24"/>
                <w:szCs w:val="24"/>
              </w:rPr>
            </w:pPr>
          </w:p>
        </w:tc>
        <w:tc>
          <w:tcPr>
            <w:tcW w:w="5041" w:type="dxa"/>
            <w:gridSpan w:val="2"/>
            <w:tcBorders>
              <w:top w:val="single" w:sz="4" w:space="0" w:color="auto"/>
              <w:bottom w:val="single" w:sz="4" w:space="0" w:color="auto"/>
            </w:tcBorders>
          </w:tcPr>
          <w:p w:rsidR="00FB442E" w:rsidRPr="00E1139B" w:rsidRDefault="00FB442E" w:rsidP="00B113A6">
            <w:pPr>
              <w:pStyle w:val="Style18"/>
              <w:widowControl/>
              <w:spacing w:line="240" w:lineRule="auto"/>
              <w:rPr>
                <w:rStyle w:val="FontStyle47"/>
                <w:rFonts w:ascii="Times New Roman" w:hAnsi="Times New Roman" w:cs="Times New Roman"/>
                <w:sz w:val="24"/>
                <w:szCs w:val="24"/>
              </w:rPr>
            </w:pP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spacing w:line="264" w:lineRule="exact"/>
              <w:ind w:firstLine="5"/>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VDRL-</w:t>
            </w:r>
            <w:proofErr w:type="gramStart"/>
            <w:r w:rsidRPr="00AE66D0">
              <w:rPr>
                <w:rStyle w:val="FontStyle46"/>
                <w:rFonts w:ascii="Times New Roman" w:hAnsi="Times New Roman" w:cs="Times New Roman"/>
                <w:sz w:val="24"/>
                <w:szCs w:val="24"/>
                <w:u w:val="single"/>
              </w:rPr>
              <w:t>RPR  Rapid</w:t>
            </w:r>
            <w:proofErr w:type="gramEnd"/>
            <w:r w:rsidRPr="00AE66D0">
              <w:rPr>
                <w:rStyle w:val="FontStyle46"/>
                <w:rFonts w:ascii="Times New Roman" w:hAnsi="Times New Roman" w:cs="Times New Roman"/>
                <w:sz w:val="24"/>
                <w:szCs w:val="24"/>
                <w:u w:val="single"/>
              </w:rPr>
              <w:t xml:space="preserve"> Plasma Reagin Test</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Karbon slide Test</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TRANSPORT SICAKLIĞI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Aglutinasyon</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p>
        </w:tc>
      </w:tr>
      <w:tr w:rsidR="004E38EA" w:rsidRPr="00E1139B" w:rsidTr="00847821">
        <w:trPr>
          <w:gridAfter w:val="1"/>
          <w:wAfter w:w="64"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4998"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847821">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Pozitif sonuçlar, özgül treponemal testlerle (TPHA, FTA, FTA-ABS) doğrulanmalıdır.</w:t>
            </w:r>
            <w:r w:rsidR="00847821">
              <w:rPr>
                <w:rStyle w:val="FontStyle47"/>
                <w:rFonts w:ascii="Times New Roman" w:hAnsi="Times New Roman" w:cs="Times New Roman"/>
                <w:sz w:val="24"/>
                <w:szCs w:val="24"/>
              </w:rPr>
              <w:t xml:space="preserve"> </w:t>
            </w:r>
          </w:p>
        </w:tc>
      </w:tr>
    </w:tbl>
    <w:p w:rsidR="004E38EA" w:rsidRDefault="004E38EA" w:rsidP="004E38EA"/>
    <w:p w:rsidR="00FB442E" w:rsidRDefault="00FB442E" w:rsidP="004E38EA"/>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9"/>
              <w:widowControl/>
              <w:rPr>
                <w:rStyle w:val="FontStyle47"/>
                <w:rFonts w:ascii="Times New Roman" w:hAnsi="Times New Roman" w:cs="Times New Roman"/>
                <w:b/>
                <w:bCs/>
                <w:sz w:val="24"/>
                <w:szCs w:val="24"/>
                <w:u w:val="single"/>
              </w:rPr>
            </w:pPr>
            <w:r w:rsidRPr="00AE66D0">
              <w:rPr>
                <w:rStyle w:val="FontStyle47"/>
                <w:rFonts w:ascii="Times New Roman" w:hAnsi="Times New Roman" w:cs="Times New Roman"/>
                <w:b/>
                <w:bCs/>
                <w:sz w:val="24"/>
                <w:szCs w:val="24"/>
                <w:u w:val="single"/>
              </w:rPr>
              <w:t>TPHA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en-US" w:eastAsia="en-US"/>
              </w:rPr>
            </w:pPr>
            <w:r w:rsidRPr="00E1139B">
              <w:rPr>
                <w:rStyle w:val="FontStyle47"/>
                <w:rFonts w:ascii="Times New Roman" w:hAnsi="Times New Roman" w:cs="Times New Roman"/>
                <w:sz w:val="24"/>
                <w:szCs w:val="24"/>
                <w:lang w:val="en-US" w:eastAsia="en-US"/>
              </w:rPr>
              <w:t>Treponema Pallidum Hemaglutinasyon Test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1 </w:t>
            </w:r>
            <w:r w:rsidRPr="00E1139B">
              <w:rPr>
                <w:rStyle w:val="FontStyle47"/>
                <w:rFonts w:ascii="Times New Roman" w:hAnsi="Times New Roman" w:cs="Times New Roman"/>
                <w:sz w:val="24"/>
                <w:szCs w:val="24"/>
                <w:lang w:val="en-US"/>
              </w:rPr>
              <w:t>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İndirekt hemaglutinasyon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847821" w:rsidP="00B113A6">
            <w:pPr>
              <w:pStyle w:val="Style18"/>
              <w:widowControl/>
              <w:ind w:firstLine="5"/>
              <w:rPr>
                <w:rStyle w:val="FontStyle47"/>
                <w:rFonts w:ascii="Times New Roman" w:hAnsi="Times New Roman" w:cs="Times New Roman"/>
                <w:sz w:val="24"/>
                <w:szCs w:val="24"/>
                <w:lang w:eastAsia="en-US"/>
              </w:rPr>
            </w:pPr>
            <w:r>
              <w:rPr>
                <w:rStyle w:val="FontStyle47"/>
                <w:rFonts w:ascii="Times New Roman" w:hAnsi="Times New Roman" w:cs="Times New Roman"/>
                <w:sz w:val="24"/>
                <w:szCs w:val="24"/>
                <w:lang w:eastAsia="en-US"/>
              </w:rPr>
              <w:t>Primer ve sekonder sifilizde tanıyı doğrular</w:t>
            </w:r>
          </w:p>
        </w:tc>
      </w:tr>
    </w:tbl>
    <w:p w:rsidR="004E38EA" w:rsidRPr="00E1139B" w:rsidRDefault="004E38EA" w:rsidP="00FB442E">
      <w:pPr>
        <w:spacing w:line="360" w:lineRule="auto"/>
      </w:pPr>
    </w:p>
    <w:tbl>
      <w:tblPr>
        <w:tblW w:w="94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885"/>
      </w:tblGrid>
      <w:tr w:rsidR="004E38EA" w:rsidRPr="00E1139B" w:rsidTr="004703CE">
        <w:tc>
          <w:tcPr>
            <w:tcW w:w="4606" w:type="dxa"/>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4885" w:type="dxa"/>
          </w:tcPr>
          <w:p w:rsidR="004E38EA" w:rsidRPr="00AE66D0" w:rsidRDefault="004E38EA" w:rsidP="00B113A6">
            <w:pPr>
              <w:rPr>
                <w:b/>
                <w:bCs/>
                <w:u w:val="single"/>
              </w:rPr>
            </w:pPr>
            <w:r w:rsidRPr="00AE66D0">
              <w:rPr>
                <w:b/>
                <w:bCs/>
                <w:u w:val="single"/>
              </w:rPr>
              <w:t>Monospot</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4885" w:type="dxa"/>
          </w:tcPr>
          <w:p w:rsidR="004E38EA" w:rsidRPr="00E1139B" w:rsidRDefault="004E38EA" w:rsidP="00B113A6">
            <w:r w:rsidRPr="00E1139B">
              <w:rPr>
                <w:rStyle w:val="st1"/>
              </w:rPr>
              <w:t>İnfeksiyöz Mononükleoz Antikorları</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4885" w:type="dxa"/>
          </w:tcPr>
          <w:p w:rsidR="004E38EA" w:rsidRPr="00E1139B" w:rsidRDefault="004E38EA" w:rsidP="00B113A6">
            <w:r w:rsidRPr="00E1139B">
              <w:rPr>
                <w:rStyle w:val="FontStyle47"/>
                <w:rFonts w:ascii="Times New Roman" w:hAnsi="Times New Roman" w:cs="Times New Roman"/>
                <w:sz w:val="24"/>
                <w:szCs w:val="24"/>
              </w:rPr>
              <w:t>Kırmızı kapaklı tüp</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en-US"/>
              </w:rPr>
            </w:pPr>
            <w:r w:rsidRPr="00E1139B">
              <w:rPr>
                <w:rStyle w:val="FontStyle47"/>
                <w:rFonts w:ascii="Times New Roman" w:hAnsi="Times New Roman" w:cs="Times New Roman"/>
                <w:sz w:val="24"/>
                <w:szCs w:val="24"/>
              </w:rPr>
              <w:t xml:space="preserve">1 </w:t>
            </w:r>
            <w:r w:rsidRPr="00E1139B">
              <w:rPr>
                <w:rStyle w:val="FontStyle47"/>
                <w:rFonts w:ascii="Times New Roman" w:hAnsi="Times New Roman" w:cs="Times New Roman"/>
                <w:sz w:val="24"/>
                <w:szCs w:val="24"/>
                <w:lang w:val="en-US"/>
              </w:rPr>
              <w:t>ml</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4703CE">
        <w:tc>
          <w:tcPr>
            <w:tcW w:w="4606" w:type="dxa"/>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4885" w:type="dxa"/>
          </w:tcPr>
          <w:p w:rsidR="004E38EA" w:rsidRPr="00E1139B" w:rsidRDefault="004E38EA" w:rsidP="00B113A6">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4885" w:type="dxa"/>
          </w:tcPr>
          <w:p w:rsidR="004E38EA" w:rsidRPr="00E1139B" w:rsidRDefault="004E38EA" w:rsidP="00B113A6">
            <w:r w:rsidRPr="00E1139B">
              <w:t>Aglünitasyon</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SONUÇ VERME ZAMANI</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4885"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p>
        </w:tc>
      </w:tr>
      <w:tr w:rsidR="004E38EA" w:rsidRPr="00E1139B" w:rsidTr="004703CE">
        <w:tc>
          <w:tcPr>
            <w:tcW w:w="4606" w:type="dxa"/>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4885" w:type="dxa"/>
          </w:tcPr>
          <w:p w:rsidR="004E38EA" w:rsidRPr="00E1139B" w:rsidRDefault="004E38EA" w:rsidP="00B113A6"/>
        </w:tc>
      </w:tr>
    </w:tbl>
    <w:p w:rsidR="004E38EA" w:rsidRDefault="004E38EA" w:rsidP="00FB442E">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Antıstreptolizin O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ASO</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Yetişkin hasta:0 - 200 IU / ml</w:t>
            </w:r>
          </w:p>
          <w:p w:rsidR="004E38EA" w:rsidRPr="00E1139B" w:rsidRDefault="004E38EA" w:rsidP="00B113A6">
            <w:pPr>
              <w:pStyle w:val="Style18"/>
              <w:widowControl/>
              <w:spacing w:line="240" w:lineRule="auto"/>
              <w:rPr>
                <w:rStyle w:val="FontStyle47"/>
                <w:rFonts w:ascii="Times New Roman" w:hAnsi="Times New Roman" w:cs="Times New Roman"/>
                <w:sz w:val="24"/>
                <w:szCs w:val="24"/>
              </w:rPr>
            </w:pPr>
            <w:proofErr w:type="gramStart"/>
            <w:r w:rsidRPr="00E1139B">
              <w:rPr>
                <w:rStyle w:val="FontStyle47"/>
                <w:rFonts w:ascii="Times New Roman" w:hAnsi="Times New Roman" w:cs="Times New Roman"/>
                <w:sz w:val="24"/>
                <w:szCs w:val="24"/>
              </w:rPr>
              <w:t>Çocuk  hasta</w:t>
            </w:r>
            <w:proofErr w:type="gramEnd"/>
            <w:r w:rsidRPr="00E1139B">
              <w:rPr>
                <w:rStyle w:val="FontStyle47"/>
                <w:rFonts w:ascii="Times New Roman" w:hAnsi="Times New Roman" w:cs="Times New Roman"/>
                <w:sz w:val="24"/>
                <w:szCs w:val="24"/>
              </w:rPr>
              <w:t>:0-150 IU / ml</w:t>
            </w:r>
          </w:p>
          <w:p w:rsidR="004E38EA" w:rsidRPr="00E1139B" w:rsidRDefault="004E38EA" w:rsidP="00B113A6">
            <w:pPr>
              <w:pStyle w:val="Style18"/>
              <w:widowControl/>
              <w:spacing w:line="240" w:lineRule="auto"/>
              <w:rPr>
                <w:rStyle w:val="FontStyle47"/>
                <w:rFonts w:ascii="Times New Roman" w:hAnsi="Times New Roman" w:cs="Times New Roman"/>
                <w:sz w:val="24"/>
                <w:szCs w:val="24"/>
              </w:rPr>
            </w:pP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Monoklonal gammopatilerde yalancı yüksek ASO </w:t>
            </w:r>
            <w:proofErr w:type="gramStart"/>
            <w:r w:rsidRPr="00E1139B">
              <w:rPr>
                <w:rStyle w:val="FontStyle47"/>
                <w:rFonts w:ascii="Times New Roman" w:hAnsi="Times New Roman" w:cs="Times New Roman"/>
                <w:sz w:val="24"/>
                <w:szCs w:val="24"/>
              </w:rPr>
              <w:t>konsantrasyonları</w:t>
            </w:r>
            <w:proofErr w:type="gramEnd"/>
            <w:r w:rsidRPr="00E1139B">
              <w:rPr>
                <w:rStyle w:val="FontStyle47"/>
                <w:rFonts w:ascii="Times New Roman" w:hAnsi="Times New Roman" w:cs="Times New Roman"/>
                <w:sz w:val="24"/>
                <w:szCs w:val="24"/>
              </w:rPr>
              <w:t xml:space="preserve"> ortaya çıkabilir.</w:t>
            </w:r>
          </w:p>
        </w:tc>
      </w:tr>
    </w:tbl>
    <w:p w:rsidR="004E38EA" w:rsidRDefault="004E38EA" w:rsidP="00FB442E">
      <w:pPr>
        <w:spacing w:line="360" w:lineRule="auto"/>
      </w:pPr>
    </w:p>
    <w:tbl>
      <w:tblPr>
        <w:tblW w:w="9586" w:type="dxa"/>
        <w:tblInd w:w="-66" w:type="dxa"/>
        <w:tblLayout w:type="fixed"/>
        <w:tblCellMar>
          <w:left w:w="40" w:type="dxa"/>
          <w:right w:w="40" w:type="dxa"/>
        </w:tblCellMar>
        <w:tblLook w:val="0000" w:firstRow="0" w:lastRow="0" w:firstColumn="0" w:lastColumn="0" w:noHBand="0" w:noVBand="0"/>
      </w:tblPr>
      <w:tblGrid>
        <w:gridCol w:w="4532"/>
        <w:gridCol w:w="5054"/>
      </w:tblGrid>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4"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lang w:val="de-DE" w:eastAsia="de-DE"/>
              </w:rPr>
            </w:pPr>
            <w:r w:rsidRPr="00AE66D0">
              <w:rPr>
                <w:rStyle w:val="FontStyle46"/>
                <w:rFonts w:ascii="Times New Roman" w:hAnsi="Times New Roman" w:cs="Times New Roman"/>
                <w:sz w:val="24"/>
                <w:szCs w:val="24"/>
                <w:u w:val="single"/>
              </w:rPr>
              <w:t>C Reaktif Protein</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lang w:val="de-DE" w:eastAsia="de-DE"/>
              </w:rPr>
              <w:t>CRP</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0 - 5 mg / dL</w:t>
            </w:r>
          </w:p>
        </w:tc>
      </w:tr>
      <w:tr w:rsidR="004E38EA" w:rsidRPr="00E1139B" w:rsidTr="00B113A6">
        <w:tc>
          <w:tcPr>
            <w:tcW w:w="4532"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UYARI</w:t>
            </w:r>
          </w:p>
        </w:tc>
        <w:tc>
          <w:tcPr>
            <w:tcW w:w="5054"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eastAsia="de-DE"/>
              </w:rPr>
            </w:pPr>
            <w:r w:rsidRPr="00E1139B">
              <w:rPr>
                <w:rStyle w:val="FontStyle47"/>
                <w:rFonts w:ascii="Times New Roman" w:hAnsi="Times New Roman" w:cs="Times New Roman"/>
                <w:sz w:val="24"/>
                <w:szCs w:val="24"/>
                <w:lang w:eastAsia="de-DE"/>
              </w:rPr>
              <w:t>Oral kontraseptifler CRP düzeylerini etkileyebilir.</w:t>
            </w:r>
          </w:p>
        </w:tc>
      </w:tr>
    </w:tbl>
    <w:p w:rsidR="00FB442E" w:rsidRDefault="00FB442E" w:rsidP="004E38EA">
      <w:pPr>
        <w:rPr>
          <w:b/>
          <w:sz w:val="28"/>
          <w:szCs w:val="28"/>
        </w:rPr>
      </w:pPr>
    </w:p>
    <w:tbl>
      <w:tblPr>
        <w:tblpPr w:leftFromText="141" w:rightFromText="141" w:vertAnchor="text" w:horzAnchor="margin" w:tblpY="18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887"/>
      </w:tblGrid>
      <w:tr w:rsidR="000E0EB5" w:rsidRPr="00E1139B" w:rsidTr="005A0E23">
        <w:tc>
          <w:tcPr>
            <w:tcW w:w="4606" w:type="dxa"/>
          </w:tcPr>
          <w:p w:rsidR="000E0EB5" w:rsidRPr="00AE66D0" w:rsidRDefault="000E0EB5" w:rsidP="005A0E23">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lastRenderedPageBreak/>
              <w:t>TEST ADI</w:t>
            </w:r>
          </w:p>
        </w:tc>
        <w:tc>
          <w:tcPr>
            <w:tcW w:w="4887" w:type="dxa"/>
          </w:tcPr>
          <w:p w:rsidR="000E0EB5" w:rsidRPr="00AE66D0" w:rsidRDefault="000E0EB5" w:rsidP="005A0E23">
            <w:pPr>
              <w:rPr>
                <w:b/>
                <w:bCs/>
                <w:u w:val="single"/>
              </w:rPr>
            </w:pPr>
            <w:r w:rsidRPr="00AE66D0">
              <w:rPr>
                <w:b/>
                <w:bCs/>
                <w:u w:val="single"/>
              </w:rPr>
              <w:t>Sensitif C Reaktif Protein</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4887" w:type="dxa"/>
          </w:tcPr>
          <w:p w:rsidR="000E0EB5" w:rsidRPr="00E1139B" w:rsidRDefault="000E0EB5" w:rsidP="005A0E23">
            <w:proofErr w:type="gramStart"/>
            <w:r w:rsidRPr="00E1139B">
              <w:t>h</w:t>
            </w:r>
            <w:proofErr w:type="gramEnd"/>
            <w:r w:rsidRPr="00E1139B">
              <w:t xml:space="preserve"> CRP</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0E0EB5" w:rsidRPr="00E1139B" w:rsidTr="005A0E23">
        <w:tc>
          <w:tcPr>
            <w:tcW w:w="4606" w:type="dxa"/>
          </w:tcPr>
          <w:p w:rsidR="000E0EB5" w:rsidRPr="00E1139B" w:rsidRDefault="000E0EB5"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4887"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4887" w:type="dxa"/>
          </w:tcPr>
          <w:p w:rsidR="000E0EB5" w:rsidRPr="00E1139B" w:rsidRDefault="000E0EB5" w:rsidP="005A0E23">
            <w:r w:rsidRPr="00E1139B">
              <w:t xml:space="preserve">0-3 </w:t>
            </w:r>
            <w:r w:rsidRPr="00E1139B">
              <w:rPr>
                <w:rStyle w:val="FontStyle47"/>
                <w:rFonts w:ascii="Times New Roman" w:hAnsi="Times New Roman" w:cs="Times New Roman"/>
                <w:sz w:val="24"/>
                <w:szCs w:val="24"/>
              </w:rPr>
              <w:t>mg / dL</w:t>
            </w:r>
          </w:p>
        </w:tc>
      </w:tr>
      <w:tr w:rsidR="000E0EB5" w:rsidRPr="00E1139B" w:rsidTr="005A0E23">
        <w:tc>
          <w:tcPr>
            <w:tcW w:w="4606" w:type="dxa"/>
          </w:tcPr>
          <w:p w:rsidR="000E0EB5" w:rsidRPr="00E1139B" w:rsidRDefault="000E0EB5" w:rsidP="005A0E23">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4887" w:type="dxa"/>
          </w:tcPr>
          <w:p w:rsidR="000E0EB5" w:rsidRPr="00E1139B" w:rsidRDefault="000E0EB5" w:rsidP="005A0E23"/>
        </w:tc>
      </w:tr>
    </w:tbl>
    <w:p w:rsidR="00FB442E" w:rsidRDefault="00FB442E" w:rsidP="004E38EA">
      <w:pPr>
        <w:rPr>
          <w:b/>
          <w:sz w:val="28"/>
          <w:szCs w:val="28"/>
        </w:rPr>
      </w:pPr>
    </w:p>
    <w:p w:rsidR="00FB442E" w:rsidRDefault="00FB442E" w:rsidP="004E38EA">
      <w:pPr>
        <w:rPr>
          <w:b/>
          <w:sz w:val="28"/>
          <w:szCs w:val="28"/>
        </w:rPr>
      </w:pPr>
    </w:p>
    <w:p w:rsidR="00143688" w:rsidRDefault="00143688" w:rsidP="004E38EA">
      <w:pPr>
        <w:rPr>
          <w:b/>
          <w:sz w:val="28"/>
          <w:szCs w:val="28"/>
        </w:rPr>
      </w:pPr>
    </w:p>
    <w:p w:rsidR="004E38EA" w:rsidRDefault="004703CE" w:rsidP="004E38EA">
      <w:pPr>
        <w:rPr>
          <w:b/>
          <w:sz w:val="28"/>
          <w:szCs w:val="28"/>
        </w:rPr>
      </w:pPr>
      <w:r>
        <w:rPr>
          <w:b/>
          <w:sz w:val="28"/>
          <w:szCs w:val="28"/>
        </w:rPr>
        <w:t xml:space="preserve">E. </w:t>
      </w:r>
      <w:r w:rsidR="004E38EA" w:rsidRPr="008547C4">
        <w:rPr>
          <w:b/>
          <w:sz w:val="28"/>
          <w:szCs w:val="28"/>
        </w:rPr>
        <w:t>İMMUNOLOJİ TEST REHBERİ</w:t>
      </w:r>
    </w:p>
    <w:p w:rsidR="004E38EA" w:rsidRDefault="004E38EA" w:rsidP="004E38EA">
      <w:pPr>
        <w:rPr>
          <w:b/>
          <w:sz w:val="28"/>
          <w:szCs w:val="28"/>
        </w:rPr>
      </w:pPr>
    </w:p>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24"/>
              <w:widowControl/>
              <w:rPr>
                <w:rStyle w:val="FontStyle45"/>
                <w:rFonts w:ascii="Times New Roman" w:hAnsi="Times New Roman" w:cs="Times New Roman"/>
                <w:b/>
                <w:sz w:val="24"/>
                <w:szCs w:val="24"/>
                <w:u w:val="single"/>
              </w:rPr>
            </w:pPr>
            <w:r w:rsidRPr="00AE66D0">
              <w:rPr>
                <w:rStyle w:val="FontStyle45"/>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Romatoid </w:t>
            </w:r>
            <w:r w:rsidRPr="00AE66D0">
              <w:rPr>
                <w:rStyle w:val="FontStyle46"/>
                <w:rFonts w:ascii="Times New Roman" w:hAnsi="Times New Roman" w:cs="Times New Roman"/>
                <w:sz w:val="24"/>
                <w:szCs w:val="24"/>
                <w:u w:val="single"/>
                <w:lang w:val="de-DE"/>
              </w:rPr>
              <w:t>Faktör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lang w:val="de-DE"/>
              </w:rPr>
            </w:pPr>
            <w:r w:rsidRPr="00E1139B">
              <w:rPr>
                <w:rStyle w:val="FontStyle46"/>
                <w:rFonts w:ascii="Times New Roman" w:hAnsi="Times New Roman" w:cs="Times New Roman"/>
                <w:sz w:val="24"/>
                <w:szCs w:val="24"/>
              </w:rPr>
              <w:t>RF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Nefelometri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0 - 15 IU /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8"/>
              <w:widowControl/>
            </w:pPr>
          </w:p>
        </w:tc>
      </w:tr>
    </w:tbl>
    <w:p w:rsidR="004E38EA" w:rsidRDefault="004E38EA" w:rsidP="000E0EB5">
      <w:pPr>
        <w:spacing w:line="360" w:lineRule="auto"/>
      </w:pPr>
    </w:p>
    <w:p w:rsidR="00143688" w:rsidRDefault="00143688" w:rsidP="000E0EB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24"/>
              <w:widowControl/>
              <w:rPr>
                <w:rStyle w:val="FontStyle45"/>
                <w:rFonts w:ascii="Times New Roman" w:hAnsi="Times New Roman" w:cs="Times New Roman"/>
                <w:b/>
                <w:sz w:val="24"/>
                <w:szCs w:val="24"/>
                <w:u w:val="single"/>
              </w:rPr>
            </w:pPr>
            <w:r w:rsidRPr="00AE66D0">
              <w:rPr>
                <w:rStyle w:val="FontStyle45"/>
                <w:rFonts w:ascii="Times New Roman" w:hAnsi="Times New Roman" w:cs="Times New Roman"/>
                <w:b/>
                <w:sz w:val="24"/>
                <w:szCs w:val="24"/>
                <w:u w:val="single"/>
              </w:rPr>
              <w:lastRenderedPageBreak/>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lang w:eastAsia="de-DE"/>
              </w:rPr>
            </w:pPr>
            <w:r w:rsidRPr="00AE66D0">
              <w:rPr>
                <w:rStyle w:val="FontStyle46"/>
                <w:rFonts w:ascii="Times New Roman" w:hAnsi="Times New Roman" w:cs="Times New Roman"/>
                <w:sz w:val="24"/>
                <w:szCs w:val="24"/>
                <w:u w:val="single"/>
                <w:lang w:val="de-DE" w:eastAsia="de-DE"/>
              </w:rPr>
              <w:t xml:space="preserve">Immunglobulin </w:t>
            </w:r>
            <w:r w:rsidRPr="00AE66D0">
              <w:rPr>
                <w:rStyle w:val="FontStyle46"/>
                <w:rFonts w:ascii="Times New Roman" w:hAnsi="Times New Roman" w:cs="Times New Roman"/>
                <w:sz w:val="24"/>
                <w:szCs w:val="24"/>
                <w:u w:val="single"/>
                <w:lang w:eastAsia="de-DE"/>
              </w:rPr>
              <w:t>G, IgA, IgM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IgG, IgA, IgM 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ÖRNEK RE</w:t>
            </w:r>
            <w:r w:rsidR="007409CB">
              <w:rPr>
                <w:rStyle w:val="FontStyle45"/>
                <w:rFonts w:ascii="Times New Roman" w:hAnsi="Times New Roman" w:cs="Times New Roman"/>
                <w:sz w:val="24"/>
                <w:szCs w:val="24"/>
              </w:rPr>
              <w:t>T</w:t>
            </w:r>
            <w:r w:rsidRPr="00E1139B">
              <w:rPr>
                <w:rStyle w:val="FontStyle45"/>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Nefelometri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64" w:lineRule="exact"/>
              <w:ind w:left="5" w:right="2866" w:hanging="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IgG: 700 - 1600 mg/dL IgA:    70 - </w:t>
            </w:r>
            <w:proofErr w:type="gramStart"/>
            <w:r w:rsidRPr="00E1139B">
              <w:rPr>
                <w:rStyle w:val="FontStyle45"/>
                <w:rFonts w:ascii="Times New Roman" w:hAnsi="Times New Roman" w:cs="Times New Roman"/>
                <w:sz w:val="24"/>
                <w:szCs w:val="24"/>
              </w:rPr>
              <w:t>400   mg</w:t>
            </w:r>
            <w:proofErr w:type="gramEnd"/>
            <w:r w:rsidRPr="00E1139B">
              <w:rPr>
                <w:rStyle w:val="FontStyle45"/>
                <w:rFonts w:ascii="Times New Roman" w:hAnsi="Times New Roman" w:cs="Times New Roman"/>
                <w:sz w:val="24"/>
                <w:szCs w:val="24"/>
              </w:rPr>
              <w:t>/dL IgM:    40 - 230  mg/dL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widowControl/>
              <w:spacing w:line="264" w:lineRule="exact"/>
              <w:ind w:firstLine="5"/>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Kriyoglobulin veya soğuk aglutininleri içeren örnekler doğru sıcaklıkta alınmazsa yanlış düşük değerler oluşabilir.</w:t>
            </w:r>
          </w:p>
        </w:tc>
      </w:tr>
    </w:tbl>
    <w:p w:rsidR="004E38EA" w:rsidRDefault="004E38EA" w:rsidP="00C62190">
      <w:pPr>
        <w:spacing w:line="360" w:lineRule="auto"/>
      </w:pPr>
    </w:p>
    <w:p w:rsidR="00143688" w:rsidRPr="00E1139B" w:rsidRDefault="00143688" w:rsidP="00C62190">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24"/>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24"/>
              <w:spacing w:line="264" w:lineRule="exact"/>
              <w:ind w:firstLine="5"/>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Kompleman </w:t>
            </w:r>
            <w:proofErr w:type="gramStart"/>
            <w:r w:rsidRPr="00AE66D0">
              <w:rPr>
                <w:rStyle w:val="FontStyle46"/>
                <w:rFonts w:ascii="Times New Roman" w:hAnsi="Times New Roman" w:cs="Times New Roman"/>
                <w:sz w:val="24"/>
                <w:szCs w:val="24"/>
                <w:u w:val="single"/>
              </w:rPr>
              <w:t>C3 , C4</w:t>
            </w:r>
            <w:proofErr w:type="gramEnd"/>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C3, C4 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C3: 90 - 180 mg/dL </w:t>
            </w:r>
          </w:p>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C4: 10 -  40 mg/dL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24"/>
              <w:spacing w:line="264" w:lineRule="exact"/>
              <w:ind w:firstLine="5"/>
            </w:pPr>
          </w:p>
        </w:tc>
      </w:tr>
    </w:tbl>
    <w:p w:rsidR="004E38EA" w:rsidRDefault="004E38EA" w:rsidP="004E38EA"/>
    <w:p w:rsidR="00143688" w:rsidRPr="00E1139B" w:rsidRDefault="00143688" w:rsidP="004E38EA"/>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885"/>
      </w:tblGrid>
      <w:tr w:rsidR="004E38EA" w:rsidRPr="00E1139B" w:rsidTr="00531E5C">
        <w:tc>
          <w:tcPr>
            <w:tcW w:w="4606" w:type="dxa"/>
          </w:tcPr>
          <w:p w:rsidR="004E38EA" w:rsidRPr="00AE66D0" w:rsidRDefault="004E38EA" w:rsidP="00B113A6">
            <w:pPr>
              <w:pStyle w:val="Style24"/>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lastRenderedPageBreak/>
              <w:t>TEST ADI</w:t>
            </w:r>
          </w:p>
        </w:tc>
        <w:tc>
          <w:tcPr>
            <w:tcW w:w="4885" w:type="dxa"/>
          </w:tcPr>
          <w:p w:rsidR="004E38EA" w:rsidRPr="00AE66D0" w:rsidRDefault="004E38EA" w:rsidP="00B113A6">
            <w:pPr>
              <w:rPr>
                <w:b/>
                <w:u w:val="single"/>
              </w:rPr>
            </w:pPr>
            <w:r w:rsidRPr="00AE66D0">
              <w:rPr>
                <w:rStyle w:val="FontStyle46"/>
                <w:rFonts w:ascii="Times New Roman" w:hAnsi="Times New Roman" w:cs="Times New Roman"/>
                <w:sz w:val="24"/>
                <w:szCs w:val="24"/>
                <w:u w:val="single"/>
                <w:lang w:val="de-DE" w:eastAsia="de-DE"/>
              </w:rPr>
              <w:t xml:space="preserve">Immunglobulin </w:t>
            </w:r>
            <w:r w:rsidRPr="00AE66D0">
              <w:rPr>
                <w:rStyle w:val="FontStyle46"/>
                <w:rFonts w:ascii="Times New Roman" w:hAnsi="Times New Roman" w:cs="Times New Roman"/>
                <w:sz w:val="24"/>
                <w:szCs w:val="24"/>
                <w:u w:val="single"/>
                <w:lang w:eastAsia="de-DE"/>
              </w:rPr>
              <w:t>G1,2,3,4</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4885" w:type="dxa"/>
          </w:tcPr>
          <w:p w:rsidR="004E38EA" w:rsidRPr="00E1139B" w:rsidRDefault="004E38EA" w:rsidP="00B113A6">
            <w:r w:rsidRPr="00E1139B">
              <w:rPr>
                <w:rStyle w:val="FontStyle45"/>
                <w:rFonts w:ascii="Times New Roman" w:hAnsi="Times New Roman" w:cs="Times New Roman"/>
                <w:sz w:val="24"/>
                <w:szCs w:val="24"/>
              </w:rPr>
              <w:t>IgG1,2,3,4 serum</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531E5C">
        <w:tc>
          <w:tcPr>
            <w:tcW w:w="4606" w:type="dxa"/>
          </w:tcPr>
          <w:p w:rsidR="004E38EA" w:rsidRPr="00E1139B" w:rsidRDefault="004E38EA" w:rsidP="007409CB">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4885" w:type="dxa"/>
          </w:tcPr>
          <w:p w:rsidR="004E38EA" w:rsidRPr="00E1139B" w:rsidRDefault="004E38EA" w:rsidP="00B113A6">
            <w:pPr>
              <w:pStyle w:val="Style24"/>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4885" w:type="dxa"/>
          </w:tcPr>
          <w:p w:rsidR="004E38EA" w:rsidRPr="00E1139B" w:rsidRDefault="00EF1023" w:rsidP="00B113A6">
            <w:r>
              <w:t>Her gün</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4885" w:type="dxa"/>
          </w:tcPr>
          <w:p w:rsidR="004E38EA" w:rsidRPr="00E1139B" w:rsidRDefault="00EF1023" w:rsidP="00B113A6">
            <w:r>
              <w:rPr>
                <w:rStyle w:val="FontStyle47"/>
                <w:rFonts w:ascii="Times New Roman" w:hAnsi="Times New Roman" w:cs="Times New Roman"/>
                <w:sz w:val="24"/>
                <w:szCs w:val="24"/>
              </w:rPr>
              <w:t xml:space="preserve">Aynı gün </w:t>
            </w:r>
            <w:proofErr w:type="gramStart"/>
            <w:r>
              <w:rPr>
                <w:rStyle w:val="FontStyle47"/>
                <w:rFonts w:ascii="Times New Roman" w:hAnsi="Times New Roman" w:cs="Times New Roman"/>
                <w:sz w:val="24"/>
                <w:szCs w:val="24"/>
              </w:rPr>
              <w:t>saat :</w:t>
            </w:r>
            <w:r w:rsidR="004E38EA" w:rsidRPr="00E1139B">
              <w:rPr>
                <w:rStyle w:val="FontStyle47"/>
                <w:rFonts w:ascii="Times New Roman" w:hAnsi="Times New Roman" w:cs="Times New Roman"/>
                <w:sz w:val="24"/>
                <w:szCs w:val="24"/>
              </w:rPr>
              <w:t>15</w:t>
            </w:r>
            <w:proofErr w:type="gramEnd"/>
            <w:r w:rsidR="004E38EA" w:rsidRPr="00E1139B">
              <w:rPr>
                <w:rStyle w:val="FontStyle47"/>
                <w:rFonts w:ascii="Times New Roman" w:hAnsi="Times New Roman" w:cs="Times New Roman"/>
                <w:sz w:val="24"/>
                <w:szCs w:val="24"/>
              </w:rPr>
              <w:t>.00</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4885" w:type="dxa"/>
          </w:tcPr>
          <w:p w:rsidR="004E38EA" w:rsidRPr="00E1139B" w:rsidRDefault="004E38EA" w:rsidP="00B113A6">
            <w:pPr>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 xml:space="preserve">IgG1: 490 - 1140 mg/dL </w:t>
            </w:r>
          </w:p>
          <w:p w:rsidR="004E38EA" w:rsidRPr="00E1139B" w:rsidRDefault="004E38EA" w:rsidP="00B113A6">
            <w:pPr>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IgG2: 150 -   640 mg/dl</w:t>
            </w:r>
          </w:p>
          <w:p w:rsidR="004E38EA" w:rsidRPr="00E1139B" w:rsidRDefault="004E38EA" w:rsidP="00B113A6">
            <w:pPr>
              <w:rPr>
                <w:rStyle w:val="FontStyle45"/>
                <w:rFonts w:ascii="Times New Roman" w:hAnsi="Times New Roman" w:cs="Times New Roman"/>
                <w:sz w:val="24"/>
                <w:szCs w:val="24"/>
              </w:rPr>
            </w:pPr>
            <w:r w:rsidRPr="00E1139B">
              <w:rPr>
                <w:rStyle w:val="FontStyle45"/>
                <w:rFonts w:ascii="Times New Roman" w:hAnsi="Times New Roman" w:cs="Times New Roman"/>
                <w:sz w:val="24"/>
                <w:szCs w:val="24"/>
              </w:rPr>
              <w:t>IgG3:    11 -    85 mg/dL</w:t>
            </w:r>
          </w:p>
          <w:p w:rsidR="004E38EA" w:rsidRPr="00E1139B" w:rsidRDefault="004E38EA" w:rsidP="00B113A6">
            <w:r w:rsidRPr="00E1139B">
              <w:rPr>
                <w:rStyle w:val="FontStyle45"/>
                <w:rFonts w:ascii="Times New Roman" w:hAnsi="Times New Roman" w:cs="Times New Roman"/>
                <w:sz w:val="24"/>
                <w:szCs w:val="24"/>
              </w:rPr>
              <w:t>IgG4:      3 -  200 mg/dL</w:t>
            </w:r>
          </w:p>
        </w:tc>
      </w:tr>
      <w:tr w:rsidR="004E38EA" w:rsidRPr="00E1139B" w:rsidTr="00531E5C">
        <w:tc>
          <w:tcPr>
            <w:tcW w:w="4606" w:type="dxa"/>
          </w:tcPr>
          <w:p w:rsidR="004E38EA" w:rsidRPr="00E1139B" w:rsidRDefault="004E38EA" w:rsidP="00B113A6">
            <w:pPr>
              <w:pStyle w:val="Style24"/>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4885" w:type="dxa"/>
          </w:tcPr>
          <w:p w:rsidR="004E38EA" w:rsidRPr="00E1139B" w:rsidRDefault="004E38EA" w:rsidP="00B113A6"/>
        </w:tc>
      </w:tr>
    </w:tbl>
    <w:p w:rsidR="004E38EA" w:rsidRDefault="004E38EA" w:rsidP="004E38EA"/>
    <w:p w:rsidR="00143688" w:rsidRDefault="00143688" w:rsidP="004E38EA"/>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AE66D0" w:rsidRDefault="00EF1023" w:rsidP="00B6419B">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EF1023" w:rsidRPr="00AE66D0" w:rsidRDefault="00EF1023" w:rsidP="00B6419B">
            <w:pPr>
              <w:pStyle w:val="Style19"/>
              <w:widowControl/>
              <w:rPr>
                <w:rStyle w:val="FontStyle46"/>
                <w:rFonts w:ascii="Times New Roman" w:hAnsi="Times New Roman" w:cs="Times New Roman"/>
                <w:sz w:val="24"/>
                <w:szCs w:val="24"/>
                <w:u w:val="single"/>
              </w:rPr>
            </w:pPr>
            <w:r>
              <w:rPr>
                <w:rStyle w:val="FontStyle46"/>
                <w:rFonts w:ascii="Times New Roman" w:hAnsi="Times New Roman" w:cs="Times New Roman"/>
                <w:sz w:val="24"/>
                <w:szCs w:val="24"/>
                <w:u w:val="single"/>
              </w:rPr>
              <w:t>Serbest Kappa/Lambda</w:t>
            </w:r>
            <w:r w:rsidRPr="00AE66D0">
              <w:rPr>
                <w:rStyle w:val="FontStyle46"/>
                <w:rFonts w:ascii="Times New Roman" w:hAnsi="Times New Roman" w:cs="Times New Roman"/>
                <w:sz w:val="24"/>
                <w:szCs w:val="24"/>
                <w:u w:val="single"/>
              </w:rPr>
              <w:t xml:space="preserve"> </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9"/>
              <w:widowControl/>
              <w:rPr>
                <w:rStyle w:val="FontStyle46"/>
                <w:rFonts w:ascii="Times New Roman" w:hAnsi="Times New Roman" w:cs="Times New Roman"/>
                <w:b w:val="0"/>
                <w:bCs w:val="0"/>
                <w:sz w:val="24"/>
                <w:szCs w:val="24"/>
              </w:rPr>
            </w:pPr>
            <w:r>
              <w:rPr>
                <w:rStyle w:val="FontStyle46"/>
                <w:rFonts w:ascii="Times New Roman" w:hAnsi="Times New Roman" w:cs="Times New Roman"/>
                <w:sz w:val="24"/>
                <w:szCs w:val="24"/>
              </w:rPr>
              <w:t>Kappa/Lambda</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Nefelometri</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Her gün</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Aynı gün </w:t>
            </w:r>
            <w:proofErr w:type="gramStart"/>
            <w:r w:rsidRPr="00E1139B">
              <w:rPr>
                <w:rStyle w:val="FontStyle47"/>
                <w:rFonts w:ascii="Times New Roman" w:hAnsi="Times New Roman" w:cs="Times New Roman"/>
                <w:sz w:val="24"/>
                <w:szCs w:val="24"/>
              </w:rPr>
              <w:t>saat : 15</w:t>
            </w:r>
            <w:proofErr w:type="gramEnd"/>
            <w:r w:rsidRPr="00E1139B">
              <w:rPr>
                <w:rStyle w:val="FontStyle47"/>
                <w:rFonts w:ascii="Times New Roman" w:hAnsi="Times New Roman" w:cs="Times New Roman"/>
                <w:sz w:val="24"/>
                <w:szCs w:val="24"/>
              </w:rPr>
              <w:t>.00</w:t>
            </w: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EF1023">
            <w:pPr>
              <w:pStyle w:val="Style18"/>
              <w:widowControl/>
              <w:spacing w:line="240" w:lineRule="auto"/>
              <w:rPr>
                <w:rStyle w:val="FontStyle47"/>
                <w:rFonts w:ascii="Times New Roman" w:hAnsi="Times New Roman" w:cs="Times New Roman"/>
                <w:sz w:val="24"/>
                <w:szCs w:val="24"/>
              </w:rPr>
            </w:pPr>
          </w:p>
        </w:tc>
      </w:tr>
      <w:tr w:rsidR="00EF1023" w:rsidRPr="00E1139B" w:rsidTr="00B6419B">
        <w:tc>
          <w:tcPr>
            <w:tcW w:w="4500"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EF1023" w:rsidRPr="00E1139B" w:rsidRDefault="00EF1023" w:rsidP="00B6419B">
            <w:pPr>
              <w:pStyle w:val="Style18"/>
              <w:widowControl/>
              <w:spacing w:line="264" w:lineRule="exact"/>
              <w:ind w:firstLine="5"/>
              <w:rPr>
                <w:rStyle w:val="FontStyle47"/>
                <w:rFonts w:ascii="Times New Roman" w:hAnsi="Times New Roman" w:cs="Times New Roman"/>
                <w:sz w:val="24"/>
                <w:szCs w:val="24"/>
              </w:rPr>
            </w:pPr>
          </w:p>
        </w:tc>
      </w:tr>
    </w:tbl>
    <w:p w:rsidR="00EF1023" w:rsidRDefault="00EF1023" w:rsidP="004E38EA"/>
    <w:p w:rsidR="00EF1023" w:rsidRDefault="00EF1023" w:rsidP="004E38EA"/>
    <w:p w:rsidR="00143688" w:rsidRDefault="00143688" w:rsidP="004E38EA"/>
    <w:p w:rsidR="004E38EA" w:rsidRPr="00E1139B" w:rsidRDefault="004E38EA" w:rsidP="004E38EA"/>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lastRenderedPageBreak/>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Antı Nükleer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ANA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w:t>
            </w:r>
            <w:r w:rsidR="00EF1023">
              <w:rPr>
                <w:rStyle w:val="FontStyle47"/>
                <w:rFonts w:ascii="Times New Roman" w:hAnsi="Times New Roman" w:cs="Times New Roman"/>
                <w:sz w:val="24"/>
                <w:szCs w:val="24"/>
              </w:rPr>
              <w:t>da</w:t>
            </w:r>
            <w:r w:rsidRPr="00E1139B">
              <w:rPr>
                <w:rStyle w:val="FontStyle47"/>
                <w:rFonts w:ascii="Times New Roman" w:hAnsi="Times New Roman" w:cs="Times New Roman"/>
                <w:sz w:val="24"/>
                <w:szCs w:val="24"/>
              </w:rPr>
              <w:t xml:space="preserve"> 1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EF1023"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Haftada 1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EF1023">
              <w:rPr>
                <w:rStyle w:val="FontStyle47"/>
                <w:rFonts w:ascii="Times New Roman" w:hAnsi="Times New Roman" w:cs="Times New Roman"/>
                <w:sz w:val="24"/>
                <w:szCs w:val="24"/>
              </w:rPr>
              <w:t>/Pozitif</w:t>
            </w:r>
          </w:p>
        </w:tc>
      </w:tr>
      <w:tr w:rsidR="004E38EA" w:rsidRPr="00E1139B" w:rsidTr="00B113A6">
        <w:trPr>
          <w:trHeight w:val="778"/>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rPr>
                <w:rStyle w:val="FontStyle47"/>
                <w:rFonts w:ascii="Times New Roman" w:hAnsi="Times New Roman" w:cs="Times New Roman"/>
                <w:sz w:val="24"/>
                <w:szCs w:val="24"/>
              </w:rPr>
            </w:pPr>
          </w:p>
        </w:tc>
      </w:tr>
    </w:tbl>
    <w:p w:rsidR="004E38EA" w:rsidRPr="00E1139B" w:rsidRDefault="004E38EA" w:rsidP="00FA2455">
      <w:pPr>
        <w:spacing w:line="360" w:lineRule="auto"/>
      </w:pPr>
    </w:p>
    <w:tbl>
      <w:tblPr>
        <w:tblW w:w="9639" w:type="dxa"/>
        <w:tblInd w:w="2" w:type="dxa"/>
        <w:tblLayout w:type="fixed"/>
        <w:tblCellMar>
          <w:left w:w="40" w:type="dxa"/>
          <w:right w:w="40" w:type="dxa"/>
        </w:tblCellMar>
        <w:tblLook w:val="0000" w:firstRow="0" w:lastRow="0" w:firstColumn="0" w:lastColumn="0" w:noHBand="0" w:noVBand="0"/>
      </w:tblPr>
      <w:tblGrid>
        <w:gridCol w:w="4500"/>
        <w:gridCol w:w="5057"/>
        <w:gridCol w:w="82"/>
      </w:tblGrid>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7409CB" w:rsidP="007409CB">
            <w:pPr>
              <w:pStyle w:val="Style19"/>
              <w:widowControl/>
              <w:rPr>
                <w:rStyle w:val="FontStyle46"/>
                <w:rFonts w:ascii="Times New Roman" w:hAnsi="Times New Roman" w:cs="Times New Roman"/>
                <w:sz w:val="24"/>
                <w:szCs w:val="24"/>
                <w:u w:val="single"/>
              </w:rPr>
            </w:pPr>
            <w:r>
              <w:rPr>
                <w:rStyle w:val="FontStyle46"/>
                <w:rFonts w:ascii="Times New Roman" w:hAnsi="Times New Roman" w:cs="Times New Roman"/>
                <w:sz w:val="24"/>
                <w:szCs w:val="24"/>
                <w:u w:val="single"/>
              </w:rPr>
              <w:t>Anti</w:t>
            </w:r>
            <w:r w:rsidR="004E38EA" w:rsidRPr="00AE66D0">
              <w:rPr>
                <w:rStyle w:val="FontStyle46"/>
                <w:rFonts w:ascii="Times New Roman" w:hAnsi="Times New Roman" w:cs="Times New Roman"/>
                <w:sz w:val="24"/>
                <w:szCs w:val="24"/>
                <w:u w:val="single"/>
              </w:rPr>
              <w:t xml:space="preserve"> M</w:t>
            </w:r>
            <w:r>
              <w:rPr>
                <w:rStyle w:val="FontStyle46"/>
                <w:rFonts w:ascii="Times New Roman" w:hAnsi="Times New Roman" w:cs="Times New Roman"/>
                <w:sz w:val="24"/>
                <w:szCs w:val="24"/>
                <w:u w:val="single"/>
              </w:rPr>
              <w:t>i</w:t>
            </w:r>
            <w:r w:rsidR="004E38EA" w:rsidRPr="00AE66D0">
              <w:rPr>
                <w:rStyle w:val="FontStyle46"/>
                <w:rFonts w:ascii="Times New Roman" w:hAnsi="Times New Roman" w:cs="Times New Roman"/>
                <w:sz w:val="24"/>
                <w:szCs w:val="24"/>
                <w:u w:val="single"/>
              </w:rPr>
              <w:t>tokondr</w:t>
            </w:r>
            <w:r>
              <w:rPr>
                <w:rStyle w:val="FontStyle46"/>
                <w:rFonts w:ascii="Times New Roman" w:hAnsi="Times New Roman" w:cs="Times New Roman"/>
                <w:sz w:val="24"/>
                <w:szCs w:val="24"/>
                <w:u w:val="single"/>
              </w:rPr>
              <w:t>i</w:t>
            </w:r>
            <w:r w:rsidR="004E38EA" w:rsidRPr="00AE66D0">
              <w:rPr>
                <w:rStyle w:val="FontStyle46"/>
                <w:rFonts w:ascii="Times New Roman" w:hAnsi="Times New Roman" w:cs="Times New Roman"/>
                <w:sz w:val="24"/>
                <w:szCs w:val="24"/>
                <w:u w:val="single"/>
              </w:rPr>
              <w:t>al Antikor</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AMA</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4E38EA" w:rsidRPr="00E1139B" w:rsidTr="00B113A6">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hafta sonra</w:t>
            </w:r>
          </w:p>
        </w:tc>
      </w:tr>
      <w:tr w:rsidR="004E38EA" w:rsidRPr="00E1139B" w:rsidTr="00C62190">
        <w:trPr>
          <w:gridAfter w:val="1"/>
          <w:wAfter w:w="82" w:type="dxa"/>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EF1023">
              <w:rPr>
                <w:rStyle w:val="FontStyle47"/>
                <w:rFonts w:ascii="Times New Roman" w:hAnsi="Times New Roman" w:cs="Times New Roman"/>
                <w:sz w:val="24"/>
                <w:szCs w:val="24"/>
              </w:rPr>
              <w:t>/Pozitif</w:t>
            </w:r>
          </w:p>
        </w:tc>
      </w:tr>
      <w:tr w:rsidR="004E38EA" w:rsidRPr="00E1139B" w:rsidTr="00C62190">
        <w:trPr>
          <w:gridAfter w:val="1"/>
          <w:wAfter w:w="82" w:type="dxa"/>
        </w:trPr>
        <w:tc>
          <w:tcPr>
            <w:tcW w:w="4500" w:type="dxa"/>
            <w:tcBorders>
              <w:top w:val="single" w:sz="6" w:space="0" w:color="auto"/>
              <w:left w:val="single" w:sz="6" w:space="0" w:color="auto"/>
              <w:bottom w:val="single" w:sz="4"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4"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p>
        </w:tc>
      </w:tr>
      <w:tr w:rsidR="004E38EA" w:rsidRPr="00E1139B" w:rsidTr="00C62190">
        <w:trPr>
          <w:gridAfter w:val="1"/>
          <w:wAfter w:w="82" w:type="dxa"/>
          <w:trHeight w:val="81"/>
        </w:trPr>
        <w:tc>
          <w:tcPr>
            <w:tcW w:w="4500" w:type="dxa"/>
            <w:tcBorders>
              <w:top w:val="single" w:sz="4" w:space="0" w:color="auto"/>
            </w:tcBorders>
          </w:tcPr>
          <w:p w:rsidR="004E38EA" w:rsidRDefault="004E38EA" w:rsidP="00B113A6">
            <w:pPr>
              <w:pStyle w:val="Style18"/>
              <w:widowControl/>
              <w:spacing w:line="240" w:lineRule="auto"/>
              <w:rPr>
                <w:rStyle w:val="FontStyle47"/>
                <w:rFonts w:ascii="Times New Roman" w:hAnsi="Times New Roman" w:cs="Times New Roman"/>
                <w:sz w:val="24"/>
                <w:szCs w:val="24"/>
              </w:rPr>
            </w:pPr>
          </w:p>
          <w:p w:rsidR="004E38EA" w:rsidRPr="00E1139B" w:rsidRDefault="004E38EA" w:rsidP="00B113A6">
            <w:pPr>
              <w:pStyle w:val="Style18"/>
              <w:widowControl/>
              <w:spacing w:line="240" w:lineRule="auto"/>
              <w:rPr>
                <w:rStyle w:val="FontStyle47"/>
                <w:rFonts w:ascii="Times New Roman" w:hAnsi="Times New Roman" w:cs="Times New Roman"/>
                <w:sz w:val="24"/>
                <w:szCs w:val="24"/>
              </w:rPr>
            </w:pPr>
          </w:p>
        </w:tc>
        <w:tc>
          <w:tcPr>
            <w:tcW w:w="5057" w:type="dxa"/>
            <w:tcBorders>
              <w:top w:val="single" w:sz="4" w:space="0" w:color="auto"/>
            </w:tcBorders>
          </w:tcPr>
          <w:p w:rsidR="004E38EA" w:rsidRDefault="004E38EA" w:rsidP="00B113A6">
            <w:pPr>
              <w:pStyle w:val="Style18"/>
              <w:widowControl/>
              <w:spacing w:line="240" w:lineRule="auto"/>
              <w:rPr>
                <w:rStyle w:val="FontStyle47"/>
                <w:rFonts w:ascii="Times New Roman" w:hAnsi="Times New Roman" w:cs="Times New Roman"/>
                <w:sz w:val="24"/>
                <w:szCs w:val="24"/>
              </w:rPr>
            </w:pPr>
          </w:p>
          <w:p w:rsidR="004E38EA" w:rsidRDefault="004E38EA" w:rsidP="00C62190">
            <w:pPr>
              <w:pStyle w:val="Style18"/>
              <w:widowControl/>
              <w:spacing w:line="240" w:lineRule="auto"/>
              <w:rPr>
                <w:rStyle w:val="FontStyle47"/>
                <w:rFonts w:ascii="Times New Roman" w:hAnsi="Times New Roman" w:cs="Times New Roman"/>
                <w:sz w:val="24"/>
                <w:szCs w:val="24"/>
              </w:rPr>
            </w:pP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Antı Lıver Kıdney Mıcrosome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b w:val="0"/>
                <w:bCs w:val="0"/>
                <w:sz w:val="24"/>
                <w:szCs w:val="24"/>
              </w:rPr>
            </w:pPr>
            <w:r w:rsidRPr="00AE66D0">
              <w:rPr>
                <w:rStyle w:val="FontStyle46"/>
                <w:rFonts w:ascii="Times New Roman" w:hAnsi="Times New Roman" w:cs="Times New Roman"/>
                <w:b w:val="0"/>
                <w:sz w:val="24"/>
                <w:szCs w:val="24"/>
              </w:rPr>
              <w:t>LKM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ÖRNEK MİKTARI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hafta sonra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EF1023">
              <w:rPr>
                <w:rStyle w:val="FontStyle47"/>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139" w:type="dxa"/>
            <w:gridSpan w:val="2"/>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ind w:firstLine="5"/>
              <w:rPr>
                <w:rStyle w:val="FontStyle47"/>
                <w:rFonts w:ascii="Times New Roman" w:hAnsi="Times New Roman" w:cs="Times New Roman"/>
                <w:sz w:val="24"/>
                <w:szCs w:val="24"/>
              </w:rPr>
            </w:pPr>
          </w:p>
        </w:tc>
      </w:tr>
    </w:tbl>
    <w:p w:rsidR="004E38EA" w:rsidRPr="00E1139B" w:rsidRDefault="004E38EA" w:rsidP="00FC72A3">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lang w:eastAsia="en-US"/>
              </w:rPr>
            </w:pPr>
            <w:r w:rsidRPr="00AE66D0">
              <w:rPr>
                <w:rStyle w:val="FontStyle46"/>
                <w:rFonts w:ascii="Times New Roman" w:hAnsi="Times New Roman" w:cs="Times New Roman"/>
                <w:sz w:val="24"/>
                <w:szCs w:val="24"/>
                <w:u w:val="single"/>
                <w:lang w:val="en-US" w:eastAsia="en-US"/>
              </w:rPr>
              <w:t xml:space="preserve">Anti Smooth Muscle </w:t>
            </w:r>
            <w:r w:rsidRPr="00AE66D0">
              <w:rPr>
                <w:rStyle w:val="FontStyle46"/>
                <w:rFonts w:ascii="Times New Roman" w:hAnsi="Times New Roman" w:cs="Times New Roman"/>
                <w:sz w:val="24"/>
                <w:szCs w:val="24"/>
                <w:u w:val="single"/>
                <w:lang w:eastAsia="en-US"/>
              </w:rPr>
              <w:t>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ASMA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hafta sonra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EF1023">
              <w:rPr>
                <w:rStyle w:val="FontStyle47"/>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left="10" w:hanging="10"/>
              <w:rPr>
                <w:rStyle w:val="FontStyle47"/>
                <w:rFonts w:ascii="Times New Roman" w:hAnsi="Times New Roman" w:cs="Times New Roman"/>
                <w:sz w:val="24"/>
                <w:szCs w:val="24"/>
                <w:lang w:eastAsia="en-US"/>
              </w:rPr>
            </w:pPr>
          </w:p>
        </w:tc>
      </w:tr>
    </w:tbl>
    <w:p w:rsidR="004E38EA" w:rsidRPr="00E1139B" w:rsidRDefault="004E38EA"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Antı nDNA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b w:val="0"/>
                <w:bCs w:val="0"/>
                <w:sz w:val="24"/>
                <w:szCs w:val="24"/>
              </w:rPr>
            </w:pPr>
            <w:r w:rsidRPr="00AE66D0">
              <w:rPr>
                <w:rStyle w:val="FontStyle46"/>
                <w:rFonts w:ascii="Times New Roman" w:hAnsi="Times New Roman" w:cs="Times New Roman"/>
                <w:b w:val="0"/>
                <w:sz w:val="24"/>
                <w:szCs w:val="24"/>
              </w:rPr>
              <w:t>Anti nDNA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F269F4" w:rsidRDefault="00176D19" w:rsidP="00176D19">
            <w:r w:rsidRPr="00F269F4">
              <w:t xml:space="preserve">Haftada </w:t>
            </w:r>
            <w:r>
              <w:t>1</w:t>
            </w:r>
            <w:r w:rsidRPr="00F269F4">
              <w:t>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F269F4">
              <w:t xml:space="preserve">Haftada </w:t>
            </w:r>
            <w:r>
              <w:t>1</w:t>
            </w:r>
            <w:r w:rsidRPr="00F269F4">
              <w:t xml:space="preserve">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176D19">
              <w:rPr>
                <w:rStyle w:val="FontStyle47"/>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p>
        </w:tc>
      </w:tr>
    </w:tbl>
    <w:p w:rsidR="004E38EA" w:rsidRPr="00E1139B" w:rsidRDefault="004E38EA"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Antı- Notrofıl Sıtoplazmık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sz w:val="24"/>
                <w:szCs w:val="24"/>
              </w:rPr>
            </w:pPr>
            <w:r w:rsidRPr="00E1139B">
              <w:rPr>
                <w:rStyle w:val="FontStyle46"/>
                <w:rFonts w:ascii="Times New Roman" w:hAnsi="Times New Roman" w:cs="Times New Roman"/>
                <w:b w:val="0"/>
                <w:sz w:val="24"/>
                <w:szCs w:val="24"/>
              </w:rPr>
              <w:t>ANCA( p-ANCA, c-ANCA),Anti-MPO, Anti-PR3</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hafta sonra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sidR="00176D19">
              <w:rPr>
                <w:rStyle w:val="FontStyle47"/>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rPr>
                <w:rStyle w:val="FontStyle47"/>
                <w:rFonts w:ascii="Times New Roman" w:hAnsi="Times New Roman" w:cs="Times New Roman"/>
                <w:sz w:val="24"/>
                <w:szCs w:val="24"/>
              </w:rPr>
            </w:pPr>
          </w:p>
        </w:tc>
      </w:tr>
    </w:tbl>
    <w:p w:rsidR="004E38EA" w:rsidRDefault="004E38EA" w:rsidP="00FA2455">
      <w:pPr>
        <w:spacing w:line="360" w:lineRule="auto"/>
      </w:pPr>
    </w:p>
    <w:p w:rsidR="00847821" w:rsidRDefault="00847821"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AE66D0" w:rsidRDefault="00847821" w:rsidP="00B6419B">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847821" w:rsidRPr="00AE66D0" w:rsidRDefault="00847821" w:rsidP="00847821">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Antı- </w:t>
            </w:r>
            <w:r>
              <w:rPr>
                <w:rStyle w:val="FontStyle46"/>
                <w:rFonts w:ascii="Times New Roman" w:hAnsi="Times New Roman" w:cs="Times New Roman"/>
                <w:sz w:val="24"/>
                <w:szCs w:val="24"/>
                <w:u w:val="single"/>
              </w:rPr>
              <w:t>Endomisyum</w:t>
            </w:r>
            <w:r w:rsidRPr="00AE66D0">
              <w:rPr>
                <w:rStyle w:val="FontStyle46"/>
                <w:rFonts w:ascii="Times New Roman" w:hAnsi="Times New Roman" w:cs="Times New Roman"/>
                <w:sz w:val="24"/>
                <w:szCs w:val="24"/>
                <w:u w:val="single"/>
              </w:rPr>
              <w:t xml:space="preserve"> Antikor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widowControl/>
              <w:rPr>
                <w:rStyle w:val="FontStyle46"/>
                <w:rFonts w:ascii="Times New Roman" w:hAnsi="Times New Roman" w:cs="Times New Roman"/>
                <w:b w:val="0"/>
                <w:sz w:val="24"/>
                <w:szCs w:val="24"/>
              </w:rPr>
            </w:pPr>
            <w:r>
              <w:rPr>
                <w:rStyle w:val="FontStyle46"/>
                <w:rFonts w:ascii="Times New Roman" w:hAnsi="Times New Roman" w:cs="Times New Roman"/>
                <w:b w:val="0"/>
                <w:sz w:val="24"/>
                <w:szCs w:val="24"/>
              </w:rPr>
              <w:t>Anti Endomisyum test</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Immun Floresan Antikor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SONUÇ VERME ZAMANI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Pr>
                <w:rStyle w:val="FontStyle47"/>
                <w:rFonts w:ascii="Times New Roman" w:hAnsi="Times New Roman" w:cs="Times New Roman"/>
                <w:sz w:val="24"/>
                <w:szCs w:val="24"/>
              </w:rPr>
              <w:t>Haftada bir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Pr>
                <w:rStyle w:val="FontStyle47"/>
                <w:rFonts w:ascii="Times New Roman" w:hAnsi="Times New Roman" w:cs="Times New Roman"/>
                <w:sz w:val="24"/>
                <w:szCs w:val="24"/>
              </w:rPr>
              <w:t>/Pozitif</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p>
        </w:tc>
      </w:tr>
    </w:tbl>
    <w:p w:rsidR="00847821" w:rsidRDefault="00847821" w:rsidP="00FA2455">
      <w:pPr>
        <w:spacing w:line="360" w:lineRule="auto"/>
      </w:pPr>
    </w:p>
    <w:p w:rsidR="00847821" w:rsidRDefault="00847821"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AE66D0" w:rsidRDefault="00847821" w:rsidP="00B6419B">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847821" w:rsidRPr="00AE66D0" w:rsidRDefault="00847821" w:rsidP="00B6419B">
            <w:pPr>
              <w:pStyle w:val="Style19"/>
              <w:widowControl/>
              <w:rPr>
                <w:rStyle w:val="FontStyle46"/>
                <w:rFonts w:ascii="Times New Roman" w:hAnsi="Times New Roman" w:cs="Times New Roman"/>
                <w:sz w:val="24"/>
                <w:szCs w:val="24"/>
                <w:u w:val="single"/>
              </w:rPr>
            </w:pPr>
            <w:r>
              <w:rPr>
                <w:rStyle w:val="FontStyle46"/>
                <w:rFonts w:ascii="Times New Roman" w:hAnsi="Times New Roman" w:cs="Times New Roman"/>
                <w:sz w:val="24"/>
                <w:szCs w:val="24"/>
                <w:u w:val="single"/>
              </w:rPr>
              <w:t>Ekstratbl Nükleer Antikor Testi</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widowControl/>
              <w:rPr>
                <w:rStyle w:val="FontStyle46"/>
                <w:rFonts w:ascii="Times New Roman" w:hAnsi="Times New Roman" w:cs="Times New Roman"/>
                <w:b w:val="0"/>
                <w:sz w:val="24"/>
                <w:szCs w:val="24"/>
              </w:rPr>
            </w:pPr>
            <w:r>
              <w:rPr>
                <w:rStyle w:val="FontStyle46"/>
                <w:rFonts w:ascii="Times New Roman" w:hAnsi="Times New Roman" w:cs="Times New Roman"/>
                <w:b w:val="0"/>
                <w:sz w:val="24"/>
                <w:szCs w:val="24"/>
              </w:rPr>
              <w:t xml:space="preserve">ENA </w:t>
            </w:r>
            <w:proofErr w:type="gramStart"/>
            <w:r>
              <w:rPr>
                <w:rStyle w:val="FontStyle46"/>
                <w:rFonts w:ascii="Times New Roman" w:hAnsi="Times New Roman" w:cs="Times New Roman"/>
                <w:b w:val="0"/>
                <w:sz w:val="24"/>
                <w:szCs w:val="24"/>
              </w:rPr>
              <w:t>profil</w:t>
            </w:r>
            <w:proofErr w:type="gramEnd"/>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Pr>
                <w:rStyle w:val="FontStyle47"/>
                <w:rFonts w:ascii="Times New Roman" w:hAnsi="Times New Roman" w:cs="Times New Roman"/>
                <w:sz w:val="24"/>
                <w:szCs w:val="24"/>
              </w:rPr>
              <w:t>Line blot</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Haftada 1 gün</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Pr>
                <w:rStyle w:val="FontStyle47"/>
                <w:rFonts w:ascii="Times New Roman" w:hAnsi="Times New Roman" w:cs="Times New Roman"/>
                <w:sz w:val="24"/>
                <w:szCs w:val="24"/>
              </w:rPr>
              <w:t>Haftada bir</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Pr>
                <w:rStyle w:val="FontStyle47"/>
                <w:rFonts w:ascii="Times New Roman" w:hAnsi="Times New Roman" w:cs="Times New Roman"/>
                <w:sz w:val="24"/>
                <w:szCs w:val="24"/>
              </w:rPr>
              <w:t xml:space="preserve">/Pozitif </w:t>
            </w:r>
          </w:p>
        </w:tc>
      </w:tr>
      <w:tr w:rsidR="00847821" w:rsidRPr="00E1139B" w:rsidTr="00B6419B">
        <w:tc>
          <w:tcPr>
            <w:tcW w:w="4500"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847821" w:rsidRPr="00E1139B" w:rsidRDefault="00847821" w:rsidP="00B6419B">
            <w:pPr>
              <w:pStyle w:val="Style19"/>
              <w:rPr>
                <w:rStyle w:val="FontStyle47"/>
                <w:rFonts w:ascii="Times New Roman" w:hAnsi="Times New Roman" w:cs="Times New Roman"/>
                <w:sz w:val="24"/>
                <w:szCs w:val="24"/>
              </w:rPr>
            </w:pPr>
          </w:p>
        </w:tc>
      </w:tr>
    </w:tbl>
    <w:p w:rsidR="00847821" w:rsidRDefault="00847821" w:rsidP="00FA2455">
      <w:pPr>
        <w:spacing w:line="360" w:lineRule="auto"/>
      </w:pPr>
    </w:p>
    <w:p w:rsidR="00847821" w:rsidRDefault="00847821"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 xml:space="preserve">Antı dsDNA Ig </w:t>
            </w:r>
            <w:proofErr w:type="gramStart"/>
            <w:r w:rsidRPr="00AE66D0">
              <w:rPr>
                <w:rStyle w:val="FontStyle46"/>
                <w:rFonts w:ascii="Times New Roman" w:hAnsi="Times New Roman" w:cs="Times New Roman"/>
                <w:sz w:val="24"/>
                <w:szCs w:val="24"/>
                <w:u w:val="single"/>
              </w:rPr>
              <w:t>G ,Ig</w:t>
            </w:r>
            <w:proofErr w:type="gramEnd"/>
            <w:r w:rsidRPr="00AE66D0">
              <w:rPr>
                <w:rStyle w:val="FontStyle46"/>
                <w:rFonts w:ascii="Times New Roman" w:hAnsi="Times New Roman" w:cs="Times New Roman"/>
                <w:sz w:val="24"/>
                <w:szCs w:val="24"/>
                <w:u w:val="single"/>
              </w:rPr>
              <w:t xml:space="preserve"> 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spacing w:line="259" w:lineRule="exact"/>
              <w:rPr>
                <w:rStyle w:val="FontStyle46"/>
                <w:rFonts w:ascii="Times New Roman" w:hAnsi="Times New Roman" w:cs="Times New Roman"/>
                <w:sz w:val="24"/>
                <w:szCs w:val="24"/>
                <w:lang w:eastAsia="en-US"/>
              </w:rPr>
            </w:pPr>
            <w:r w:rsidRPr="00E1139B">
              <w:rPr>
                <w:rStyle w:val="FontStyle46"/>
                <w:rFonts w:ascii="Times New Roman" w:hAnsi="Times New Roman" w:cs="Times New Roman"/>
                <w:sz w:val="24"/>
                <w:szCs w:val="24"/>
                <w:lang w:val="en-US" w:eastAsia="en-US"/>
              </w:rPr>
              <w:t xml:space="preserve">Double -stranded </w:t>
            </w:r>
            <w:r w:rsidRPr="00E1139B">
              <w:rPr>
                <w:rStyle w:val="FontStyle46"/>
                <w:rFonts w:ascii="Times New Roman" w:hAnsi="Times New Roman" w:cs="Times New Roman"/>
                <w:sz w:val="24"/>
                <w:szCs w:val="24"/>
                <w:lang w:eastAsia="en-US"/>
              </w:rPr>
              <w:t>DNA antikoru Ig</w:t>
            </w:r>
            <w:r w:rsidRPr="00E1139B">
              <w:rPr>
                <w:rStyle w:val="FontStyle46"/>
                <w:rFonts w:ascii="Times New Roman" w:hAnsi="Times New Roman" w:cs="Times New Roman"/>
                <w:sz w:val="24"/>
                <w:szCs w:val="24"/>
              </w:rPr>
              <w:t>G ,Ig 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7B5BCE" w:rsidRDefault="00176D19" w:rsidP="00176D19">
            <w:r w:rsidRPr="007B5BCE">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7B5BCE">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5A560B" w:rsidRDefault="005A560B" w:rsidP="005A560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&lt;20 IU/</w:t>
            </w:r>
            <w:proofErr w:type="gramStart"/>
            <w:r>
              <w:rPr>
                <w:rStyle w:val="FontStyle45"/>
                <w:rFonts w:ascii="Times New Roman" w:hAnsi="Times New Roman" w:cs="Times New Roman"/>
                <w:sz w:val="24"/>
                <w:szCs w:val="24"/>
              </w:rPr>
              <w:t>ml  Negatif</w:t>
            </w:r>
            <w:proofErr w:type="gramEnd"/>
          </w:p>
          <w:p w:rsidR="004E38EA" w:rsidRPr="00E1139B" w:rsidRDefault="005A560B" w:rsidP="005A560B">
            <w:pPr>
              <w:pStyle w:val="Style18"/>
              <w:widowControl/>
              <w:spacing w:line="240" w:lineRule="auto"/>
              <w:rPr>
                <w:rStyle w:val="FontStyle47"/>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FontStyle45"/>
                <w:rFonts w:ascii="Times New Roman" w:hAnsi="Times New Roman" w:cs="Times New Roman"/>
                <w:sz w:val="24"/>
                <w:szCs w:val="24"/>
              </w:rPr>
              <w:t>20 IU/</w:t>
            </w:r>
            <w:proofErr w:type="gramStart"/>
            <w:r>
              <w:rPr>
                <w:rStyle w:val="FontStyle45"/>
                <w:rFonts w:ascii="Times New Roman" w:hAnsi="Times New Roman" w:cs="Times New Roman"/>
                <w:sz w:val="24"/>
                <w:szCs w:val="24"/>
              </w:rPr>
              <w:t>ml   Pozitif</w:t>
            </w:r>
            <w:proofErr w:type="gramEnd"/>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left="14" w:hanging="14"/>
              <w:rPr>
                <w:rStyle w:val="FontStyle47"/>
                <w:rFonts w:ascii="Times New Roman" w:hAnsi="Times New Roman" w:cs="Times New Roman"/>
                <w:sz w:val="24"/>
                <w:szCs w:val="24"/>
              </w:rPr>
            </w:pPr>
          </w:p>
        </w:tc>
      </w:tr>
    </w:tbl>
    <w:p w:rsidR="004E38EA" w:rsidRDefault="004E38EA" w:rsidP="00FA2455">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Anti Gliadin IgA, IgG</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 xml:space="preserve">Gliadin antikorları </w:t>
            </w:r>
            <w:proofErr w:type="gramStart"/>
            <w:r w:rsidRPr="00E1139B">
              <w:rPr>
                <w:rStyle w:val="FontStyle47"/>
                <w:rFonts w:ascii="Times New Roman" w:hAnsi="Times New Roman" w:cs="Times New Roman"/>
                <w:sz w:val="24"/>
                <w:szCs w:val="24"/>
              </w:rPr>
              <w:t>IgA,IgG</w:t>
            </w:r>
            <w:proofErr w:type="gramEnd"/>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176D19" w:rsidRPr="00B43788" w:rsidRDefault="00176D19" w:rsidP="00176D19">
            <w:r w:rsidRPr="00B43788">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176D19" w:rsidRDefault="00176D19" w:rsidP="00176D19">
            <w:r w:rsidRPr="00B43788">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5A560B" w:rsidRDefault="005A560B" w:rsidP="005A560B">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&lt;12 U/</w:t>
            </w:r>
            <w:proofErr w:type="gramStart"/>
            <w:r>
              <w:rPr>
                <w:rStyle w:val="FontStyle45"/>
                <w:rFonts w:ascii="Times New Roman" w:hAnsi="Times New Roman" w:cs="Times New Roman"/>
                <w:sz w:val="24"/>
                <w:szCs w:val="24"/>
              </w:rPr>
              <w:t>ml  Negatif</w:t>
            </w:r>
            <w:proofErr w:type="gramEnd"/>
          </w:p>
          <w:p w:rsidR="004E38EA" w:rsidRPr="00E1139B" w:rsidRDefault="005A560B" w:rsidP="005A560B">
            <w:pPr>
              <w:pStyle w:val="Style18"/>
              <w:widowControl/>
              <w:ind w:right="3826"/>
              <w:rPr>
                <w:rStyle w:val="FontStyle47"/>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FontStyle45"/>
                <w:rFonts w:ascii="Times New Roman" w:hAnsi="Times New Roman" w:cs="Times New Roman"/>
                <w:sz w:val="24"/>
                <w:szCs w:val="24"/>
              </w:rPr>
              <w:t>12 U/</w:t>
            </w:r>
            <w:proofErr w:type="gramStart"/>
            <w:r>
              <w:rPr>
                <w:rStyle w:val="FontStyle45"/>
                <w:rFonts w:ascii="Times New Roman" w:hAnsi="Times New Roman" w:cs="Times New Roman"/>
                <w:sz w:val="24"/>
                <w:szCs w:val="24"/>
              </w:rPr>
              <w:t>ml   Pozitif</w:t>
            </w:r>
            <w:proofErr w:type="gramEnd"/>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p>
        </w:tc>
      </w:tr>
    </w:tbl>
    <w:p w:rsidR="004E38EA" w:rsidRDefault="004E38EA" w:rsidP="00FA2455">
      <w:pPr>
        <w:spacing w:line="360" w:lineRule="auto"/>
      </w:pPr>
    </w:p>
    <w:p w:rsidR="00143688" w:rsidRDefault="00143688" w:rsidP="00FA2455">
      <w:pPr>
        <w:spacing w:line="360" w:lineRule="auto"/>
      </w:pPr>
    </w:p>
    <w:tbl>
      <w:tblPr>
        <w:tblW w:w="9557" w:type="dxa"/>
        <w:tblInd w:w="2" w:type="dxa"/>
        <w:tblLayout w:type="fixed"/>
        <w:tblCellMar>
          <w:left w:w="40" w:type="dxa"/>
          <w:right w:w="40" w:type="dxa"/>
        </w:tblCellMar>
        <w:tblLook w:val="0000" w:firstRow="0" w:lastRow="0" w:firstColumn="0" w:lastColumn="0" w:noHBand="0" w:noVBand="0"/>
      </w:tblPr>
      <w:tblGrid>
        <w:gridCol w:w="4500"/>
        <w:gridCol w:w="5057"/>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57"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spacing w:line="264" w:lineRule="exact"/>
              <w:ind w:firstLine="5"/>
              <w:rPr>
                <w:rStyle w:val="FontStyle46"/>
                <w:rFonts w:ascii="Times New Roman" w:hAnsi="Times New Roman" w:cs="Times New Roman"/>
                <w:sz w:val="24"/>
                <w:szCs w:val="24"/>
                <w:u w:val="single"/>
              </w:rPr>
            </w:pPr>
            <w:proofErr w:type="gramStart"/>
            <w:r w:rsidRPr="00AE66D0">
              <w:rPr>
                <w:rStyle w:val="FontStyle46"/>
                <w:rFonts w:ascii="Times New Roman" w:hAnsi="Times New Roman" w:cs="Times New Roman"/>
                <w:sz w:val="24"/>
                <w:szCs w:val="24"/>
                <w:u w:val="single"/>
              </w:rPr>
              <w:t>Anti  Doku</w:t>
            </w:r>
            <w:proofErr w:type="gramEnd"/>
            <w:r w:rsidRPr="00AE66D0">
              <w:rPr>
                <w:rStyle w:val="FontStyle46"/>
                <w:rFonts w:ascii="Times New Roman" w:hAnsi="Times New Roman" w:cs="Times New Roman"/>
                <w:sz w:val="24"/>
                <w:szCs w:val="24"/>
                <w:u w:val="single"/>
              </w:rPr>
              <w:t xml:space="preserve"> Tarnsglutaminaz IgA, </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Doku Transglutaminaz antikorları IgA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w:t>
            </w:r>
            <w:r w:rsidR="007409C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ornek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ind w:firstLine="5"/>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57" w:type="dxa"/>
            <w:tcBorders>
              <w:top w:val="single" w:sz="6" w:space="0" w:color="auto"/>
              <w:left w:val="single" w:sz="6" w:space="0" w:color="auto"/>
              <w:bottom w:val="single" w:sz="6" w:space="0" w:color="auto"/>
              <w:right w:val="single" w:sz="6" w:space="0" w:color="auto"/>
            </w:tcBorders>
          </w:tcPr>
          <w:p w:rsidR="00176D19" w:rsidRPr="00863E0C" w:rsidRDefault="00176D19" w:rsidP="00176D19">
            <w:r w:rsidRPr="00863E0C">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57" w:type="dxa"/>
            <w:tcBorders>
              <w:top w:val="single" w:sz="6" w:space="0" w:color="auto"/>
              <w:left w:val="single" w:sz="6" w:space="0" w:color="auto"/>
              <w:bottom w:val="single" w:sz="6" w:space="0" w:color="auto"/>
              <w:right w:val="single" w:sz="6" w:space="0" w:color="auto"/>
            </w:tcBorders>
          </w:tcPr>
          <w:p w:rsidR="00176D19" w:rsidRDefault="00176D19" w:rsidP="00176D19">
            <w:r w:rsidRPr="00863E0C">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57" w:type="dxa"/>
            <w:tcBorders>
              <w:top w:val="single" w:sz="6" w:space="0" w:color="auto"/>
              <w:left w:val="single" w:sz="6" w:space="0" w:color="auto"/>
              <w:bottom w:val="single" w:sz="6" w:space="0" w:color="auto"/>
              <w:right w:val="single" w:sz="6" w:space="0" w:color="auto"/>
            </w:tcBorders>
          </w:tcPr>
          <w:p w:rsidR="00E32A5D" w:rsidRDefault="00E32A5D" w:rsidP="00E32A5D">
            <w:pPr>
              <w:pStyle w:val="Style24"/>
              <w:widowControl/>
              <w:rPr>
                <w:rStyle w:val="FontStyle45"/>
                <w:rFonts w:ascii="Times New Roman" w:hAnsi="Times New Roman" w:cs="Times New Roman"/>
                <w:sz w:val="24"/>
                <w:szCs w:val="24"/>
              </w:rPr>
            </w:pPr>
            <w:r>
              <w:rPr>
                <w:rStyle w:val="FontStyle45"/>
                <w:rFonts w:ascii="Times New Roman" w:hAnsi="Times New Roman" w:cs="Times New Roman"/>
                <w:sz w:val="24"/>
                <w:szCs w:val="24"/>
              </w:rPr>
              <w:t>&lt;10 U/</w:t>
            </w:r>
            <w:proofErr w:type="gramStart"/>
            <w:r>
              <w:rPr>
                <w:rStyle w:val="FontStyle45"/>
                <w:rFonts w:ascii="Times New Roman" w:hAnsi="Times New Roman" w:cs="Times New Roman"/>
                <w:sz w:val="24"/>
                <w:szCs w:val="24"/>
              </w:rPr>
              <w:t>ml  Negatif</w:t>
            </w:r>
            <w:proofErr w:type="gramEnd"/>
          </w:p>
          <w:p w:rsidR="004E38EA" w:rsidRPr="00E1139B" w:rsidRDefault="00E32A5D" w:rsidP="00E32A5D">
            <w:pPr>
              <w:pStyle w:val="Style18"/>
              <w:widowControl/>
              <w:ind w:right="3826"/>
              <w:rPr>
                <w:rStyle w:val="FontStyle47"/>
                <w:rFonts w:ascii="Times New Roman" w:hAnsi="Times New Roman" w:cs="Times New Roman"/>
                <w:sz w:val="24"/>
                <w:szCs w:val="24"/>
              </w:rPr>
            </w:pPr>
            <w:r w:rsidRPr="00764640">
              <w:rPr>
                <w:rStyle w:val="Vurgu"/>
                <w:i w:val="0"/>
                <w:color w:val="000000"/>
                <w:bdr w:val="none" w:sz="0" w:space="0" w:color="auto" w:frame="1"/>
                <w:shd w:val="clear" w:color="auto" w:fill="FFFFFF"/>
              </w:rPr>
              <w:t>≥</w:t>
            </w:r>
            <w:r>
              <w:rPr>
                <w:rStyle w:val="FontStyle45"/>
                <w:rFonts w:ascii="Times New Roman" w:hAnsi="Times New Roman" w:cs="Times New Roman"/>
                <w:sz w:val="24"/>
                <w:szCs w:val="24"/>
              </w:rPr>
              <w:t>10 U/</w:t>
            </w:r>
            <w:proofErr w:type="gramStart"/>
            <w:r>
              <w:rPr>
                <w:rStyle w:val="FontStyle45"/>
                <w:rFonts w:ascii="Times New Roman" w:hAnsi="Times New Roman" w:cs="Times New Roman"/>
                <w:sz w:val="24"/>
                <w:szCs w:val="24"/>
              </w:rPr>
              <w:t>ml   Pozitif</w:t>
            </w:r>
            <w:proofErr w:type="gramEnd"/>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57"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spacing w:line="264" w:lineRule="exact"/>
              <w:ind w:firstLine="5"/>
            </w:pPr>
            <w:r>
              <w:rPr>
                <w:rStyle w:val="FontStyle47"/>
                <w:rFonts w:ascii="Times New Roman" w:hAnsi="Times New Roman" w:cs="Times New Roman"/>
                <w:sz w:val="24"/>
                <w:szCs w:val="24"/>
              </w:rPr>
              <w:t>Çölyak hastalığında pozitifleşir</w:t>
            </w:r>
          </w:p>
        </w:tc>
      </w:tr>
    </w:tbl>
    <w:p w:rsidR="004E38EA" w:rsidRDefault="004E38EA" w:rsidP="004E38EA">
      <w:pPr>
        <w:rPr>
          <w:b/>
          <w:u w:val="single"/>
        </w:rPr>
      </w:pPr>
    </w:p>
    <w:p w:rsidR="00143688" w:rsidRDefault="00143688" w:rsidP="004E38EA">
      <w:pPr>
        <w:rPr>
          <w:b/>
          <w:u w:val="single"/>
        </w:rPr>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D632C7"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lastRenderedPageBreak/>
              <w:t>TEST ADI</w:t>
            </w:r>
          </w:p>
        </w:tc>
        <w:tc>
          <w:tcPr>
            <w:tcW w:w="5018"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9"/>
              <w:widowControl/>
              <w:rPr>
                <w:rStyle w:val="FontStyle46"/>
                <w:rFonts w:ascii="Times New Roman" w:hAnsi="Times New Roman" w:cs="Times New Roman"/>
                <w:sz w:val="24"/>
                <w:szCs w:val="24"/>
                <w:u w:val="single"/>
              </w:rPr>
            </w:pPr>
            <w:r w:rsidRPr="00AE66D0">
              <w:rPr>
                <w:rStyle w:val="FontStyle46"/>
                <w:rFonts w:ascii="Times New Roman" w:hAnsi="Times New Roman" w:cs="Times New Roman"/>
                <w:sz w:val="24"/>
                <w:szCs w:val="24"/>
                <w:u w:val="single"/>
              </w:rPr>
              <w:t>Anti kardiyolipin IgG, IgM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sz w:val="24"/>
                <w:szCs w:val="24"/>
              </w:rPr>
            </w:pPr>
            <w:r w:rsidRPr="00E1139B">
              <w:rPr>
                <w:rStyle w:val="FontStyle46"/>
                <w:rFonts w:ascii="Times New Roman" w:hAnsi="Times New Roman" w:cs="Times New Roman"/>
                <w:sz w:val="24"/>
                <w:szCs w:val="24"/>
              </w:rPr>
              <w:t>ACA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w:t>
            </w:r>
            <w:r w:rsidR="007409C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ornek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B66D95" w:rsidRDefault="00176D19" w:rsidP="00176D19">
            <w:r w:rsidRPr="00B66D95">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B66D95">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706491" w:rsidRDefault="00706491" w:rsidP="00706491">
            <w:pPr>
              <w:pStyle w:val="Style18"/>
              <w:widowControl/>
              <w:ind w:right="3826"/>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Negatif</w:t>
            </w:r>
            <w:r>
              <w:rPr>
                <w:rStyle w:val="FontStyle47"/>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 xml:space="preserve">ELISA </w:t>
            </w:r>
            <w:r w:rsidRPr="00E1139B">
              <w:rPr>
                <w:rStyle w:val="FontStyle47"/>
                <w:rFonts w:ascii="Times New Roman" w:hAnsi="Times New Roman" w:cs="Times New Roman"/>
                <w:sz w:val="24"/>
                <w:szCs w:val="24"/>
                <w:lang w:eastAsia="it-IT"/>
              </w:rPr>
              <w:t>ile ölçülen ACA , zayıf tekrarlanabilirliğe sahiptir</w:t>
            </w:r>
          </w:p>
        </w:tc>
      </w:tr>
    </w:tbl>
    <w:p w:rsidR="004E38EA" w:rsidRDefault="004E38EA" w:rsidP="00FA2455">
      <w:pPr>
        <w:spacing w:line="360" w:lineRule="auto"/>
      </w:pPr>
    </w:p>
    <w:p w:rsidR="00143688" w:rsidRDefault="00143688" w:rsidP="00FA2455">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8"/>
              <w:widowControl/>
              <w:spacing w:line="240" w:lineRule="auto"/>
              <w:rPr>
                <w:rStyle w:val="FontStyle47"/>
                <w:rFonts w:ascii="Times New Roman" w:hAnsi="Times New Roman" w:cs="Times New Roman"/>
                <w:b/>
                <w:sz w:val="24"/>
                <w:szCs w:val="24"/>
                <w:u w:val="single"/>
              </w:rPr>
            </w:pPr>
            <w:r w:rsidRPr="00D632C7">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9"/>
              <w:widowControl/>
              <w:rPr>
                <w:rStyle w:val="FontStyle46"/>
                <w:rFonts w:ascii="Times New Roman" w:hAnsi="Times New Roman" w:cs="Times New Roman"/>
                <w:sz w:val="24"/>
                <w:szCs w:val="24"/>
                <w:u w:val="single"/>
              </w:rPr>
            </w:pPr>
            <w:r w:rsidRPr="00D632C7">
              <w:rPr>
                <w:rStyle w:val="FontStyle46"/>
                <w:rFonts w:ascii="Times New Roman" w:hAnsi="Times New Roman" w:cs="Times New Roman"/>
                <w:sz w:val="24"/>
                <w:szCs w:val="24"/>
                <w:u w:val="single"/>
              </w:rPr>
              <w:t>Anti SS-A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Anti SS-A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w:t>
            </w:r>
            <w:r w:rsidR="007409C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ornek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3D04FE" w:rsidRDefault="00176D19" w:rsidP="00176D19">
            <w:r w:rsidRPr="003D04FE">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3D04FE">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624293" w:rsidP="00624293">
            <w:pPr>
              <w:pStyle w:val="Style18"/>
              <w:widowControl/>
              <w:ind w:right="3826"/>
              <w:rPr>
                <w:rStyle w:val="FontStyle47"/>
                <w:rFonts w:ascii="Times New Roman" w:hAnsi="Times New Roman" w:cs="Times New Roman"/>
                <w:sz w:val="24"/>
                <w:szCs w:val="24"/>
              </w:rPr>
            </w:pPr>
            <w:r>
              <w:rPr>
                <w:rStyle w:val="FontStyle45"/>
                <w:rFonts w:ascii="Times New Roman" w:hAnsi="Times New Roman" w:cs="Times New Roman"/>
                <w:sz w:val="24"/>
                <w:szCs w:val="24"/>
              </w:rPr>
              <w:t xml:space="preserve">&lt;15 U/ml </w:t>
            </w:r>
            <w:proofErr w:type="gramStart"/>
            <w:r w:rsidR="004E38EA">
              <w:rPr>
                <w:rStyle w:val="FontStyle45"/>
                <w:rFonts w:ascii="Times New Roman" w:hAnsi="Times New Roman" w:cs="Times New Roman"/>
                <w:sz w:val="24"/>
                <w:szCs w:val="24"/>
              </w:rPr>
              <w:t>Negatif</w:t>
            </w:r>
            <w:r>
              <w:rPr>
                <w:rStyle w:val="FontStyle45"/>
                <w:rFonts w:ascii="Times New Roman" w:hAnsi="Times New Roman" w:cs="Times New Roman"/>
                <w:sz w:val="24"/>
                <w:szCs w:val="24"/>
              </w:rPr>
              <w:t xml:space="preserve">  15</w:t>
            </w:r>
            <w:proofErr w:type="gramEnd"/>
            <w:r>
              <w:rPr>
                <w:rStyle w:val="FontStyle45"/>
                <w:rFonts w:ascii="Times New Roman" w:hAnsi="Times New Roman" w:cs="Times New Roman"/>
                <w:sz w:val="24"/>
                <w:szCs w:val="24"/>
              </w:rPr>
              <w:t xml:space="preserve">-25 U/ml </w:t>
            </w:r>
            <w:r w:rsidR="004E38EA">
              <w:rPr>
                <w:rStyle w:val="FontStyle45"/>
                <w:rFonts w:ascii="Times New Roman" w:hAnsi="Times New Roman" w:cs="Times New Roman"/>
                <w:sz w:val="24"/>
                <w:szCs w:val="24"/>
              </w:rPr>
              <w:t>GZ</w:t>
            </w:r>
            <w:r>
              <w:rPr>
                <w:rStyle w:val="FontStyle45"/>
                <w:rFonts w:ascii="Times New Roman" w:hAnsi="Times New Roman" w:cs="Times New Roman"/>
                <w:sz w:val="24"/>
                <w:szCs w:val="24"/>
              </w:rPr>
              <w:t xml:space="preserve"> &gt;25 U/ml </w:t>
            </w:r>
            <w:r w:rsidR="004E38EA">
              <w:rPr>
                <w:rStyle w:val="FontStyle45"/>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w:t>
            </w:r>
          </w:p>
        </w:tc>
      </w:tr>
    </w:tbl>
    <w:p w:rsidR="004E38EA" w:rsidRDefault="004E38EA" w:rsidP="004E38EA"/>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8"/>
              <w:widowControl/>
              <w:spacing w:line="240" w:lineRule="auto"/>
              <w:rPr>
                <w:rStyle w:val="FontStyle47"/>
                <w:rFonts w:ascii="Times New Roman" w:hAnsi="Times New Roman" w:cs="Times New Roman"/>
                <w:b/>
                <w:sz w:val="24"/>
                <w:szCs w:val="24"/>
                <w:u w:val="single"/>
              </w:rPr>
            </w:pPr>
            <w:r w:rsidRPr="00D632C7">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9"/>
              <w:widowControl/>
              <w:rPr>
                <w:rStyle w:val="FontStyle46"/>
                <w:rFonts w:ascii="Times New Roman" w:hAnsi="Times New Roman" w:cs="Times New Roman"/>
                <w:sz w:val="24"/>
                <w:szCs w:val="24"/>
                <w:u w:val="single"/>
              </w:rPr>
            </w:pPr>
            <w:r w:rsidRPr="00D632C7">
              <w:rPr>
                <w:rStyle w:val="FontStyle46"/>
                <w:rFonts w:ascii="Times New Roman" w:hAnsi="Times New Roman" w:cs="Times New Roman"/>
                <w:sz w:val="24"/>
                <w:szCs w:val="24"/>
                <w:u w:val="single"/>
              </w:rPr>
              <w:t>Anti SS-B</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Anti SS-B</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w:t>
            </w:r>
            <w:r w:rsidR="007409C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ornek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C63DD4" w:rsidRDefault="00176D19" w:rsidP="00176D19">
            <w:r w:rsidRPr="00C63DD4">
              <w:t>Haftada 3 gün</w:t>
            </w:r>
          </w:p>
        </w:tc>
      </w:tr>
      <w:tr w:rsidR="00176D19" w:rsidRPr="00E1139B" w:rsidTr="00D63FDD">
        <w:trPr>
          <w:trHeight w:val="394"/>
        </w:trPr>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C63DD4">
              <w:t>Haftada 3 gün</w:t>
            </w:r>
          </w:p>
        </w:tc>
      </w:tr>
      <w:tr w:rsidR="004E38EA" w:rsidRPr="00E1139B" w:rsidTr="00D63FDD">
        <w:trPr>
          <w:trHeight w:val="982"/>
        </w:trPr>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D63FDD" w:rsidP="00B113A6">
            <w:pPr>
              <w:pStyle w:val="Style18"/>
              <w:widowControl/>
              <w:ind w:right="3826"/>
              <w:rPr>
                <w:rStyle w:val="FontStyle47"/>
                <w:rFonts w:ascii="Times New Roman" w:hAnsi="Times New Roman" w:cs="Times New Roman"/>
                <w:sz w:val="24"/>
                <w:szCs w:val="24"/>
              </w:rPr>
            </w:pPr>
            <w:r>
              <w:rPr>
                <w:rStyle w:val="FontStyle45"/>
                <w:rFonts w:ascii="Times New Roman" w:hAnsi="Times New Roman" w:cs="Times New Roman"/>
                <w:sz w:val="24"/>
                <w:szCs w:val="24"/>
              </w:rPr>
              <w:t xml:space="preserve">&lt;15 U/ml </w:t>
            </w:r>
            <w:proofErr w:type="gramStart"/>
            <w:r>
              <w:rPr>
                <w:rStyle w:val="FontStyle45"/>
                <w:rFonts w:ascii="Times New Roman" w:hAnsi="Times New Roman" w:cs="Times New Roman"/>
                <w:sz w:val="24"/>
                <w:szCs w:val="24"/>
              </w:rPr>
              <w:t>Negatif  15</w:t>
            </w:r>
            <w:proofErr w:type="gramEnd"/>
            <w:r>
              <w:rPr>
                <w:rStyle w:val="FontStyle45"/>
                <w:rFonts w:ascii="Times New Roman" w:hAnsi="Times New Roman" w:cs="Times New Roman"/>
                <w:sz w:val="24"/>
                <w:szCs w:val="24"/>
              </w:rPr>
              <w:t>-25 U/ml GZ &gt;25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8"/>
              <w:widowControl/>
              <w:spacing w:line="240" w:lineRule="auto"/>
              <w:rPr>
                <w:rStyle w:val="FontStyle47"/>
                <w:rFonts w:ascii="Times New Roman" w:hAnsi="Times New Roman" w:cs="Times New Roman"/>
                <w:b/>
                <w:sz w:val="24"/>
                <w:szCs w:val="24"/>
                <w:u w:val="single"/>
              </w:rPr>
            </w:pPr>
            <w:r w:rsidRPr="00D632C7">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9"/>
              <w:widowControl/>
              <w:rPr>
                <w:rStyle w:val="FontStyle46"/>
                <w:rFonts w:ascii="Times New Roman" w:hAnsi="Times New Roman" w:cs="Times New Roman"/>
                <w:sz w:val="24"/>
                <w:szCs w:val="24"/>
                <w:u w:val="single"/>
              </w:rPr>
            </w:pPr>
            <w:r w:rsidRPr="00D632C7">
              <w:rPr>
                <w:rStyle w:val="FontStyle46"/>
                <w:rFonts w:ascii="Times New Roman" w:hAnsi="Times New Roman" w:cs="Times New Roman"/>
                <w:sz w:val="24"/>
                <w:szCs w:val="24"/>
                <w:u w:val="single"/>
              </w:rPr>
              <w:t>Anti Scl-70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Anti Scl-70</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Hemoliz ve lipemi</w:t>
            </w:r>
            <w:r>
              <w:rPr>
                <w:rStyle w:val="FontStyle45"/>
                <w:rFonts w:ascii="Times New Roman" w:hAnsi="Times New Roman" w:cs="Times New Roman"/>
                <w:sz w:val="24"/>
                <w:szCs w:val="24"/>
              </w:rPr>
              <w:t>,</w:t>
            </w:r>
            <w:r w:rsidR="007409CB">
              <w:rPr>
                <w:rStyle w:val="FontStyle45"/>
                <w:rFonts w:ascii="Times New Roman" w:hAnsi="Times New Roman" w:cs="Times New Roman"/>
                <w:sz w:val="24"/>
                <w:szCs w:val="24"/>
              </w:rPr>
              <w:t xml:space="preserve"> </w:t>
            </w:r>
            <w:r>
              <w:rPr>
                <w:rStyle w:val="FontStyle45"/>
                <w:rFonts w:ascii="Times New Roman" w:hAnsi="Times New Roman" w:cs="Times New Roman"/>
                <w:sz w:val="24"/>
                <w:szCs w:val="24"/>
              </w:rPr>
              <w:t>ornek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011C10" w:rsidRDefault="00176D19" w:rsidP="00176D19">
            <w:r w:rsidRPr="00011C10">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011C10">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D63FDD" w:rsidP="00B113A6">
            <w:pPr>
              <w:pStyle w:val="Style18"/>
              <w:widowControl/>
              <w:ind w:right="3826"/>
              <w:rPr>
                <w:rStyle w:val="FontStyle47"/>
                <w:rFonts w:ascii="Times New Roman" w:hAnsi="Times New Roman" w:cs="Times New Roman"/>
                <w:sz w:val="24"/>
                <w:szCs w:val="24"/>
              </w:rPr>
            </w:pPr>
            <w:r>
              <w:rPr>
                <w:rStyle w:val="FontStyle45"/>
                <w:rFonts w:ascii="Times New Roman" w:hAnsi="Times New Roman" w:cs="Times New Roman"/>
                <w:sz w:val="24"/>
                <w:szCs w:val="24"/>
              </w:rPr>
              <w:t xml:space="preserve">&lt;15 U/ml </w:t>
            </w:r>
            <w:proofErr w:type="gramStart"/>
            <w:r>
              <w:rPr>
                <w:rStyle w:val="FontStyle45"/>
                <w:rFonts w:ascii="Times New Roman" w:hAnsi="Times New Roman" w:cs="Times New Roman"/>
                <w:sz w:val="24"/>
                <w:szCs w:val="24"/>
              </w:rPr>
              <w:t>Negatif  15</w:t>
            </w:r>
            <w:proofErr w:type="gramEnd"/>
            <w:r>
              <w:rPr>
                <w:rStyle w:val="FontStyle45"/>
                <w:rFonts w:ascii="Times New Roman" w:hAnsi="Times New Roman" w:cs="Times New Roman"/>
                <w:sz w:val="24"/>
                <w:szCs w:val="24"/>
              </w:rPr>
              <w:t>-25 U/ml GZ &gt;25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w:t>
            </w:r>
          </w:p>
        </w:tc>
      </w:tr>
    </w:tbl>
    <w:p w:rsidR="004E38EA" w:rsidRDefault="004E38EA" w:rsidP="00FC72A3">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8"/>
              <w:widowControl/>
              <w:spacing w:line="240" w:lineRule="auto"/>
              <w:rPr>
                <w:rStyle w:val="FontStyle47"/>
                <w:rFonts w:ascii="Times New Roman" w:hAnsi="Times New Roman" w:cs="Times New Roman"/>
                <w:b/>
                <w:sz w:val="24"/>
                <w:szCs w:val="24"/>
                <w:u w:val="single"/>
              </w:rPr>
            </w:pPr>
            <w:r w:rsidRPr="00D632C7">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D632C7" w:rsidRDefault="004E38EA" w:rsidP="00B113A6">
            <w:pPr>
              <w:pStyle w:val="Style19"/>
              <w:widowControl/>
              <w:rPr>
                <w:rStyle w:val="FontStyle46"/>
                <w:rFonts w:ascii="Times New Roman" w:hAnsi="Times New Roman" w:cs="Times New Roman"/>
                <w:sz w:val="24"/>
                <w:szCs w:val="24"/>
                <w:u w:val="single"/>
              </w:rPr>
            </w:pPr>
            <w:r w:rsidRPr="00D632C7">
              <w:rPr>
                <w:rStyle w:val="FontStyle46"/>
                <w:rFonts w:ascii="Times New Roman" w:hAnsi="Times New Roman" w:cs="Times New Roman"/>
                <w:sz w:val="24"/>
                <w:szCs w:val="24"/>
                <w:u w:val="single"/>
              </w:rPr>
              <w:t>Anti Mitokondriyal Antikor M2</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AMA M2</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7409CB" w:rsidP="00B113A6">
            <w:pPr>
              <w:pStyle w:val="Style18"/>
              <w:widowControl/>
              <w:spacing w:line="240" w:lineRule="auto"/>
              <w:rPr>
                <w:rStyle w:val="FontStyle47"/>
                <w:rFonts w:ascii="Times New Roman" w:hAnsi="Times New Roman" w:cs="Times New Roman"/>
                <w:sz w:val="24"/>
                <w:szCs w:val="24"/>
              </w:rPr>
            </w:pPr>
            <w:r>
              <w:rPr>
                <w:rStyle w:val="FontStyle47"/>
                <w:rFonts w:ascii="Times New Roman" w:hAnsi="Times New Roman" w:cs="Times New Roman"/>
                <w:sz w:val="24"/>
                <w:szCs w:val="24"/>
              </w:rPr>
              <w:t>ÖRNEK RET</w:t>
            </w:r>
            <w:r w:rsidR="004E38EA"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D31F72" w:rsidRDefault="00176D19" w:rsidP="00176D19">
            <w:r w:rsidRPr="00D31F72">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D31F72">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D63FDD" w:rsidP="00D63FDD">
            <w:pPr>
              <w:pStyle w:val="Style18"/>
              <w:widowControl/>
              <w:ind w:right="3826"/>
              <w:rPr>
                <w:rStyle w:val="FontStyle47"/>
                <w:rFonts w:ascii="Times New Roman" w:hAnsi="Times New Roman" w:cs="Times New Roman"/>
                <w:sz w:val="24"/>
                <w:szCs w:val="24"/>
              </w:rPr>
            </w:pPr>
            <w:r>
              <w:rPr>
                <w:rStyle w:val="FontStyle45"/>
                <w:rFonts w:ascii="Times New Roman" w:hAnsi="Times New Roman" w:cs="Times New Roman"/>
                <w:sz w:val="24"/>
                <w:szCs w:val="24"/>
              </w:rPr>
              <w:t xml:space="preserve">&lt;10 IU/ml </w:t>
            </w:r>
            <w:r w:rsidR="004E38EA">
              <w:rPr>
                <w:rStyle w:val="FontStyle45"/>
                <w:rFonts w:ascii="Times New Roman" w:hAnsi="Times New Roman" w:cs="Times New Roman"/>
                <w:sz w:val="24"/>
                <w:szCs w:val="24"/>
              </w:rPr>
              <w:t>Negatif</w:t>
            </w:r>
            <w:r>
              <w:rPr>
                <w:rStyle w:val="FontStyle45"/>
                <w:rFonts w:ascii="Times New Roman" w:hAnsi="Times New Roman" w:cs="Times New Roman"/>
                <w:sz w:val="24"/>
                <w:szCs w:val="24"/>
              </w:rPr>
              <w:t xml:space="preserve"> ≤10 IU/ml </w:t>
            </w:r>
            <w:r w:rsidR="004E38EA">
              <w:rPr>
                <w:rStyle w:val="FontStyle45"/>
                <w:rFonts w:ascii="Times New Roman" w:hAnsi="Times New Roman" w:cs="Times New Roman"/>
                <w:sz w:val="24"/>
                <w:szCs w:val="24"/>
              </w:rPr>
              <w:t>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w:t>
            </w:r>
          </w:p>
        </w:tc>
      </w:tr>
    </w:tbl>
    <w:p w:rsidR="004E38EA" w:rsidRPr="00E1139B" w:rsidRDefault="004E38EA" w:rsidP="00FC72A3">
      <w:pPr>
        <w:spacing w:line="360" w:lineRule="auto"/>
      </w:pPr>
    </w:p>
    <w:tbl>
      <w:tblPr>
        <w:tblW w:w="9518" w:type="dxa"/>
        <w:tblInd w:w="2" w:type="dxa"/>
        <w:tblLayout w:type="fixed"/>
        <w:tblCellMar>
          <w:left w:w="40" w:type="dxa"/>
          <w:right w:w="40" w:type="dxa"/>
        </w:tblCellMar>
        <w:tblLook w:val="0000" w:firstRow="0" w:lastRow="0" w:firstColumn="0" w:lastColumn="0" w:noHBand="0" w:noVBand="0"/>
      </w:tblPr>
      <w:tblGrid>
        <w:gridCol w:w="4500"/>
        <w:gridCol w:w="5018"/>
      </w:tblGrid>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AE66D0" w:rsidRDefault="004E38EA" w:rsidP="00B113A6">
            <w:pPr>
              <w:pStyle w:val="Style18"/>
              <w:widowControl/>
              <w:spacing w:line="240" w:lineRule="auto"/>
              <w:rPr>
                <w:rStyle w:val="FontStyle47"/>
                <w:rFonts w:ascii="Times New Roman" w:hAnsi="Times New Roman" w:cs="Times New Roman"/>
                <w:b/>
                <w:sz w:val="24"/>
                <w:szCs w:val="24"/>
                <w:u w:val="single"/>
              </w:rPr>
            </w:pPr>
            <w:r w:rsidRPr="00AE66D0">
              <w:rPr>
                <w:rStyle w:val="FontStyle47"/>
                <w:rFonts w:ascii="Times New Roman" w:hAnsi="Times New Roman" w:cs="Times New Roman"/>
                <w:b/>
                <w:sz w:val="24"/>
                <w:szCs w:val="24"/>
                <w:u w:val="single"/>
              </w:rPr>
              <w:t>TEST ADI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sz w:val="24"/>
                <w:szCs w:val="24"/>
              </w:rPr>
            </w:pPr>
            <w:r w:rsidRPr="00E1139B">
              <w:rPr>
                <w:rStyle w:val="FontStyle46"/>
                <w:rFonts w:ascii="Times New Roman" w:hAnsi="Times New Roman" w:cs="Times New Roman"/>
                <w:sz w:val="24"/>
                <w:szCs w:val="24"/>
              </w:rPr>
              <w:t>Anti J0-1</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SİNONİM</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9"/>
              <w:widowControl/>
              <w:rPr>
                <w:rStyle w:val="FontStyle46"/>
                <w:rFonts w:ascii="Times New Roman" w:hAnsi="Times New Roman" w:cs="Times New Roman"/>
                <w:b w:val="0"/>
                <w:bCs w:val="0"/>
                <w:sz w:val="24"/>
                <w:szCs w:val="24"/>
              </w:rPr>
            </w:pPr>
            <w:r w:rsidRPr="00E1139B">
              <w:rPr>
                <w:rStyle w:val="FontStyle46"/>
                <w:rFonts w:ascii="Times New Roman" w:hAnsi="Times New Roman" w:cs="Times New Roman"/>
                <w:sz w:val="24"/>
                <w:szCs w:val="24"/>
              </w:rPr>
              <w:t>Anti Jo-1</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KABI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Kırmızı kapaklı tüp</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TÜRÜ</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Serum</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MİKTARI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1 ml</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HASTANIN HAZIRLANMASI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Venöz kanın alınacağı damar palpe edilir, bölge merkezden perifere doğru dairesel hareketlerle önce alkol sonra iodofor ile silinir. 30sn-1dk beklenir. Sonra istenir ise iyot artıkları merkezden perifere doğru alkolle silinerek uzaklaştırılır. Kan alınır; kanı durdurmaya yönelik tampon uygulanır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TRANSPORT SICAKLIĞI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Oda sıcaklığında</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SAKLAMA ŞARTLARI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2 - 8 °C</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7409CB">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ÖRNEK RE</w:t>
            </w:r>
            <w:r w:rsidR="007409CB">
              <w:rPr>
                <w:rStyle w:val="FontStyle47"/>
                <w:rFonts w:ascii="Times New Roman" w:hAnsi="Times New Roman" w:cs="Times New Roman"/>
                <w:sz w:val="24"/>
                <w:szCs w:val="24"/>
              </w:rPr>
              <w:t>T</w:t>
            </w:r>
            <w:r w:rsidRPr="00E1139B">
              <w:rPr>
                <w:rStyle w:val="FontStyle47"/>
                <w:rFonts w:ascii="Times New Roman" w:hAnsi="Times New Roman" w:cs="Times New Roman"/>
                <w:sz w:val="24"/>
                <w:szCs w:val="24"/>
              </w:rPr>
              <w:t xml:space="preserve"> KRİTERLERİ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5"/>
                <w:rFonts w:ascii="Times New Roman" w:hAnsi="Times New Roman" w:cs="Times New Roman"/>
                <w:sz w:val="24"/>
                <w:szCs w:val="24"/>
              </w:rPr>
              <w:t xml:space="preserve">Hemoliz ve </w:t>
            </w:r>
            <w:proofErr w:type="gramStart"/>
            <w:r w:rsidRPr="00E1139B">
              <w:rPr>
                <w:rStyle w:val="FontStyle45"/>
                <w:rFonts w:ascii="Times New Roman" w:hAnsi="Times New Roman" w:cs="Times New Roman"/>
                <w:sz w:val="24"/>
                <w:szCs w:val="24"/>
              </w:rPr>
              <w:t>lipemi</w:t>
            </w:r>
            <w:r>
              <w:rPr>
                <w:rStyle w:val="FontStyle45"/>
                <w:rFonts w:ascii="Times New Roman" w:hAnsi="Times New Roman" w:cs="Times New Roman"/>
                <w:sz w:val="24"/>
                <w:szCs w:val="24"/>
              </w:rPr>
              <w:t>,ornek</w:t>
            </w:r>
            <w:proofErr w:type="gramEnd"/>
            <w:r>
              <w:rPr>
                <w:rStyle w:val="FontStyle45"/>
                <w:rFonts w:ascii="Times New Roman" w:hAnsi="Times New Roman" w:cs="Times New Roman"/>
                <w:sz w:val="24"/>
                <w:szCs w:val="24"/>
              </w:rPr>
              <w:t xml:space="preserve"> turu hatalı numuneler</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METOD</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lang w:val="de-DE" w:eastAsia="de-DE"/>
              </w:rPr>
            </w:pPr>
            <w:r w:rsidRPr="00E1139B">
              <w:rPr>
                <w:rStyle w:val="FontStyle47"/>
                <w:rFonts w:ascii="Times New Roman" w:hAnsi="Times New Roman" w:cs="Times New Roman"/>
                <w:sz w:val="24"/>
                <w:szCs w:val="24"/>
                <w:lang w:val="de-DE" w:eastAsia="de-DE"/>
              </w:rPr>
              <w:t>ELISA</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ÇALIŞMA ZAMANI</w:t>
            </w:r>
          </w:p>
        </w:tc>
        <w:tc>
          <w:tcPr>
            <w:tcW w:w="5018" w:type="dxa"/>
            <w:tcBorders>
              <w:top w:val="single" w:sz="6" w:space="0" w:color="auto"/>
              <w:left w:val="single" w:sz="6" w:space="0" w:color="auto"/>
              <w:bottom w:val="single" w:sz="6" w:space="0" w:color="auto"/>
              <w:right w:val="single" w:sz="6" w:space="0" w:color="auto"/>
            </w:tcBorders>
          </w:tcPr>
          <w:p w:rsidR="00176D19" w:rsidRPr="00E9048F" w:rsidRDefault="00176D19" w:rsidP="00176D19">
            <w:r w:rsidRPr="00E9048F">
              <w:t>Haftada 3 gün</w:t>
            </w:r>
          </w:p>
        </w:tc>
      </w:tr>
      <w:tr w:rsidR="00176D19" w:rsidRPr="00E1139B" w:rsidTr="00B113A6">
        <w:tc>
          <w:tcPr>
            <w:tcW w:w="4500" w:type="dxa"/>
            <w:tcBorders>
              <w:top w:val="single" w:sz="6" w:space="0" w:color="auto"/>
              <w:left w:val="single" w:sz="6" w:space="0" w:color="auto"/>
              <w:bottom w:val="single" w:sz="6" w:space="0" w:color="auto"/>
              <w:right w:val="single" w:sz="6" w:space="0" w:color="auto"/>
            </w:tcBorders>
          </w:tcPr>
          <w:p w:rsidR="00176D19" w:rsidRPr="00E1139B" w:rsidRDefault="00176D19" w:rsidP="00176D19">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SONUÇ VERME ZAMANI</w:t>
            </w:r>
          </w:p>
        </w:tc>
        <w:tc>
          <w:tcPr>
            <w:tcW w:w="5018" w:type="dxa"/>
            <w:tcBorders>
              <w:top w:val="single" w:sz="6" w:space="0" w:color="auto"/>
              <w:left w:val="single" w:sz="6" w:space="0" w:color="auto"/>
              <w:bottom w:val="single" w:sz="6" w:space="0" w:color="auto"/>
              <w:right w:val="single" w:sz="6" w:space="0" w:color="auto"/>
            </w:tcBorders>
          </w:tcPr>
          <w:p w:rsidR="00176D19" w:rsidRDefault="00176D19" w:rsidP="00176D19">
            <w:r w:rsidRPr="00E9048F">
              <w:t>Haftada 3 gün</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t>REFERANS ARALIK</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D63FDD" w:rsidP="00B113A6">
            <w:pPr>
              <w:pStyle w:val="Style18"/>
              <w:widowControl/>
              <w:ind w:right="3826"/>
              <w:rPr>
                <w:rStyle w:val="FontStyle47"/>
                <w:rFonts w:ascii="Times New Roman" w:hAnsi="Times New Roman" w:cs="Times New Roman"/>
                <w:sz w:val="24"/>
                <w:szCs w:val="24"/>
              </w:rPr>
            </w:pPr>
            <w:r>
              <w:rPr>
                <w:rStyle w:val="FontStyle45"/>
                <w:rFonts w:ascii="Times New Roman" w:hAnsi="Times New Roman" w:cs="Times New Roman"/>
                <w:sz w:val="24"/>
                <w:szCs w:val="24"/>
              </w:rPr>
              <w:t xml:space="preserve">&lt;15 U/ml </w:t>
            </w:r>
            <w:proofErr w:type="gramStart"/>
            <w:r>
              <w:rPr>
                <w:rStyle w:val="FontStyle45"/>
                <w:rFonts w:ascii="Times New Roman" w:hAnsi="Times New Roman" w:cs="Times New Roman"/>
                <w:sz w:val="24"/>
                <w:szCs w:val="24"/>
              </w:rPr>
              <w:t>Negatif  15</w:t>
            </w:r>
            <w:proofErr w:type="gramEnd"/>
            <w:r>
              <w:rPr>
                <w:rStyle w:val="FontStyle45"/>
                <w:rFonts w:ascii="Times New Roman" w:hAnsi="Times New Roman" w:cs="Times New Roman"/>
                <w:sz w:val="24"/>
                <w:szCs w:val="24"/>
              </w:rPr>
              <w:t xml:space="preserve">-25 U/ml GZ </w:t>
            </w:r>
            <w:r>
              <w:rPr>
                <w:rStyle w:val="FontStyle45"/>
                <w:rFonts w:ascii="Times New Roman" w:hAnsi="Times New Roman" w:cs="Times New Roman"/>
                <w:sz w:val="24"/>
                <w:szCs w:val="24"/>
              </w:rPr>
              <w:lastRenderedPageBreak/>
              <w:t>&gt;25 U/ml Pozitif</w:t>
            </w:r>
          </w:p>
        </w:tc>
      </w:tr>
      <w:tr w:rsidR="004E38EA" w:rsidRPr="00E1139B" w:rsidTr="00B113A6">
        <w:tc>
          <w:tcPr>
            <w:tcW w:w="4500"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40" w:lineRule="auto"/>
              <w:rPr>
                <w:rStyle w:val="FontStyle47"/>
                <w:rFonts w:ascii="Times New Roman" w:hAnsi="Times New Roman" w:cs="Times New Roman"/>
                <w:sz w:val="24"/>
                <w:szCs w:val="24"/>
              </w:rPr>
            </w:pPr>
            <w:r w:rsidRPr="00E1139B">
              <w:rPr>
                <w:rStyle w:val="FontStyle47"/>
                <w:rFonts w:ascii="Times New Roman" w:hAnsi="Times New Roman" w:cs="Times New Roman"/>
                <w:sz w:val="24"/>
                <w:szCs w:val="24"/>
              </w:rPr>
              <w:lastRenderedPageBreak/>
              <w:t>UYARI</w:t>
            </w:r>
          </w:p>
        </w:tc>
        <w:tc>
          <w:tcPr>
            <w:tcW w:w="5018" w:type="dxa"/>
            <w:tcBorders>
              <w:top w:val="single" w:sz="6" w:space="0" w:color="auto"/>
              <w:left w:val="single" w:sz="6" w:space="0" w:color="auto"/>
              <w:bottom w:val="single" w:sz="6" w:space="0" w:color="auto"/>
              <w:right w:val="single" w:sz="6" w:space="0" w:color="auto"/>
            </w:tcBorders>
          </w:tcPr>
          <w:p w:rsidR="004E38EA" w:rsidRPr="00E1139B" w:rsidRDefault="004E38EA" w:rsidP="00B113A6">
            <w:pPr>
              <w:pStyle w:val="Style18"/>
              <w:widowControl/>
              <w:spacing w:line="264" w:lineRule="exact"/>
              <w:rPr>
                <w:rStyle w:val="FontStyle47"/>
                <w:rFonts w:ascii="Times New Roman" w:hAnsi="Times New Roman" w:cs="Times New Roman"/>
                <w:sz w:val="24"/>
                <w:szCs w:val="24"/>
                <w:lang w:eastAsia="it-IT"/>
              </w:rPr>
            </w:pPr>
            <w:r w:rsidRPr="00E1139B">
              <w:rPr>
                <w:rStyle w:val="FontStyle47"/>
                <w:rFonts w:ascii="Times New Roman" w:hAnsi="Times New Roman" w:cs="Times New Roman"/>
                <w:sz w:val="24"/>
                <w:szCs w:val="24"/>
                <w:lang w:val="it-IT" w:eastAsia="it-IT"/>
              </w:rPr>
              <w:t>-</w:t>
            </w:r>
          </w:p>
        </w:tc>
      </w:tr>
    </w:tbl>
    <w:p w:rsidR="004E38EA" w:rsidRDefault="004E38EA" w:rsidP="00177907">
      <w:pPr>
        <w:spacing w:line="360" w:lineRule="auto"/>
      </w:pPr>
    </w:p>
    <w:p w:rsidR="006607B6" w:rsidRPr="00C62190" w:rsidRDefault="00C62190" w:rsidP="004E38EA">
      <w:pPr>
        <w:spacing w:line="360" w:lineRule="auto"/>
        <w:rPr>
          <w:rStyle w:val="FontStyle47"/>
          <w:rFonts w:ascii="Times New Roman" w:hAnsi="Times New Roman" w:cs="Times New Roman"/>
          <w:b/>
          <w:bCs/>
          <w:sz w:val="28"/>
          <w:szCs w:val="28"/>
        </w:rPr>
      </w:pPr>
      <w:r w:rsidRPr="00C62190">
        <w:rPr>
          <w:b/>
          <w:bCs/>
          <w:sz w:val="28"/>
          <w:szCs w:val="28"/>
        </w:rPr>
        <w:t xml:space="preserve">F. </w:t>
      </w:r>
      <w:r w:rsidR="006607B6" w:rsidRPr="00C62190">
        <w:rPr>
          <w:b/>
          <w:bCs/>
          <w:sz w:val="28"/>
          <w:szCs w:val="28"/>
        </w:rPr>
        <w:t xml:space="preserve">MİKOLOJİ </w:t>
      </w:r>
      <w:r w:rsidR="004E38EA" w:rsidRPr="00C62190">
        <w:rPr>
          <w:b/>
          <w:bCs/>
          <w:sz w:val="28"/>
          <w:szCs w:val="28"/>
        </w:rPr>
        <w:t>BİRİMİ TEST REHBERİ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1597"/>
        <w:gridCol w:w="5723"/>
      </w:tblGrid>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
                <w:bCs/>
                <w:color w:val="000000"/>
                <w:u w:val="single"/>
              </w:rPr>
            </w:pPr>
            <w:r w:rsidRPr="00D632C7">
              <w:rPr>
                <w:b/>
                <w:bCs/>
                <w:color w:val="000000"/>
                <w:u w:val="single"/>
              </w:rPr>
              <w:t>TEST ADI</w:t>
            </w:r>
          </w:p>
        </w:tc>
        <w:tc>
          <w:tcPr>
            <w:tcW w:w="5723" w:type="dxa"/>
          </w:tcPr>
          <w:p w:rsidR="006607B6" w:rsidRPr="00D632C7" w:rsidRDefault="006607B6" w:rsidP="00182619">
            <w:pPr>
              <w:pStyle w:val="ecxmsonormal"/>
              <w:spacing w:before="0" w:beforeAutospacing="0" w:after="0" w:afterAutospacing="0"/>
              <w:rPr>
                <w:b/>
                <w:bCs/>
                <w:color w:val="000000"/>
                <w:u w:val="single"/>
              </w:rPr>
            </w:pPr>
            <w:r w:rsidRPr="00D632C7">
              <w:rPr>
                <w:b/>
                <w:bCs/>
                <w:color w:val="000000"/>
                <w:u w:val="single"/>
              </w:rPr>
              <w:t>Mantar aranması (direkt bakı ve kültürü)</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ÇALI</w:t>
            </w:r>
            <w:r w:rsidRPr="00D632C7">
              <w:rPr>
                <w:color w:val="000000"/>
              </w:rPr>
              <w:t>Ş</w:t>
            </w:r>
            <w:r w:rsidRPr="00D632C7">
              <w:rPr>
                <w:bCs/>
                <w:color w:val="000000"/>
              </w:rPr>
              <w:t>MA YÖNTEMİ:</w:t>
            </w:r>
          </w:p>
        </w:tc>
        <w:tc>
          <w:tcPr>
            <w:tcW w:w="5723" w:type="dxa"/>
          </w:tcPr>
          <w:p w:rsidR="006607B6" w:rsidRPr="00E1139B" w:rsidRDefault="006607B6" w:rsidP="00182619">
            <w:pPr>
              <w:pStyle w:val="ecxmsonormal"/>
              <w:spacing w:before="0" w:beforeAutospacing="0" w:after="0" w:afterAutospacing="0"/>
              <w:rPr>
                <w:color w:val="000000"/>
              </w:rPr>
            </w:pPr>
            <w:r w:rsidRPr="00E1139B">
              <w:rPr>
                <w:color w:val="000000"/>
              </w:rPr>
              <w:t>Direkt mikroskopi ve kültür</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ÇALI</w:t>
            </w:r>
            <w:r w:rsidRPr="00D632C7">
              <w:rPr>
                <w:color w:val="000000"/>
              </w:rPr>
              <w:t>Ş</w:t>
            </w:r>
            <w:r w:rsidRPr="00D632C7">
              <w:rPr>
                <w:bCs/>
                <w:color w:val="000000"/>
              </w:rPr>
              <w:t>MA ZAMANI:</w:t>
            </w:r>
          </w:p>
        </w:tc>
        <w:tc>
          <w:tcPr>
            <w:tcW w:w="5723" w:type="dxa"/>
          </w:tcPr>
          <w:p w:rsidR="006607B6" w:rsidRPr="00E1139B" w:rsidRDefault="006607B6" w:rsidP="00182619">
            <w:pPr>
              <w:pStyle w:val="ecxmsonormal"/>
              <w:spacing w:before="0" w:beforeAutospacing="0" w:after="0" w:afterAutospacing="0"/>
              <w:rPr>
                <w:color w:val="000000"/>
              </w:rPr>
            </w:pPr>
            <w:r w:rsidRPr="00E1139B">
              <w:rPr>
                <w:color w:val="000000"/>
              </w:rPr>
              <w:t xml:space="preserve">Her gün mesai saatlerinde </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NUMUNE ALMA ZAMANI:</w:t>
            </w:r>
          </w:p>
        </w:tc>
        <w:tc>
          <w:tcPr>
            <w:tcW w:w="5723" w:type="dxa"/>
          </w:tcPr>
          <w:p w:rsidR="006607B6" w:rsidRPr="00E1139B" w:rsidRDefault="006607B6" w:rsidP="00182619">
            <w:pPr>
              <w:pStyle w:val="ecxmsonormal"/>
              <w:spacing w:before="0" w:beforeAutospacing="0" w:after="0" w:afterAutospacing="0"/>
              <w:rPr>
                <w:color w:val="000000"/>
              </w:rPr>
            </w:pPr>
            <w:r w:rsidRPr="00E1139B">
              <w:rPr>
                <w:color w:val="000000"/>
              </w:rPr>
              <w:t>Her gün her saat</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SONUÇ VERME ZAMANI:</w:t>
            </w:r>
          </w:p>
        </w:tc>
        <w:tc>
          <w:tcPr>
            <w:tcW w:w="5723" w:type="dxa"/>
          </w:tcPr>
          <w:p w:rsidR="006607B6" w:rsidRPr="00E1139B" w:rsidRDefault="006607B6" w:rsidP="00182619">
            <w:pPr>
              <w:pStyle w:val="ecxmsonormal"/>
              <w:spacing w:before="0" w:beforeAutospacing="0" w:after="0" w:afterAutospacing="0"/>
              <w:rPr>
                <w:color w:val="000000"/>
              </w:rPr>
            </w:pPr>
            <w:r w:rsidRPr="00E1139B">
              <w:rPr>
                <w:color w:val="000000"/>
              </w:rPr>
              <w:t>1. Sonuç (direkt bakı) ½ saat</w:t>
            </w:r>
          </w:p>
          <w:p w:rsidR="00053EB5" w:rsidRPr="00E1139B" w:rsidRDefault="006607B6" w:rsidP="00053EB5">
            <w:pPr>
              <w:pStyle w:val="ecxmsonormal"/>
              <w:spacing w:before="0" w:beforeAutospacing="0" w:after="0" w:afterAutospacing="0"/>
              <w:rPr>
                <w:color w:val="000000"/>
              </w:rPr>
            </w:pPr>
            <w:r w:rsidRPr="00E1139B">
              <w:rPr>
                <w:color w:val="000000"/>
              </w:rPr>
              <w:t>2. Sonuç (kültür) 30 gün</w:t>
            </w:r>
          </w:p>
        </w:tc>
      </w:tr>
      <w:tr w:rsidR="006607B6" w:rsidRPr="00E1139B" w:rsidTr="00C62190">
        <w:tc>
          <w:tcPr>
            <w:tcW w:w="3794" w:type="dxa"/>
            <w:gridSpan w:val="2"/>
          </w:tcPr>
          <w:p w:rsidR="006607B6" w:rsidRPr="00D632C7" w:rsidRDefault="006B6A64" w:rsidP="00182619">
            <w:pPr>
              <w:pStyle w:val="ecxmsonormal"/>
              <w:spacing w:before="0" w:beforeAutospacing="0" w:after="0" w:afterAutospacing="0"/>
              <w:rPr>
                <w:bCs/>
                <w:color w:val="000000"/>
              </w:rPr>
            </w:pPr>
            <w:r>
              <w:rPr>
                <w:bCs/>
                <w:color w:val="000000"/>
              </w:rPr>
              <w:t>ÖRNEK</w:t>
            </w:r>
            <w:r w:rsidR="006607B6" w:rsidRPr="00D632C7">
              <w:rPr>
                <w:bCs/>
                <w:color w:val="000000"/>
              </w:rPr>
              <w:t xml:space="preserve"> TÜRÜ:</w:t>
            </w:r>
          </w:p>
        </w:tc>
        <w:tc>
          <w:tcPr>
            <w:tcW w:w="5723" w:type="dxa"/>
          </w:tcPr>
          <w:p w:rsidR="006607B6" w:rsidRPr="00E1139B" w:rsidRDefault="006607B6" w:rsidP="007409CB">
            <w:pPr>
              <w:autoSpaceDE w:val="0"/>
              <w:autoSpaceDN w:val="0"/>
              <w:adjustRightInd w:val="0"/>
              <w:rPr>
                <w:color w:val="000000"/>
              </w:rPr>
            </w:pPr>
            <w:r w:rsidRPr="00E1139B">
              <w:rPr>
                <w:color w:val="000000"/>
              </w:rPr>
              <w:t>Deri ülserleri, tırnak, saç, yara, abse, kan, vücut sıvıları, balgam, idrar, genitoüriner sisteme ait</w:t>
            </w:r>
            <w:r w:rsidR="007409CB">
              <w:rPr>
                <w:color w:val="000000"/>
              </w:rPr>
              <w:t xml:space="preserve"> </w:t>
            </w:r>
            <w:r w:rsidR="00053EB5">
              <w:rPr>
                <w:color w:val="000000"/>
              </w:rPr>
              <w:t>örnekler</w:t>
            </w:r>
          </w:p>
        </w:tc>
      </w:tr>
      <w:tr w:rsidR="006607B6" w:rsidRPr="00E1139B" w:rsidTr="00C62190">
        <w:tc>
          <w:tcPr>
            <w:tcW w:w="3794" w:type="dxa"/>
            <w:gridSpan w:val="2"/>
          </w:tcPr>
          <w:p w:rsidR="006607B6" w:rsidRPr="00D632C7" w:rsidRDefault="006B6A64" w:rsidP="00182619">
            <w:pPr>
              <w:pStyle w:val="ecxmsonormal"/>
              <w:spacing w:before="0" w:beforeAutospacing="0" w:after="0" w:afterAutospacing="0"/>
              <w:rPr>
                <w:bCs/>
                <w:color w:val="000000"/>
              </w:rPr>
            </w:pPr>
            <w:r>
              <w:rPr>
                <w:bCs/>
                <w:color w:val="000000"/>
              </w:rPr>
              <w:t>ÖRNEK</w:t>
            </w:r>
            <w:r w:rsidR="006607B6" w:rsidRPr="00D632C7">
              <w:rPr>
                <w:bCs/>
                <w:color w:val="000000"/>
              </w:rPr>
              <w:t xml:space="preserve"> MİKTARI</w:t>
            </w:r>
          </w:p>
        </w:tc>
        <w:tc>
          <w:tcPr>
            <w:tcW w:w="5723" w:type="dxa"/>
          </w:tcPr>
          <w:p w:rsidR="006607B6" w:rsidRPr="00E1139B" w:rsidRDefault="00053EB5" w:rsidP="00182619">
            <w:pPr>
              <w:pStyle w:val="ecxmsonormal"/>
              <w:spacing w:before="0" w:beforeAutospacing="0" w:after="0" w:afterAutospacing="0"/>
              <w:rPr>
                <w:color w:val="000000"/>
              </w:rPr>
            </w:pPr>
            <w:r>
              <w:rPr>
                <w:color w:val="000000"/>
              </w:rPr>
              <w:t>Bakteriyolojik inceleme için gönderilen miktarda</w:t>
            </w:r>
            <w:r w:rsidR="006607B6" w:rsidRPr="00E1139B">
              <w:rPr>
                <w:color w:val="000000"/>
              </w:rPr>
              <w:t xml:space="preserve"> </w:t>
            </w:r>
            <w:r>
              <w:rPr>
                <w:color w:val="000000"/>
              </w:rPr>
              <w:t>alınır</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HASTANIN HAZIRLANMASI</w:t>
            </w:r>
          </w:p>
        </w:tc>
        <w:tc>
          <w:tcPr>
            <w:tcW w:w="5723" w:type="dxa"/>
          </w:tcPr>
          <w:p w:rsidR="006607B6" w:rsidRPr="00E1139B" w:rsidRDefault="006607B6" w:rsidP="00182619">
            <w:pPr>
              <w:autoSpaceDE w:val="0"/>
              <w:autoSpaceDN w:val="0"/>
              <w:adjustRightInd w:val="0"/>
              <w:rPr>
                <w:color w:val="000000"/>
              </w:rPr>
            </w:pPr>
            <w:r w:rsidRPr="00E1139B">
              <w:rPr>
                <w:color w:val="000000"/>
              </w:rPr>
              <w:t xml:space="preserve">Deri yüzeyinden alınacak ise deri yüzeyi %70 alkolle temizlenir, lezyonun aktif kenarından ince bir bistüri ile deri yüzeyi kazınır. Tırnak için temizlik sonrası tırnak altı debris; saç örneği için şüpheli 8-10 saç kılı </w:t>
            </w:r>
            <w:proofErr w:type="gramStart"/>
            <w:r w:rsidRPr="00E1139B">
              <w:rPr>
                <w:color w:val="000000"/>
              </w:rPr>
              <w:t>steril</w:t>
            </w:r>
            <w:proofErr w:type="gramEnd"/>
            <w:r w:rsidRPr="00E1139B">
              <w:rPr>
                <w:color w:val="000000"/>
              </w:rPr>
              <w:t xml:space="preserve"> kaba yerleştirilir.</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TRANSPORT ŞARTLARI</w:t>
            </w:r>
          </w:p>
        </w:tc>
        <w:tc>
          <w:tcPr>
            <w:tcW w:w="5723" w:type="dxa"/>
          </w:tcPr>
          <w:p w:rsidR="006607B6" w:rsidRPr="00E1139B" w:rsidRDefault="006607B6" w:rsidP="00C41B41">
            <w:pPr>
              <w:pStyle w:val="ecxmsonormal"/>
              <w:spacing w:before="0" w:beforeAutospacing="0" w:after="0" w:afterAutospacing="0"/>
              <w:rPr>
                <w:color w:val="000000"/>
              </w:rPr>
            </w:pPr>
            <w:r w:rsidRPr="00E1139B">
              <w:rPr>
                <w:color w:val="000000"/>
              </w:rPr>
              <w:t xml:space="preserve">Örnekler mümkün olan en kısa sürede </w:t>
            </w:r>
            <w:r w:rsidR="007409CB">
              <w:rPr>
                <w:color w:val="000000"/>
              </w:rPr>
              <w:t>laboratuvar</w:t>
            </w:r>
            <w:r w:rsidRPr="00E1139B">
              <w:rPr>
                <w:color w:val="000000"/>
              </w:rPr>
              <w:t xml:space="preserve">a ulaştırılmalıdır. </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SAKLAMA ŞARTLARI</w:t>
            </w:r>
          </w:p>
        </w:tc>
        <w:tc>
          <w:tcPr>
            <w:tcW w:w="5723" w:type="dxa"/>
          </w:tcPr>
          <w:p w:rsidR="006607B6" w:rsidRPr="00E1139B" w:rsidRDefault="007409CB" w:rsidP="00182619">
            <w:pPr>
              <w:autoSpaceDE w:val="0"/>
              <w:autoSpaceDN w:val="0"/>
              <w:adjustRightInd w:val="0"/>
              <w:rPr>
                <w:color w:val="000000"/>
              </w:rPr>
            </w:pPr>
            <w:r>
              <w:rPr>
                <w:color w:val="000000"/>
              </w:rPr>
              <w:t>Laboratuvar</w:t>
            </w:r>
            <w:r w:rsidR="006607B6" w:rsidRPr="00E1139B">
              <w:rPr>
                <w:color w:val="000000"/>
              </w:rPr>
              <w:t>a gönderilene kadar oda ısısında saklanmalıdır.</w:t>
            </w:r>
          </w:p>
        </w:tc>
      </w:tr>
      <w:tr w:rsidR="006607B6" w:rsidRPr="00E1139B" w:rsidTr="00C62190">
        <w:tc>
          <w:tcPr>
            <w:tcW w:w="3794" w:type="dxa"/>
            <w:gridSpan w:val="2"/>
          </w:tcPr>
          <w:p w:rsidR="006607B6" w:rsidRPr="00D632C7" w:rsidRDefault="006B6A64" w:rsidP="00182619">
            <w:pPr>
              <w:pStyle w:val="ecxmsonormal"/>
              <w:spacing w:before="0" w:beforeAutospacing="0" w:after="0" w:afterAutospacing="0"/>
              <w:rPr>
                <w:bCs/>
                <w:color w:val="000000"/>
              </w:rPr>
            </w:pPr>
            <w:r>
              <w:rPr>
                <w:bCs/>
                <w:color w:val="000000"/>
              </w:rPr>
              <w:t>ÖRNEK</w:t>
            </w:r>
            <w:r w:rsidR="006607B6" w:rsidRPr="00D632C7">
              <w:rPr>
                <w:bCs/>
                <w:color w:val="000000"/>
              </w:rPr>
              <w:t xml:space="preserve"> KABI:</w:t>
            </w:r>
          </w:p>
        </w:tc>
        <w:tc>
          <w:tcPr>
            <w:tcW w:w="5723" w:type="dxa"/>
          </w:tcPr>
          <w:p w:rsidR="006607B6" w:rsidRPr="00E1139B" w:rsidRDefault="006607B6" w:rsidP="00182619">
            <w:pPr>
              <w:autoSpaceDE w:val="0"/>
              <w:autoSpaceDN w:val="0"/>
              <w:adjustRightInd w:val="0"/>
              <w:rPr>
                <w:color w:val="000000"/>
              </w:rPr>
            </w:pPr>
            <w:r w:rsidRPr="00E1139B">
              <w:rPr>
                <w:color w:val="000000"/>
              </w:rPr>
              <w:t>Steril kapaklı tüp/eküvyon/Pnömotik sistem için taşıma kabı</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REFERANS ARALIK:</w:t>
            </w:r>
          </w:p>
        </w:tc>
        <w:tc>
          <w:tcPr>
            <w:tcW w:w="5723" w:type="dxa"/>
          </w:tcPr>
          <w:p w:rsidR="006607B6" w:rsidRPr="00E1139B" w:rsidRDefault="006607B6" w:rsidP="00182619">
            <w:pPr>
              <w:pStyle w:val="ecxmsonormal"/>
              <w:spacing w:before="0" w:beforeAutospacing="0" w:after="0" w:afterAutospacing="0"/>
              <w:rPr>
                <w:color w:val="000000"/>
              </w:rPr>
            </w:pPr>
            <w:r w:rsidRPr="00E1139B">
              <w:rPr>
                <w:color w:val="000000"/>
              </w:rPr>
              <w:t xml:space="preserve">- </w:t>
            </w:r>
          </w:p>
        </w:tc>
      </w:tr>
      <w:tr w:rsidR="006607B6" w:rsidRPr="00E1139B" w:rsidTr="00C62190">
        <w:tc>
          <w:tcPr>
            <w:tcW w:w="3794" w:type="dxa"/>
            <w:gridSpan w:val="2"/>
          </w:tcPr>
          <w:p w:rsidR="006607B6" w:rsidRPr="00D632C7" w:rsidRDefault="006607B6" w:rsidP="00182619">
            <w:pPr>
              <w:pStyle w:val="ecxmsonormal"/>
              <w:spacing w:before="0" w:beforeAutospacing="0" w:after="0" w:afterAutospacing="0"/>
              <w:rPr>
                <w:bCs/>
                <w:color w:val="000000"/>
              </w:rPr>
            </w:pPr>
            <w:r w:rsidRPr="00D632C7">
              <w:rPr>
                <w:bCs/>
                <w:color w:val="000000"/>
              </w:rPr>
              <w:t>KLİNİK FAYDA:</w:t>
            </w:r>
          </w:p>
        </w:tc>
        <w:tc>
          <w:tcPr>
            <w:tcW w:w="5723" w:type="dxa"/>
          </w:tcPr>
          <w:p w:rsidR="006607B6" w:rsidRPr="00E1139B" w:rsidRDefault="006607B6" w:rsidP="007409CB">
            <w:pPr>
              <w:pStyle w:val="ecxmsonormal"/>
              <w:spacing w:before="0" w:beforeAutospacing="0" w:after="0" w:afterAutospacing="0"/>
              <w:rPr>
                <w:color w:val="000000"/>
              </w:rPr>
            </w:pPr>
            <w:r w:rsidRPr="00E1139B">
              <w:rPr>
                <w:color w:val="000000"/>
              </w:rPr>
              <w:t xml:space="preserve">Mikoz tanı ve takibinde yararlıdır </w:t>
            </w:r>
          </w:p>
        </w:tc>
      </w:tr>
      <w:tr w:rsidR="006607B6" w:rsidRPr="00E1139B" w:rsidTr="00C62190">
        <w:tc>
          <w:tcPr>
            <w:tcW w:w="3794" w:type="dxa"/>
            <w:gridSpan w:val="2"/>
            <w:tcBorders>
              <w:bottom w:val="single" w:sz="4" w:space="0" w:color="auto"/>
            </w:tcBorders>
          </w:tcPr>
          <w:p w:rsidR="006607B6" w:rsidRPr="00D632C7" w:rsidRDefault="00053EB5" w:rsidP="007409CB">
            <w:pPr>
              <w:pStyle w:val="ecxmsonormal"/>
              <w:spacing w:before="0" w:beforeAutospacing="0" w:after="0" w:afterAutospacing="0"/>
              <w:rPr>
                <w:bCs/>
                <w:color w:val="000000"/>
              </w:rPr>
            </w:pPr>
            <w:r>
              <w:rPr>
                <w:bCs/>
                <w:color w:val="000000"/>
              </w:rPr>
              <w:t>ÖRNEK</w:t>
            </w:r>
            <w:r w:rsidR="006607B6" w:rsidRPr="00D632C7">
              <w:rPr>
                <w:bCs/>
                <w:color w:val="000000"/>
              </w:rPr>
              <w:t xml:space="preserve"> RE</w:t>
            </w:r>
            <w:r w:rsidR="007409CB">
              <w:rPr>
                <w:bCs/>
                <w:color w:val="000000"/>
              </w:rPr>
              <w:t>T</w:t>
            </w:r>
            <w:r w:rsidR="006607B6" w:rsidRPr="00D632C7">
              <w:rPr>
                <w:bCs/>
                <w:color w:val="000000"/>
              </w:rPr>
              <w:t xml:space="preserve"> GEREKÇESİ</w:t>
            </w:r>
            <w:r w:rsidR="006607B6" w:rsidRPr="00D632C7">
              <w:rPr>
                <w:color w:val="000000"/>
              </w:rPr>
              <w:t>:</w:t>
            </w:r>
          </w:p>
        </w:tc>
        <w:tc>
          <w:tcPr>
            <w:tcW w:w="5723" w:type="dxa"/>
            <w:tcBorders>
              <w:bottom w:val="single" w:sz="4" w:space="0" w:color="auto"/>
            </w:tcBorders>
          </w:tcPr>
          <w:p w:rsidR="006607B6" w:rsidRPr="00E1139B" w:rsidRDefault="00053EB5" w:rsidP="00053EB5">
            <w:pPr>
              <w:pStyle w:val="ecxmsonormal"/>
              <w:spacing w:before="0" w:beforeAutospacing="0" w:after="0" w:afterAutospacing="0"/>
              <w:rPr>
                <w:color w:val="000000"/>
              </w:rPr>
            </w:pPr>
            <w:r>
              <w:rPr>
                <w:color w:val="000000"/>
              </w:rPr>
              <w:t>Yeterli miktarda ve uygun kaplarda alınmayan örnekler</w:t>
            </w:r>
          </w:p>
        </w:tc>
      </w:tr>
      <w:tr w:rsidR="006607B6" w:rsidRPr="00E1139B" w:rsidTr="00C62190">
        <w:trPr>
          <w:trHeight w:val="70"/>
        </w:trPr>
        <w:tc>
          <w:tcPr>
            <w:tcW w:w="3794" w:type="dxa"/>
            <w:gridSpan w:val="2"/>
            <w:tcBorders>
              <w:bottom w:val="single" w:sz="4" w:space="0" w:color="auto"/>
            </w:tcBorders>
          </w:tcPr>
          <w:p w:rsidR="006607B6" w:rsidRPr="00D632C7" w:rsidRDefault="006607B6" w:rsidP="00182619">
            <w:pPr>
              <w:pStyle w:val="ecxmsonormal"/>
              <w:spacing w:before="0" w:beforeAutospacing="0" w:after="0" w:afterAutospacing="0"/>
              <w:rPr>
                <w:bCs/>
                <w:color w:val="000000"/>
              </w:rPr>
            </w:pPr>
            <w:r w:rsidRPr="00D632C7">
              <w:rPr>
                <w:bCs/>
                <w:color w:val="000000"/>
              </w:rPr>
              <w:t>UYARI</w:t>
            </w:r>
          </w:p>
        </w:tc>
        <w:tc>
          <w:tcPr>
            <w:tcW w:w="5723" w:type="dxa"/>
            <w:tcBorders>
              <w:bottom w:val="single" w:sz="4" w:space="0" w:color="auto"/>
            </w:tcBorders>
          </w:tcPr>
          <w:p w:rsidR="006607B6" w:rsidRPr="00E1139B" w:rsidRDefault="006607B6" w:rsidP="00182619">
            <w:pPr>
              <w:pStyle w:val="ecxmsonormal"/>
              <w:spacing w:before="0" w:beforeAutospacing="0" w:after="0" w:afterAutospacing="0"/>
              <w:rPr>
                <w:color w:val="000000"/>
              </w:rPr>
            </w:pPr>
          </w:p>
        </w:tc>
      </w:tr>
      <w:tr w:rsidR="00C62190" w:rsidRPr="00E1139B" w:rsidTr="00C62190">
        <w:trPr>
          <w:trHeight w:val="397"/>
        </w:trPr>
        <w:tc>
          <w:tcPr>
            <w:tcW w:w="3794" w:type="dxa"/>
            <w:gridSpan w:val="2"/>
            <w:tcBorders>
              <w:top w:val="single" w:sz="4" w:space="0" w:color="auto"/>
              <w:left w:val="nil"/>
              <w:bottom w:val="single" w:sz="4" w:space="0" w:color="auto"/>
              <w:right w:val="nil"/>
            </w:tcBorders>
          </w:tcPr>
          <w:p w:rsidR="00C62190" w:rsidRDefault="00C62190" w:rsidP="00182619">
            <w:pPr>
              <w:pStyle w:val="ecxmsonormal"/>
              <w:spacing w:before="0" w:beforeAutospacing="0" w:after="0" w:afterAutospacing="0"/>
              <w:rPr>
                <w:bCs/>
                <w:color w:val="000000"/>
              </w:rPr>
            </w:pPr>
          </w:p>
          <w:p w:rsidR="00C62190" w:rsidRPr="00D632C7" w:rsidRDefault="00C62190" w:rsidP="00182619">
            <w:pPr>
              <w:pStyle w:val="ecxmsonormal"/>
              <w:spacing w:before="0" w:beforeAutospacing="0" w:after="0" w:afterAutospacing="0"/>
              <w:rPr>
                <w:bCs/>
                <w:color w:val="000000"/>
              </w:rPr>
            </w:pPr>
          </w:p>
        </w:tc>
        <w:tc>
          <w:tcPr>
            <w:tcW w:w="5723" w:type="dxa"/>
            <w:tcBorders>
              <w:top w:val="single" w:sz="4" w:space="0" w:color="auto"/>
              <w:left w:val="nil"/>
              <w:bottom w:val="single" w:sz="4" w:space="0" w:color="auto"/>
              <w:right w:val="nil"/>
            </w:tcBorders>
          </w:tcPr>
          <w:p w:rsidR="00C62190" w:rsidRPr="00E1139B" w:rsidRDefault="00C62190" w:rsidP="00182619">
            <w:pPr>
              <w:pStyle w:val="ecxmsonormal"/>
              <w:spacing w:before="0" w:beforeAutospacing="0" w:after="0" w:afterAutospacing="0"/>
              <w:rPr>
                <w:color w:val="000000"/>
              </w:rPr>
            </w:pPr>
          </w:p>
        </w:tc>
      </w:tr>
      <w:tr w:rsidR="006607B6" w:rsidRPr="00E1139B" w:rsidTr="00C62190">
        <w:tc>
          <w:tcPr>
            <w:tcW w:w="2197" w:type="dxa"/>
            <w:tcBorders>
              <w:top w:val="single" w:sz="4" w:space="0" w:color="auto"/>
            </w:tcBorders>
          </w:tcPr>
          <w:p w:rsidR="006607B6" w:rsidRPr="000C0D85" w:rsidRDefault="00C62190" w:rsidP="006F42EC">
            <w:pPr>
              <w:pStyle w:val="ecxmsonormal"/>
              <w:spacing w:before="0" w:beforeAutospacing="0" w:after="0" w:afterAutospacing="0"/>
              <w:rPr>
                <w:b/>
                <w:bCs/>
                <w:u w:val="single"/>
              </w:rPr>
            </w:pPr>
            <w:r>
              <w:rPr>
                <w:b/>
                <w:bCs/>
                <w:u w:val="single"/>
              </w:rPr>
              <w:t xml:space="preserve">TEST </w:t>
            </w:r>
          </w:p>
        </w:tc>
        <w:tc>
          <w:tcPr>
            <w:tcW w:w="7320" w:type="dxa"/>
            <w:gridSpan w:val="2"/>
            <w:tcBorders>
              <w:top w:val="single" w:sz="4" w:space="0" w:color="auto"/>
            </w:tcBorders>
          </w:tcPr>
          <w:p w:rsidR="006607B6" w:rsidRDefault="006607B6" w:rsidP="006B7546">
            <w:pPr>
              <w:pStyle w:val="ecxmsonormal"/>
              <w:spacing w:before="0" w:beforeAutospacing="0" w:after="0" w:afterAutospacing="0"/>
              <w:rPr>
                <w:b/>
                <w:bCs/>
                <w:u w:val="single"/>
              </w:rPr>
            </w:pPr>
            <w:r w:rsidRPr="000C0D85">
              <w:rPr>
                <w:b/>
                <w:bCs/>
                <w:u w:val="single"/>
              </w:rPr>
              <w:t>Maya türü mantar</w:t>
            </w:r>
            <w:r w:rsidR="006B7546">
              <w:rPr>
                <w:b/>
                <w:bCs/>
                <w:u w:val="single"/>
              </w:rPr>
              <w:t xml:space="preserve"> tür tanımlanması (</w:t>
            </w:r>
            <w:r w:rsidRPr="000C0D85">
              <w:rPr>
                <w:b/>
                <w:bCs/>
                <w:u w:val="single"/>
              </w:rPr>
              <w:t>identifikasyonu</w:t>
            </w:r>
            <w:r w:rsidR="006B7546">
              <w:rPr>
                <w:b/>
                <w:bCs/>
                <w:u w:val="single"/>
              </w:rPr>
              <w:t>)</w:t>
            </w:r>
          </w:p>
          <w:p w:rsidR="00C62190" w:rsidRPr="000C0D85" w:rsidRDefault="00C62190" w:rsidP="006B7546">
            <w:pPr>
              <w:pStyle w:val="ecxmsonormal"/>
              <w:spacing w:before="0" w:beforeAutospacing="0" w:after="0" w:afterAutospacing="0"/>
              <w:rPr>
                <w:b/>
                <w:bCs/>
                <w:u w:val="single"/>
              </w:rPr>
            </w:pP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ÇALI</w:t>
            </w:r>
            <w:r w:rsidRPr="000C0D85">
              <w:t>Ş</w:t>
            </w:r>
            <w:r w:rsidRPr="000C0D85">
              <w:rPr>
                <w:bCs/>
              </w:rPr>
              <w:t>MA YÖNTEMİ:</w:t>
            </w:r>
          </w:p>
        </w:tc>
        <w:tc>
          <w:tcPr>
            <w:tcW w:w="7320" w:type="dxa"/>
            <w:gridSpan w:val="2"/>
          </w:tcPr>
          <w:p w:rsidR="006607B6" w:rsidRPr="00E1139B" w:rsidRDefault="006607B6" w:rsidP="006F42EC">
            <w:pPr>
              <w:pStyle w:val="ecxmsonormal"/>
              <w:spacing w:before="0" w:beforeAutospacing="0" w:after="0" w:afterAutospacing="0"/>
            </w:pPr>
            <w:r w:rsidRPr="00E1139B">
              <w:rPr>
                <w:b/>
                <w:bCs/>
                <w:color w:val="000000"/>
              </w:rPr>
              <w:t>API 20 CAUX</w:t>
            </w:r>
            <w:r w:rsidRPr="00E1139B">
              <w:rPr>
                <w:color w:val="222222"/>
              </w:rPr>
              <w:t>. (Biomerieux)</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ÇALI</w:t>
            </w:r>
            <w:r w:rsidRPr="000C0D85">
              <w:t>Ş</w:t>
            </w:r>
            <w:r w:rsidRPr="000C0D85">
              <w:rPr>
                <w:bCs/>
              </w:rPr>
              <w:t>MA ZAMANI:</w:t>
            </w:r>
          </w:p>
        </w:tc>
        <w:tc>
          <w:tcPr>
            <w:tcW w:w="7320" w:type="dxa"/>
            <w:gridSpan w:val="2"/>
          </w:tcPr>
          <w:p w:rsidR="006607B6" w:rsidRPr="00E1139B" w:rsidRDefault="000C0D85" w:rsidP="006F42EC">
            <w:pPr>
              <w:pStyle w:val="ecxmsonormal"/>
              <w:spacing w:before="0" w:beforeAutospacing="0" w:after="0" w:afterAutospacing="0"/>
            </w:pPr>
            <w:r>
              <w:t>H</w:t>
            </w:r>
            <w:r w:rsidR="006607B6" w:rsidRPr="00E1139B">
              <w:t xml:space="preserve">er gün mesai saatlerinde </w:t>
            </w:r>
          </w:p>
        </w:tc>
      </w:tr>
      <w:tr w:rsidR="006607B6" w:rsidRPr="00E1139B" w:rsidTr="006B7546">
        <w:trPr>
          <w:trHeight w:val="709"/>
        </w:trPr>
        <w:tc>
          <w:tcPr>
            <w:tcW w:w="2197" w:type="dxa"/>
          </w:tcPr>
          <w:p w:rsidR="006607B6" w:rsidRPr="000C0D85" w:rsidRDefault="006B6A64" w:rsidP="006F42EC">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ALMA ZAMANI:</w:t>
            </w:r>
          </w:p>
        </w:tc>
        <w:tc>
          <w:tcPr>
            <w:tcW w:w="7320" w:type="dxa"/>
            <w:gridSpan w:val="2"/>
          </w:tcPr>
          <w:p w:rsidR="006607B6" w:rsidRPr="00E1139B" w:rsidRDefault="006607B6" w:rsidP="000C0D85">
            <w:pPr>
              <w:pStyle w:val="ecxmsonormal"/>
              <w:spacing w:before="0" w:beforeAutospacing="0" w:after="0" w:afterAutospacing="0"/>
            </w:pPr>
            <w:r w:rsidRPr="00E1139B">
              <w:t xml:space="preserve">Her gün </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SONUÇ VERME ZAMANI:</w:t>
            </w:r>
          </w:p>
        </w:tc>
        <w:tc>
          <w:tcPr>
            <w:tcW w:w="7320" w:type="dxa"/>
            <w:gridSpan w:val="2"/>
          </w:tcPr>
          <w:p w:rsidR="006607B6" w:rsidRPr="00E1139B" w:rsidRDefault="006607B6" w:rsidP="006F42EC">
            <w:pPr>
              <w:pStyle w:val="ecxmsonormal"/>
              <w:spacing w:before="0" w:beforeAutospacing="0" w:after="0" w:afterAutospacing="0"/>
            </w:pPr>
            <w:r w:rsidRPr="00E1139B">
              <w:t>72 saat</w:t>
            </w:r>
            <w:r w:rsidR="000C0D85">
              <w:t xml:space="preserve"> </w:t>
            </w:r>
          </w:p>
        </w:tc>
      </w:tr>
      <w:tr w:rsidR="006607B6" w:rsidRPr="00E1139B" w:rsidTr="006B7546">
        <w:tc>
          <w:tcPr>
            <w:tcW w:w="2197" w:type="dxa"/>
          </w:tcPr>
          <w:p w:rsidR="006607B6" w:rsidRPr="000C0D85" w:rsidRDefault="006B6A64" w:rsidP="006F42EC">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TÜRÜ:</w:t>
            </w:r>
          </w:p>
        </w:tc>
        <w:tc>
          <w:tcPr>
            <w:tcW w:w="7320" w:type="dxa"/>
            <w:gridSpan w:val="2"/>
          </w:tcPr>
          <w:p w:rsidR="006607B6" w:rsidRPr="00E1139B" w:rsidRDefault="006607B6" w:rsidP="006F42EC">
            <w:pPr>
              <w:pStyle w:val="ecxmsonormal"/>
              <w:spacing w:before="0" w:beforeAutospacing="0" w:after="0" w:afterAutospacing="0"/>
            </w:pPr>
            <w:r w:rsidRPr="00E1139B">
              <w:t>Kültürde maya türü mantar</w:t>
            </w:r>
            <w:r w:rsidRPr="00E1139B">
              <w:rPr>
                <w:b/>
                <w:bCs/>
              </w:rPr>
              <w:t xml:space="preserve"> </w:t>
            </w:r>
            <w:r w:rsidRPr="00E1139B">
              <w:t>üremesi saptanan örnekler</w:t>
            </w:r>
          </w:p>
        </w:tc>
      </w:tr>
      <w:tr w:rsidR="006607B6" w:rsidRPr="00E1139B" w:rsidTr="006B7546">
        <w:tc>
          <w:tcPr>
            <w:tcW w:w="2197" w:type="dxa"/>
          </w:tcPr>
          <w:p w:rsidR="006607B6" w:rsidRPr="000C0D85" w:rsidRDefault="006B6A64" w:rsidP="006F42EC">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MİKTARI</w:t>
            </w:r>
          </w:p>
        </w:tc>
        <w:tc>
          <w:tcPr>
            <w:tcW w:w="7320" w:type="dxa"/>
            <w:gridSpan w:val="2"/>
          </w:tcPr>
          <w:p w:rsidR="006607B6" w:rsidRPr="00E1139B" w:rsidRDefault="006607B6" w:rsidP="006F42EC">
            <w:pPr>
              <w:pStyle w:val="ecxmsonormal"/>
              <w:spacing w:before="0" w:beforeAutospacing="0" w:after="0" w:afterAutospacing="0"/>
            </w:pPr>
            <w:r w:rsidRPr="00E1139B">
              <w:t>Maya türü mantar kolonileri</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HASTANIN HAZIRLANMASI</w:t>
            </w:r>
          </w:p>
        </w:tc>
        <w:tc>
          <w:tcPr>
            <w:tcW w:w="7320" w:type="dxa"/>
            <w:gridSpan w:val="2"/>
          </w:tcPr>
          <w:p w:rsidR="006607B6" w:rsidRPr="00E1139B" w:rsidRDefault="00053EB5" w:rsidP="006F42EC">
            <w:pPr>
              <w:pStyle w:val="ecxmsonormal"/>
              <w:spacing w:before="0" w:beforeAutospacing="0" w:after="0" w:afterAutospacing="0"/>
            </w:pPr>
            <w:r>
              <w:t>Kültürden çalışılır</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TRANSPORT ŞARTLARI</w:t>
            </w:r>
          </w:p>
        </w:tc>
        <w:tc>
          <w:tcPr>
            <w:tcW w:w="7320" w:type="dxa"/>
            <w:gridSpan w:val="2"/>
          </w:tcPr>
          <w:p w:rsidR="006607B6" w:rsidRPr="00E1139B" w:rsidRDefault="006607B6" w:rsidP="00053EB5">
            <w:pPr>
              <w:pStyle w:val="ecxmsonormal"/>
              <w:spacing w:before="0" w:beforeAutospacing="0" w:after="0" w:afterAutospacing="0"/>
              <w:rPr>
                <w:color w:val="000000"/>
              </w:rPr>
            </w:pPr>
            <w:r w:rsidRPr="00E1139B">
              <w:rPr>
                <w:color w:val="000000"/>
              </w:rPr>
              <w:t>Örnekler mümkün olan en kısa sürede laboratu</w:t>
            </w:r>
            <w:r w:rsidR="00053EB5">
              <w:rPr>
                <w:color w:val="000000"/>
              </w:rPr>
              <w:t>v</w:t>
            </w:r>
            <w:r w:rsidRPr="00E1139B">
              <w:rPr>
                <w:color w:val="000000"/>
              </w:rPr>
              <w:t xml:space="preserve">arda çalışılmalıdır. </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lastRenderedPageBreak/>
              <w:t>SAKLAMA ŞARTLARI</w:t>
            </w:r>
          </w:p>
        </w:tc>
        <w:tc>
          <w:tcPr>
            <w:tcW w:w="7320" w:type="dxa"/>
            <w:gridSpan w:val="2"/>
          </w:tcPr>
          <w:p w:rsidR="006607B6" w:rsidRPr="00E1139B" w:rsidRDefault="006607B6" w:rsidP="006F42EC">
            <w:pPr>
              <w:pStyle w:val="ecxmsonormal"/>
              <w:spacing w:after="0"/>
            </w:pPr>
            <w:r w:rsidRPr="00E1139B">
              <w:t>Oda ısısı</w:t>
            </w:r>
          </w:p>
        </w:tc>
      </w:tr>
      <w:tr w:rsidR="006607B6" w:rsidRPr="00E1139B" w:rsidTr="006B7546">
        <w:tc>
          <w:tcPr>
            <w:tcW w:w="2197" w:type="dxa"/>
          </w:tcPr>
          <w:p w:rsidR="006607B6" w:rsidRPr="000C0D85" w:rsidRDefault="006B6A64" w:rsidP="006F42EC">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KABI:</w:t>
            </w:r>
          </w:p>
        </w:tc>
        <w:tc>
          <w:tcPr>
            <w:tcW w:w="7320" w:type="dxa"/>
            <w:gridSpan w:val="2"/>
          </w:tcPr>
          <w:p w:rsidR="006607B6" w:rsidRPr="00E1139B" w:rsidRDefault="006607B6" w:rsidP="006F42EC">
            <w:pPr>
              <w:pStyle w:val="ecxmsonormal"/>
              <w:spacing w:before="0" w:beforeAutospacing="0" w:after="0" w:afterAutospacing="0"/>
            </w:pPr>
            <w:r w:rsidRPr="00E1139B">
              <w:t>Steril besiyerinde üremiş koloniler</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REFERANS ARALIK:</w:t>
            </w:r>
          </w:p>
        </w:tc>
        <w:tc>
          <w:tcPr>
            <w:tcW w:w="7320" w:type="dxa"/>
            <w:gridSpan w:val="2"/>
          </w:tcPr>
          <w:p w:rsidR="006607B6" w:rsidRPr="00E1139B" w:rsidRDefault="006607B6" w:rsidP="006F42EC">
            <w:pPr>
              <w:pStyle w:val="ecxmsonormal"/>
              <w:spacing w:before="0" w:beforeAutospacing="0" w:after="0" w:afterAutospacing="0"/>
            </w:pPr>
            <w:r w:rsidRPr="00E1139B">
              <w:t>-</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KLİNİK FAYDA:</w:t>
            </w:r>
          </w:p>
        </w:tc>
        <w:tc>
          <w:tcPr>
            <w:tcW w:w="7320" w:type="dxa"/>
            <w:gridSpan w:val="2"/>
          </w:tcPr>
          <w:p w:rsidR="006607B6" w:rsidRPr="00E1139B" w:rsidRDefault="006607B6" w:rsidP="006F42EC">
            <w:pPr>
              <w:pStyle w:val="ecxmsonormal"/>
              <w:spacing w:before="0" w:beforeAutospacing="0" w:after="0" w:afterAutospacing="0"/>
            </w:pPr>
            <w:r w:rsidRPr="00E1139B">
              <w:t>Mantar tedavi planlama ve takibinde yararlıdır</w:t>
            </w:r>
            <w:r w:rsidR="00053EB5">
              <w:t>.</w:t>
            </w:r>
          </w:p>
        </w:tc>
      </w:tr>
      <w:tr w:rsidR="006607B6" w:rsidRPr="00E1139B" w:rsidTr="006B7546">
        <w:tc>
          <w:tcPr>
            <w:tcW w:w="2197" w:type="dxa"/>
          </w:tcPr>
          <w:p w:rsidR="006607B6" w:rsidRPr="000C0D85" w:rsidRDefault="006B6A64" w:rsidP="007409CB">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RE</w:t>
            </w:r>
            <w:r w:rsidR="007409CB">
              <w:rPr>
                <w:bCs/>
              </w:rPr>
              <w:t>T</w:t>
            </w:r>
            <w:r w:rsidR="000C0D85" w:rsidRPr="000C0D85">
              <w:rPr>
                <w:bCs/>
              </w:rPr>
              <w:t xml:space="preserve"> GEREKÇESİ</w:t>
            </w:r>
            <w:r w:rsidR="000C0D85" w:rsidRPr="000C0D85">
              <w:t>:</w:t>
            </w:r>
          </w:p>
        </w:tc>
        <w:tc>
          <w:tcPr>
            <w:tcW w:w="7320" w:type="dxa"/>
            <w:gridSpan w:val="2"/>
          </w:tcPr>
          <w:p w:rsidR="006607B6" w:rsidRPr="00E1139B" w:rsidRDefault="006607B6" w:rsidP="006F42EC">
            <w:pPr>
              <w:pStyle w:val="ecxmsonormal"/>
              <w:spacing w:before="0" w:beforeAutospacing="0" w:after="0" w:afterAutospacing="0"/>
            </w:pPr>
            <w:r w:rsidRPr="00E1139B">
              <w:t>Kontamine örnekler</w:t>
            </w:r>
          </w:p>
        </w:tc>
      </w:tr>
      <w:tr w:rsidR="006607B6" w:rsidRPr="00E1139B" w:rsidTr="006B7546">
        <w:tc>
          <w:tcPr>
            <w:tcW w:w="2197" w:type="dxa"/>
          </w:tcPr>
          <w:p w:rsidR="006607B6" w:rsidRPr="000C0D85" w:rsidRDefault="000C0D85" w:rsidP="006F42EC">
            <w:pPr>
              <w:pStyle w:val="ecxmsonormal"/>
              <w:spacing w:before="0" w:beforeAutospacing="0" w:after="0" w:afterAutospacing="0"/>
              <w:rPr>
                <w:bCs/>
              </w:rPr>
            </w:pPr>
            <w:r w:rsidRPr="000C0D85">
              <w:rPr>
                <w:bCs/>
              </w:rPr>
              <w:t>UYARI</w:t>
            </w:r>
          </w:p>
        </w:tc>
        <w:tc>
          <w:tcPr>
            <w:tcW w:w="7320" w:type="dxa"/>
            <w:gridSpan w:val="2"/>
          </w:tcPr>
          <w:p w:rsidR="006607B6" w:rsidRPr="00E1139B" w:rsidRDefault="006607B6" w:rsidP="007409CB">
            <w:pPr>
              <w:pStyle w:val="ecxmsonormal"/>
              <w:spacing w:before="0" w:beforeAutospacing="0" w:after="0" w:afterAutospacing="0"/>
            </w:pPr>
            <w:r w:rsidRPr="00E1139B">
              <w:t>Bu test her hastanın kültürde maya türü mantar</w:t>
            </w:r>
            <w:r w:rsidRPr="00E1139B">
              <w:rPr>
                <w:b/>
                <w:bCs/>
              </w:rPr>
              <w:t xml:space="preserve"> </w:t>
            </w:r>
            <w:r w:rsidRPr="00E1139B">
              <w:t xml:space="preserve">üremesi saptanan her örneğinde çalışılır. </w:t>
            </w:r>
          </w:p>
        </w:tc>
      </w:tr>
    </w:tbl>
    <w:p w:rsidR="006607B6" w:rsidRPr="00E1139B" w:rsidRDefault="006607B6" w:rsidP="00032A61"/>
    <w:p w:rsidR="006607B6" w:rsidRDefault="006607B6" w:rsidP="00032A6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7"/>
        <w:gridCol w:w="7320"/>
      </w:tblGrid>
      <w:tr w:rsidR="006B7546" w:rsidRPr="000C0D85" w:rsidTr="006B7546">
        <w:tc>
          <w:tcPr>
            <w:tcW w:w="2190" w:type="dxa"/>
          </w:tcPr>
          <w:p w:rsidR="006B7546" w:rsidRPr="000C0D85" w:rsidRDefault="006B7546" w:rsidP="00D6024B">
            <w:pPr>
              <w:pStyle w:val="ecxmsonormal"/>
              <w:spacing w:before="0" w:beforeAutospacing="0" w:after="0" w:afterAutospacing="0"/>
              <w:rPr>
                <w:b/>
                <w:bCs/>
                <w:u w:val="single"/>
              </w:rPr>
            </w:pPr>
            <w:r w:rsidRPr="000C0D85">
              <w:rPr>
                <w:b/>
                <w:bCs/>
                <w:u w:val="single"/>
              </w:rPr>
              <w:t>TEST ADI</w:t>
            </w:r>
          </w:p>
        </w:tc>
        <w:tc>
          <w:tcPr>
            <w:tcW w:w="7327" w:type="dxa"/>
            <w:gridSpan w:val="2"/>
          </w:tcPr>
          <w:p w:rsidR="006B7546" w:rsidRPr="000C0D85" w:rsidRDefault="00053EB5" w:rsidP="00D6024B">
            <w:pPr>
              <w:pStyle w:val="ecxmsonormal"/>
              <w:spacing w:before="0" w:beforeAutospacing="0" w:after="0" w:afterAutospacing="0"/>
              <w:rPr>
                <w:b/>
                <w:bCs/>
                <w:u w:val="single"/>
              </w:rPr>
            </w:pPr>
            <w:r>
              <w:rPr>
                <w:b/>
                <w:bCs/>
                <w:u w:val="single"/>
              </w:rPr>
              <w:t>C</w:t>
            </w:r>
            <w:r w:rsidR="006B7546" w:rsidRPr="000C0D85">
              <w:rPr>
                <w:b/>
                <w:bCs/>
                <w:u w:val="single"/>
              </w:rPr>
              <w:t xml:space="preserve">andida antifungal duyarlılık testi  </w:t>
            </w:r>
          </w:p>
          <w:p w:rsidR="006B7546" w:rsidRPr="000C0D85" w:rsidRDefault="006B7546" w:rsidP="00D6024B">
            <w:pPr>
              <w:pStyle w:val="ecxmsonormal"/>
              <w:spacing w:before="0" w:beforeAutospacing="0" w:after="0" w:afterAutospacing="0"/>
              <w:rPr>
                <w:b/>
                <w:bCs/>
                <w:u w:val="single"/>
              </w:rPr>
            </w:pPr>
            <w:r w:rsidRPr="000C0D85">
              <w:rPr>
                <w:b/>
                <w:bCs/>
                <w:u w:val="single"/>
              </w:rPr>
              <w:t>(</w:t>
            </w:r>
            <w:proofErr w:type="gramStart"/>
            <w:r w:rsidRPr="000C0D85">
              <w:rPr>
                <w:b/>
                <w:bCs/>
                <w:u w:val="single"/>
              </w:rPr>
              <w:t>Fluconazole,voriconazole</w:t>
            </w:r>
            <w:proofErr w:type="gramEnd"/>
            <w:r w:rsidRPr="000C0D85">
              <w:rPr>
                <w:b/>
                <w:bCs/>
                <w:u w:val="single"/>
              </w:rPr>
              <w:t>,itraconazole,ketoconazole, amphotericin B)</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ÇALI</w:t>
            </w:r>
            <w:r w:rsidRPr="000C0D85">
              <w:t>Ş</w:t>
            </w:r>
            <w:r w:rsidRPr="000C0D85">
              <w:rPr>
                <w:bCs/>
              </w:rPr>
              <w:t>MA YÖNTEMİ:</w:t>
            </w:r>
          </w:p>
        </w:tc>
        <w:tc>
          <w:tcPr>
            <w:tcW w:w="7327" w:type="dxa"/>
            <w:gridSpan w:val="2"/>
          </w:tcPr>
          <w:p w:rsidR="006B7546" w:rsidRPr="00E1139B" w:rsidRDefault="006B7546" w:rsidP="00D6024B">
            <w:pPr>
              <w:pStyle w:val="ecxmsonormal"/>
              <w:spacing w:before="0" w:beforeAutospacing="0" w:after="0" w:afterAutospacing="0"/>
            </w:pPr>
            <w:r w:rsidRPr="00E1139B">
              <w:t>RPMI AGAR</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ÇALI</w:t>
            </w:r>
            <w:r w:rsidRPr="000C0D85">
              <w:t>Ş</w:t>
            </w:r>
            <w:r w:rsidRPr="000C0D85">
              <w:rPr>
                <w:bCs/>
              </w:rPr>
              <w:t>MA ZAMANI:</w:t>
            </w:r>
          </w:p>
        </w:tc>
        <w:tc>
          <w:tcPr>
            <w:tcW w:w="7327" w:type="dxa"/>
            <w:gridSpan w:val="2"/>
          </w:tcPr>
          <w:p w:rsidR="006B7546" w:rsidRPr="00E1139B" w:rsidRDefault="006B7546" w:rsidP="00D6024B">
            <w:pPr>
              <w:pStyle w:val="ecxmsonormal"/>
              <w:spacing w:before="0" w:beforeAutospacing="0" w:after="0" w:afterAutospacing="0"/>
            </w:pPr>
            <w:r>
              <w:t>H</w:t>
            </w:r>
            <w:r w:rsidRPr="00E1139B">
              <w:t xml:space="preserve">er gün mesai saatlerinde </w:t>
            </w:r>
          </w:p>
        </w:tc>
      </w:tr>
      <w:tr w:rsidR="006B7546" w:rsidRPr="00E1139B" w:rsidTr="006B7546">
        <w:tc>
          <w:tcPr>
            <w:tcW w:w="2190" w:type="dxa"/>
          </w:tcPr>
          <w:p w:rsidR="006B7546" w:rsidRPr="000C0D85" w:rsidRDefault="006B6A64" w:rsidP="00D6024B">
            <w:pPr>
              <w:pStyle w:val="ecxmsonormal"/>
              <w:spacing w:before="0" w:beforeAutospacing="0" w:after="0" w:afterAutospacing="0"/>
              <w:rPr>
                <w:bCs/>
              </w:rPr>
            </w:pPr>
            <w:r>
              <w:rPr>
                <w:bCs/>
                <w:color w:val="000000"/>
              </w:rPr>
              <w:t>ÖRNEK</w:t>
            </w:r>
            <w:r w:rsidRPr="00D632C7">
              <w:rPr>
                <w:bCs/>
                <w:color w:val="000000"/>
              </w:rPr>
              <w:t xml:space="preserve"> </w:t>
            </w:r>
            <w:r w:rsidR="006B7546" w:rsidRPr="000C0D85">
              <w:rPr>
                <w:bCs/>
              </w:rPr>
              <w:t>ALMA ZAMANI:</w:t>
            </w:r>
          </w:p>
        </w:tc>
        <w:tc>
          <w:tcPr>
            <w:tcW w:w="7327" w:type="dxa"/>
            <w:gridSpan w:val="2"/>
          </w:tcPr>
          <w:p w:rsidR="006B7546" w:rsidRPr="00E1139B" w:rsidRDefault="006B7546" w:rsidP="00D6024B">
            <w:pPr>
              <w:pStyle w:val="ecxmsonormal"/>
              <w:spacing w:before="0" w:beforeAutospacing="0" w:after="0" w:afterAutospacing="0"/>
            </w:pPr>
            <w:r w:rsidRPr="00E1139B">
              <w:t>Her gün her saat</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SONUÇ VERME ZAMANI:</w:t>
            </w:r>
          </w:p>
        </w:tc>
        <w:tc>
          <w:tcPr>
            <w:tcW w:w="7327" w:type="dxa"/>
            <w:gridSpan w:val="2"/>
          </w:tcPr>
          <w:p w:rsidR="006B7546" w:rsidRPr="00E1139B" w:rsidRDefault="006B7546" w:rsidP="007409CB">
            <w:pPr>
              <w:pStyle w:val="ecxmsonormal"/>
              <w:spacing w:before="0" w:beforeAutospacing="0" w:after="0" w:afterAutospacing="0"/>
            </w:pPr>
            <w:r>
              <w:t xml:space="preserve">Yedi iş günü </w:t>
            </w:r>
          </w:p>
        </w:tc>
      </w:tr>
      <w:tr w:rsidR="006B7546" w:rsidRPr="00E1139B" w:rsidTr="006B7546">
        <w:tc>
          <w:tcPr>
            <w:tcW w:w="2190" w:type="dxa"/>
          </w:tcPr>
          <w:p w:rsidR="006B7546" w:rsidRPr="000C0D85" w:rsidRDefault="006B6A64" w:rsidP="00D6024B">
            <w:pPr>
              <w:pStyle w:val="ecxmsonormal"/>
              <w:spacing w:before="0" w:beforeAutospacing="0" w:after="0" w:afterAutospacing="0"/>
              <w:rPr>
                <w:bCs/>
              </w:rPr>
            </w:pPr>
            <w:r>
              <w:rPr>
                <w:bCs/>
                <w:color w:val="000000"/>
              </w:rPr>
              <w:t>ÖRNEK</w:t>
            </w:r>
            <w:r w:rsidRPr="00D632C7">
              <w:rPr>
                <w:bCs/>
                <w:color w:val="000000"/>
              </w:rPr>
              <w:t xml:space="preserve"> </w:t>
            </w:r>
            <w:r w:rsidR="006B7546" w:rsidRPr="000C0D85">
              <w:rPr>
                <w:bCs/>
              </w:rPr>
              <w:t>TÜRÜ:</w:t>
            </w:r>
          </w:p>
        </w:tc>
        <w:tc>
          <w:tcPr>
            <w:tcW w:w="7327" w:type="dxa"/>
            <w:gridSpan w:val="2"/>
          </w:tcPr>
          <w:p w:rsidR="006B7546" w:rsidRPr="00E1139B" w:rsidRDefault="00053EB5" w:rsidP="00D6024B">
            <w:pPr>
              <w:pStyle w:val="ecxmsonormal"/>
              <w:spacing w:before="0" w:beforeAutospacing="0" w:after="0" w:afterAutospacing="0"/>
            </w:pPr>
            <w:r>
              <w:t>Kültürde C</w:t>
            </w:r>
            <w:r w:rsidR="006B7546" w:rsidRPr="00E1139B">
              <w:t>andida</w:t>
            </w:r>
            <w:r w:rsidR="006B7546" w:rsidRPr="00E1139B">
              <w:rPr>
                <w:b/>
                <w:bCs/>
              </w:rPr>
              <w:t xml:space="preserve"> </w:t>
            </w:r>
            <w:r w:rsidR="006B7546" w:rsidRPr="00E1139B">
              <w:t>üremesi saptanan örnekler</w:t>
            </w:r>
          </w:p>
        </w:tc>
      </w:tr>
      <w:tr w:rsidR="006B7546" w:rsidRPr="00E1139B" w:rsidTr="006B7546">
        <w:tc>
          <w:tcPr>
            <w:tcW w:w="2190" w:type="dxa"/>
          </w:tcPr>
          <w:p w:rsidR="006B7546" w:rsidRPr="000C0D85" w:rsidRDefault="006B6A64" w:rsidP="00D6024B">
            <w:pPr>
              <w:pStyle w:val="ecxmsonormal"/>
              <w:spacing w:before="0" w:beforeAutospacing="0" w:after="0" w:afterAutospacing="0"/>
              <w:rPr>
                <w:bCs/>
              </w:rPr>
            </w:pPr>
            <w:r>
              <w:rPr>
                <w:bCs/>
                <w:color w:val="000000"/>
              </w:rPr>
              <w:t>ÖRNEK</w:t>
            </w:r>
            <w:r w:rsidRPr="00D632C7">
              <w:rPr>
                <w:bCs/>
                <w:color w:val="000000"/>
              </w:rPr>
              <w:t xml:space="preserve"> </w:t>
            </w:r>
            <w:r w:rsidR="006B7546" w:rsidRPr="000C0D85">
              <w:rPr>
                <w:bCs/>
              </w:rPr>
              <w:t>MİKTARI</w:t>
            </w:r>
          </w:p>
        </w:tc>
        <w:tc>
          <w:tcPr>
            <w:tcW w:w="7327" w:type="dxa"/>
            <w:gridSpan w:val="2"/>
          </w:tcPr>
          <w:p w:rsidR="006B7546" w:rsidRPr="00E1139B" w:rsidRDefault="00053EB5" w:rsidP="00D6024B">
            <w:pPr>
              <w:pStyle w:val="ecxmsonormal"/>
              <w:spacing w:before="0" w:beforeAutospacing="0" w:after="0" w:afterAutospacing="0"/>
            </w:pPr>
            <w:r>
              <w:t>C</w:t>
            </w:r>
            <w:r w:rsidR="006B7546" w:rsidRPr="00E1139B">
              <w:t>andida kolonileri</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HASTANIN HAZIRLANMASI</w:t>
            </w:r>
          </w:p>
        </w:tc>
        <w:tc>
          <w:tcPr>
            <w:tcW w:w="7327" w:type="dxa"/>
            <w:gridSpan w:val="2"/>
          </w:tcPr>
          <w:p w:rsidR="006B7546" w:rsidRPr="00E1139B" w:rsidRDefault="00053EB5" w:rsidP="00D6024B">
            <w:pPr>
              <w:pStyle w:val="ecxmsonormal"/>
              <w:spacing w:before="0" w:beforeAutospacing="0" w:after="0" w:afterAutospacing="0"/>
            </w:pPr>
            <w:r>
              <w:t>Kültürden çalışılır.</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TRANSPORT ŞARTLARI</w:t>
            </w:r>
          </w:p>
        </w:tc>
        <w:tc>
          <w:tcPr>
            <w:tcW w:w="7327" w:type="dxa"/>
            <w:gridSpan w:val="2"/>
          </w:tcPr>
          <w:p w:rsidR="006B7546" w:rsidRPr="00E1139B" w:rsidRDefault="006B7546" w:rsidP="00D6024B">
            <w:pPr>
              <w:pStyle w:val="ecxmsonormal"/>
              <w:spacing w:before="0" w:beforeAutospacing="0" w:after="0" w:afterAutospacing="0"/>
              <w:rPr>
                <w:color w:val="000000"/>
              </w:rPr>
            </w:pPr>
            <w:r w:rsidRPr="00E1139B">
              <w:rPr>
                <w:color w:val="000000"/>
              </w:rPr>
              <w:t xml:space="preserve">Örnekler mümkün olan en kısa sürede </w:t>
            </w:r>
            <w:r w:rsidR="007409CB">
              <w:rPr>
                <w:color w:val="000000"/>
              </w:rPr>
              <w:t>laboratuvar</w:t>
            </w:r>
            <w:r w:rsidRPr="00E1139B">
              <w:rPr>
                <w:color w:val="000000"/>
              </w:rPr>
              <w:t>da çalışılmalıdır</w:t>
            </w:r>
            <w:r w:rsidR="00053EB5">
              <w:rPr>
                <w:color w:val="000000"/>
              </w:rPr>
              <w:t>.</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SAKLAMA ŞARTLARI</w:t>
            </w:r>
          </w:p>
        </w:tc>
        <w:tc>
          <w:tcPr>
            <w:tcW w:w="7327" w:type="dxa"/>
            <w:gridSpan w:val="2"/>
          </w:tcPr>
          <w:p w:rsidR="006B7546" w:rsidRPr="00E1139B" w:rsidRDefault="006B7546" w:rsidP="00D6024B">
            <w:pPr>
              <w:pStyle w:val="ecxmsonormal"/>
              <w:spacing w:after="0"/>
            </w:pPr>
            <w:r w:rsidRPr="00E1139B">
              <w:t>Oda ısısı</w:t>
            </w:r>
          </w:p>
        </w:tc>
      </w:tr>
      <w:tr w:rsidR="006B7546" w:rsidRPr="00E1139B" w:rsidTr="006B7546">
        <w:tc>
          <w:tcPr>
            <w:tcW w:w="2190" w:type="dxa"/>
          </w:tcPr>
          <w:p w:rsidR="006B7546" w:rsidRPr="000C0D85" w:rsidRDefault="006B6A64" w:rsidP="00D6024B">
            <w:pPr>
              <w:pStyle w:val="ecxmsonormal"/>
              <w:spacing w:before="0" w:beforeAutospacing="0" w:after="0" w:afterAutospacing="0"/>
              <w:rPr>
                <w:bCs/>
              </w:rPr>
            </w:pPr>
            <w:r>
              <w:rPr>
                <w:bCs/>
                <w:color w:val="000000"/>
              </w:rPr>
              <w:t>ÖRNEK</w:t>
            </w:r>
            <w:r w:rsidRPr="00D632C7">
              <w:rPr>
                <w:bCs/>
                <w:color w:val="000000"/>
              </w:rPr>
              <w:t xml:space="preserve"> </w:t>
            </w:r>
            <w:r w:rsidR="006B7546" w:rsidRPr="000C0D85">
              <w:rPr>
                <w:bCs/>
              </w:rPr>
              <w:t>KABI:</w:t>
            </w:r>
          </w:p>
        </w:tc>
        <w:tc>
          <w:tcPr>
            <w:tcW w:w="7327" w:type="dxa"/>
            <w:gridSpan w:val="2"/>
          </w:tcPr>
          <w:p w:rsidR="006B7546" w:rsidRPr="00E1139B" w:rsidRDefault="006B7546" w:rsidP="00D6024B">
            <w:pPr>
              <w:pStyle w:val="ecxmsonormal"/>
              <w:spacing w:before="0" w:beforeAutospacing="0" w:after="0" w:afterAutospacing="0"/>
            </w:pPr>
            <w:r w:rsidRPr="00E1139B">
              <w:t>Steril besiyerinde üremiş koloniler</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REFERANS ARALIK:</w:t>
            </w:r>
          </w:p>
        </w:tc>
        <w:tc>
          <w:tcPr>
            <w:tcW w:w="7327" w:type="dxa"/>
            <w:gridSpan w:val="2"/>
          </w:tcPr>
          <w:p w:rsidR="006B7546" w:rsidRPr="00E1139B" w:rsidRDefault="006B7546" w:rsidP="00D6024B">
            <w:pPr>
              <w:pStyle w:val="ecxmsonormal"/>
              <w:spacing w:before="0" w:beforeAutospacing="0" w:after="0" w:afterAutospacing="0"/>
            </w:pPr>
            <w:r w:rsidRPr="00E1139B">
              <w:t>Dirençli</w:t>
            </w:r>
          </w:p>
          <w:p w:rsidR="006B7546" w:rsidRPr="00E1139B" w:rsidRDefault="006B7546" w:rsidP="00D6024B">
            <w:pPr>
              <w:pStyle w:val="ecxmsonormal"/>
              <w:spacing w:before="0" w:beforeAutospacing="0" w:after="0" w:afterAutospacing="0"/>
            </w:pPr>
            <w:r w:rsidRPr="00E1139B">
              <w:t xml:space="preserve">Duyarlı </w:t>
            </w:r>
          </w:p>
        </w:tc>
      </w:tr>
      <w:tr w:rsidR="006B7546" w:rsidRPr="00E1139B" w:rsidTr="006B7546">
        <w:tc>
          <w:tcPr>
            <w:tcW w:w="2190" w:type="dxa"/>
          </w:tcPr>
          <w:p w:rsidR="006B7546" w:rsidRPr="000C0D85" w:rsidRDefault="006B7546" w:rsidP="00D6024B">
            <w:pPr>
              <w:pStyle w:val="ecxmsonormal"/>
              <w:spacing w:before="0" w:beforeAutospacing="0" w:after="0" w:afterAutospacing="0"/>
              <w:rPr>
                <w:bCs/>
              </w:rPr>
            </w:pPr>
            <w:r w:rsidRPr="000C0D85">
              <w:rPr>
                <w:bCs/>
              </w:rPr>
              <w:t>KLİNİK FAYDA:</w:t>
            </w:r>
          </w:p>
        </w:tc>
        <w:tc>
          <w:tcPr>
            <w:tcW w:w="7327" w:type="dxa"/>
            <w:gridSpan w:val="2"/>
          </w:tcPr>
          <w:p w:rsidR="006B7546" w:rsidRPr="00E1139B" w:rsidRDefault="006B7546" w:rsidP="00D6024B">
            <w:pPr>
              <w:pStyle w:val="ecxmsonormal"/>
              <w:spacing w:before="0" w:beforeAutospacing="0" w:after="0" w:afterAutospacing="0"/>
            </w:pPr>
            <w:r w:rsidRPr="00E1139B">
              <w:t>Mantar tedavi planlama ve takibinde yararlıdır</w:t>
            </w:r>
          </w:p>
        </w:tc>
      </w:tr>
      <w:tr w:rsidR="006B7546" w:rsidRPr="00E1139B" w:rsidTr="00C62190">
        <w:tc>
          <w:tcPr>
            <w:tcW w:w="2190" w:type="dxa"/>
            <w:tcBorders>
              <w:bottom w:val="single" w:sz="4" w:space="0" w:color="auto"/>
            </w:tcBorders>
          </w:tcPr>
          <w:p w:rsidR="006B7546" w:rsidRPr="000C0D85" w:rsidRDefault="006B7546" w:rsidP="007409CB">
            <w:pPr>
              <w:pStyle w:val="ecxmsonormal"/>
              <w:spacing w:before="0" w:beforeAutospacing="0" w:after="0" w:afterAutospacing="0"/>
              <w:rPr>
                <w:bCs/>
              </w:rPr>
            </w:pPr>
            <w:r w:rsidRPr="000C0D85">
              <w:rPr>
                <w:bCs/>
              </w:rPr>
              <w:t>NUMUNE RE</w:t>
            </w:r>
            <w:r w:rsidR="007409CB">
              <w:rPr>
                <w:bCs/>
              </w:rPr>
              <w:t>T</w:t>
            </w:r>
            <w:r w:rsidRPr="000C0D85">
              <w:rPr>
                <w:bCs/>
              </w:rPr>
              <w:t xml:space="preserve"> GEREKÇESİ</w:t>
            </w:r>
            <w:r w:rsidRPr="000C0D85">
              <w:t>:</w:t>
            </w:r>
          </w:p>
        </w:tc>
        <w:tc>
          <w:tcPr>
            <w:tcW w:w="7327" w:type="dxa"/>
            <w:gridSpan w:val="2"/>
            <w:tcBorders>
              <w:bottom w:val="single" w:sz="4" w:space="0" w:color="auto"/>
            </w:tcBorders>
          </w:tcPr>
          <w:p w:rsidR="006B7546" w:rsidRPr="00E1139B" w:rsidRDefault="006B7546" w:rsidP="00D6024B">
            <w:pPr>
              <w:pStyle w:val="ecxmsonormal"/>
              <w:spacing w:before="0" w:beforeAutospacing="0" w:after="0" w:afterAutospacing="0"/>
            </w:pPr>
            <w:r w:rsidRPr="00E1139B">
              <w:t>Kontamine örnekler.</w:t>
            </w:r>
          </w:p>
        </w:tc>
      </w:tr>
      <w:tr w:rsidR="006B7546" w:rsidRPr="00E1139B" w:rsidTr="00C62190">
        <w:tc>
          <w:tcPr>
            <w:tcW w:w="2190" w:type="dxa"/>
            <w:tcBorders>
              <w:bottom w:val="single" w:sz="4" w:space="0" w:color="auto"/>
            </w:tcBorders>
          </w:tcPr>
          <w:p w:rsidR="006B7546" w:rsidRPr="000C0D85" w:rsidRDefault="006B7546" w:rsidP="00D6024B">
            <w:pPr>
              <w:pStyle w:val="ecxmsonormal"/>
              <w:spacing w:before="0" w:beforeAutospacing="0" w:after="0" w:afterAutospacing="0"/>
              <w:rPr>
                <w:bCs/>
              </w:rPr>
            </w:pPr>
            <w:r w:rsidRPr="000C0D85">
              <w:rPr>
                <w:bCs/>
              </w:rPr>
              <w:t>UYARI</w:t>
            </w:r>
          </w:p>
        </w:tc>
        <w:tc>
          <w:tcPr>
            <w:tcW w:w="7327" w:type="dxa"/>
            <w:gridSpan w:val="2"/>
            <w:tcBorders>
              <w:bottom w:val="single" w:sz="4" w:space="0" w:color="auto"/>
            </w:tcBorders>
          </w:tcPr>
          <w:p w:rsidR="006B7546" w:rsidRPr="00E1139B" w:rsidRDefault="006B7546" w:rsidP="007409CB">
            <w:pPr>
              <w:pStyle w:val="ecxmsonormal"/>
              <w:spacing w:before="0" w:beforeAutospacing="0" w:after="0" w:afterAutospacing="0"/>
            </w:pPr>
            <w:r w:rsidRPr="00E1139B">
              <w:t>Bu test her hastanın kültürde Candida</w:t>
            </w:r>
            <w:r w:rsidRPr="00E1139B">
              <w:rPr>
                <w:b/>
                <w:bCs/>
              </w:rPr>
              <w:t xml:space="preserve"> </w:t>
            </w:r>
            <w:r w:rsidRPr="00E1139B">
              <w:t xml:space="preserve">üremesi saptanan her örneğinde çalışılır. Duyarlılık testi tekrarı istendiğinde </w:t>
            </w:r>
            <w:r w:rsidR="007409CB">
              <w:t>laboratuvar</w:t>
            </w:r>
            <w:r w:rsidRPr="00E1139B">
              <w:t xml:space="preserve"> ile görüşülmelidir.</w:t>
            </w:r>
          </w:p>
        </w:tc>
      </w:tr>
      <w:tr w:rsidR="00C62190" w:rsidRPr="00E1139B" w:rsidTr="00C62190">
        <w:tc>
          <w:tcPr>
            <w:tcW w:w="2190" w:type="dxa"/>
            <w:tcBorders>
              <w:top w:val="single" w:sz="4" w:space="0" w:color="auto"/>
              <w:left w:val="nil"/>
              <w:bottom w:val="single" w:sz="4" w:space="0" w:color="auto"/>
              <w:right w:val="nil"/>
            </w:tcBorders>
          </w:tcPr>
          <w:p w:rsidR="00C62190" w:rsidRDefault="00C62190" w:rsidP="00D6024B">
            <w:pPr>
              <w:pStyle w:val="ecxmsonormal"/>
              <w:spacing w:before="0" w:beforeAutospacing="0" w:after="0" w:afterAutospacing="0"/>
              <w:rPr>
                <w:bCs/>
              </w:rPr>
            </w:pPr>
          </w:p>
          <w:p w:rsidR="00C62190" w:rsidRPr="000C0D85" w:rsidRDefault="00C62190" w:rsidP="00D6024B">
            <w:pPr>
              <w:pStyle w:val="ecxmsonormal"/>
              <w:spacing w:before="0" w:beforeAutospacing="0" w:after="0" w:afterAutospacing="0"/>
              <w:rPr>
                <w:bCs/>
              </w:rPr>
            </w:pPr>
          </w:p>
        </w:tc>
        <w:tc>
          <w:tcPr>
            <w:tcW w:w="7327" w:type="dxa"/>
            <w:gridSpan w:val="2"/>
            <w:tcBorders>
              <w:top w:val="single" w:sz="4" w:space="0" w:color="auto"/>
              <w:left w:val="nil"/>
              <w:bottom w:val="single" w:sz="4" w:space="0" w:color="auto"/>
              <w:right w:val="nil"/>
            </w:tcBorders>
          </w:tcPr>
          <w:p w:rsidR="00C62190" w:rsidRPr="00E1139B" w:rsidRDefault="00C62190" w:rsidP="00D6024B">
            <w:pPr>
              <w:pStyle w:val="ecxmsonormal"/>
              <w:spacing w:before="0" w:beforeAutospacing="0" w:after="0" w:afterAutospacing="0"/>
            </w:pPr>
          </w:p>
        </w:tc>
      </w:tr>
      <w:tr w:rsidR="006607B6" w:rsidRPr="00E1139B" w:rsidTr="00C62190">
        <w:tc>
          <w:tcPr>
            <w:tcW w:w="2197" w:type="dxa"/>
            <w:gridSpan w:val="2"/>
            <w:tcBorders>
              <w:top w:val="single" w:sz="4" w:space="0" w:color="auto"/>
            </w:tcBorders>
          </w:tcPr>
          <w:p w:rsidR="006607B6" w:rsidRPr="000C0D85" w:rsidRDefault="000C0D85" w:rsidP="00032A61">
            <w:pPr>
              <w:pStyle w:val="ecxmsonormal"/>
              <w:spacing w:before="0" w:beforeAutospacing="0" w:after="0" w:afterAutospacing="0"/>
              <w:rPr>
                <w:b/>
                <w:bCs/>
                <w:u w:val="single"/>
              </w:rPr>
            </w:pPr>
            <w:r w:rsidRPr="000C0D85">
              <w:rPr>
                <w:b/>
                <w:bCs/>
                <w:u w:val="single"/>
              </w:rPr>
              <w:t>TEST ADI</w:t>
            </w:r>
          </w:p>
        </w:tc>
        <w:tc>
          <w:tcPr>
            <w:tcW w:w="7320" w:type="dxa"/>
            <w:tcBorders>
              <w:top w:val="single" w:sz="4" w:space="0" w:color="auto"/>
            </w:tcBorders>
          </w:tcPr>
          <w:p w:rsidR="006607B6" w:rsidRPr="000C0D85" w:rsidRDefault="000C0D85" w:rsidP="00032A61">
            <w:pPr>
              <w:pStyle w:val="ecxmsonormal"/>
              <w:spacing w:before="0" w:beforeAutospacing="0" w:after="0" w:afterAutospacing="0"/>
              <w:rPr>
                <w:b/>
                <w:bCs/>
                <w:u w:val="single"/>
              </w:rPr>
            </w:pPr>
            <w:r w:rsidRPr="000C0D85">
              <w:rPr>
                <w:b/>
                <w:bCs/>
                <w:u w:val="single"/>
              </w:rPr>
              <w:t>Galaktomannan Antijen Testi</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ÇALI</w:t>
            </w:r>
            <w:r w:rsidRPr="000C0D85">
              <w:t>Ş</w:t>
            </w:r>
            <w:r w:rsidRPr="000C0D85">
              <w:rPr>
                <w:bCs/>
              </w:rPr>
              <w:t>MA YÖNTEMİ:</w:t>
            </w:r>
          </w:p>
        </w:tc>
        <w:tc>
          <w:tcPr>
            <w:tcW w:w="7320" w:type="dxa"/>
          </w:tcPr>
          <w:p w:rsidR="006607B6" w:rsidRPr="000C0D85" w:rsidRDefault="000C0D85" w:rsidP="00032A61">
            <w:pPr>
              <w:pStyle w:val="ecxmsonormal"/>
              <w:spacing w:before="0" w:beforeAutospacing="0" w:after="0" w:afterAutospacing="0"/>
            </w:pPr>
            <w:r w:rsidRPr="000C0D85">
              <w:rPr>
                <w:bCs/>
                <w:color w:val="000000"/>
              </w:rPr>
              <w:t>ELİZA</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ÇALI</w:t>
            </w:r>
            <w:r w:rsidRPr="000C0D85">
              <w:t>Ş</w:t>
            </w:r>
            <w:r w:rsidRPr="000C0D85">
              <w:rPr>
                <w:bCs/>
              </w:rPr>
              <w:t>MA ZAMANI:</w:t>
            </w:r>
          </w:p>
        </w:tc>
        <w:tc>
          <w:tcPr>
            <w:tcW w:w="7320" w:type="dxa"/>
          </w:tcPr>
          <w:p w:rsidR="006607B6" w:rsidRPr="00E1139B" w:rsidRDefault="006607B6" w:rsidP="000C0D85">
            <w:pPr>
              <w:pStyle w:val="ecxmsonormal"/>
              <w:spacing w:before="0" w:beforeAutospacing="0" w:after="0" w:afterAutospacing="0"/>
            </w:pPr>
            <w:r w:rsidRPr="00E1139B">
              <w:t>Haftada bir kez</w:t>
            </w:r>
          </w:p>
        </w:tc>
      </w:tr>
      <w:tr w:rsidR="006607B6" w:rsidRPr="00E1139B" w:rsidTr="006B7546">
        <w:tc>
          <w:tcPr>
            <w:tcW w:w="2197" w:type="dxa"/>
            <w:gridSpan w:val="2"/>
          </w:tcPr>
          <w:p w:rsidR="006607B6" w:rsidRPr="000C0D85" w:rsidRDefault="006B6A64" w:rsidP="00032A61">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ALMA ZAMANI:</w:t>
            </w:r>
          </w:p>
        </w:tc>
        <w:tc>
          <w:tcPr>
            <w:tcW w:w="7320" w:type="dxa"/>
          </w:tcPr>
          <w:p w:rsidR="006607B6" w:rsidRPr="00E1139B" w:rsidRDefault="00053EB5" w:rsidP="00032A61">
            <w:pPr>
              <w:pStyle w:val="ecxmsonormal"/>
              <w:spacing w:before="0" w:beforeAutospacing="0" w:after="0" w:afterAutospacing="0"/>
            </w:pPr>
            <w:r>
              <w:t>Her gün</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lastRenderedPageBreak/>
              <w:t>SONUÇ VERME ZAMANI:</w:t>
            </w:r>
          </w:p>
        </w:tc>
        <w:tc>
          <w:tcPr>
            <w:tcW w:w="7320" w:type="dxa"/>
          </w:tcPr>
          <w:p w:rsidR="006607B6" w:rsidRPr="00E1139B" w:rsidRDefault="000C0D85" w:rsidP="000C0D85">
            <w:pPr>
              <w:pStyle w:val="ecxmsonormal"/>
              <w:spacing w:before="0" w:beforeAutospacing="0" w:after="0" w:afterAutospacing="0"/>
            </w:pPr>
            <w:r>
              <w:t xml:space="preserve">Yedi iş günü </w:t>
            </w:r>
          </w:p>
        </w:tc>
      </w:tr>
      <w:tr w:rsidR="006607B6" w:rsidRPr="00E1139B" w:rsidTr="006B7546">
        <w:tc>
          <w:tcPr>
            <w:tcW w:w="2197" w:type="dxa"/>
            <w:gridSpan w:val="2"/>
          </w:tcPr>
          <w:p w:rsidR="006607B6" w:rsidRPr="000C0D85" w:rsidRDefault="006B6A64" w:rsidP="00032A61">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TÜRÜ:</w:t>
            </w:r>
          </w:p>
        </w:tc>
        <w:tc>
          <w:tcPr>
            <w:tcW w:w="7320" w:type="dxa"/>
          </w:tcPr>
          <w:p w:rsidR="006607B6" w:rsidRPr="00E1139B" w:rsidRDefault="00053EB5" w:rsidP="00032A61">
            <w:pPr>
              <w:pStyle w:val="ecxmsonormal"/>
              <w:spacing w:before="0" w:beforeAutospacing="0" w:after="0" w:afterAutospacing="0"/>
            </w:pPr>
            <w:r>
              <w:t>Serum örneği</w:t>
            </w:r>
          </w:p>
        </w:tc>
      </w:tr>
      <w:tr w:rsidR="006607B6" w:rsidRPr="00E1139B" w:rsidTr="006B7546">
        <w:tc>
          <w:tcPr>
            <w:tcW w:w="2197" w:type="dxa"/>
            <w:gridSpan w:val="2"/>
          </w:tcPr>
          <w:p w:rsidR="006607B6" w:rsidRPr="000C0D85" w:rsidRDefault="006B6A64" w:rsidP="00032A61">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MİKTARI</w:t>
            </w:r>
          </w:p>
        </w:tc>
        <w:tc>
          <w:tcPr>
            <w:tcW w:w="7320" w:type="dxa"/>
          </w:tcPr>
          <w:p w:rsidR="006607B6" w:rsidRPr="00E1139B" w:rsidRDefault="006607B6" w:rsidP="00032A61">
            <w:pPr>
              <w:pStyle w:val="ecxmsonormal"/>
              <w:spacing w:before="0" w:beforeAutospacing="0" w:after="0" w:afterAutospacing="0"/>
            </w:pPr>
            <w:r w:rsidRPr="00E1139B">
              <w:t>0,5 ml serum örneği</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HASTANIN HAZIRLANMASI</w:t>
            </w:r>
          </w:p>
        </w:tc>
        <w:tc>
          <w:tcPr>
            <w:tcW w:w="7320" w:type="dxa"/>
          </w:tcPr>
          <w:p w:rsidR="006607B6" w:rsidRPr="00E1139B" w:rsidRDefault="006607B6" w:rsidP="00032A61">
            <w:pPr>
              <w:pStyle w:val="ecxmsonormal"/>
              <w:spacing w:before="0" w:beforeAutospacing="0" w:after="0" w:afterAutospacing="0"/>
            </w:pPr>
            <w:r w:rsidRPr="00E1139B">
              <w:t>-</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TRANSPORT ŞARTLARI</w:t>
            </w:r>
          </w:p>
        </w:tc>
        <w:tc>
          <w:tcPr>
            <w:tcW w:w="7320" w:type="dxa"/>
          </w:tcPr>
          <w:p w:rsidR="006607B6" w:rsidRPr="00E1139B" w:rsidRDefault="006607B6" w:rsidP="000C0D85">
            <w:pPr>
              <w:pStyle w:val="ecxmsonormal"/>
              <w:spacing w:before="0" w:beforeAutospacing="0" w:after="0" w:afterAutospacing="0"/>
              <w:rPr>
                <w:color w:val="000000"/>
              </w:rPr>
            </w:pPr>
            <w:r w:rsidRPr="00E1139B">
              <w:rPr>
                <w:color w:val="000000"/>
              </w:rPr>
              <w:t xml:space="preserve">Örnekler mümkün olan en kısa sürede </w:t>
            </w:r>
            <w:r w:rsidR="007409CB">
              <w:rPr>
                <w:color w:val="000000"/>
              </w:rPr>
              <w:t>laboratuvar</w:t>
            </w:r>
            <w:r w:rsidRPr="00E1139B">
              <w:rPr>
                <w:color w:val="000000"/>
              </w:rPr>
              <w:t xml:space="preserve">a ulaştırılmalıdır. </w:t>
            </w:r>
          </w:p>
        </w:tc>
      </w:tr>
      <w:tr w:rsidR="006607B6" w:rsidRPr="00E1139B" w:rsidTr="006B7546">
        <w:tc>
          <w:tcPr>
            <w:tcW w:w="2197" w:type="dxa"/>
            <w:gridSpan w:val="2"/>
          </w:tcPr>
          <w:p w:rsidR="006607B6" w:rsidRPr="006B6A64" w:rsidRDefault="000C0D85" w:rsidP="00032A61">
            <w:pPr>
              <w:pStyle w:val="ecxmsonormal"/>
              <w:spacing w:before="0" w:beforeAutospacing="0" w:after="0" w:afterAutospacing="0"/>
              <w:rPr>
                <w:bCs/>
              </w:rPr>
            </w:pPr>
            <w:r w:rsidRPr="006B6A64">
              <w:rPr>
                <w:bCs/>
              </w:rPr>
              <w:t>SAKLAMA ŞARTLARI</w:t>
            </w:r>
          </w:p>
        </w:tc>
        <w:tc>
          <w:tcPr>
            <w:tcW w:w="7320" w:type="dxa"/>
          </w:tcPr>
          <w:p w:rsidR="006607B6" w:rsidRPr="006B6A64" w:rsidRDefault="000C0D85" w:rsidP="000C0D85">
            <w:pPr>
              <w:pStyle w:val="ecxmsonormal"/>
              <w:spacing w:after="0"/>
            </w:pPr>
            <w:r w:rsidRPr="006B6A64">
              <w:t>+</w:t>
            </w:r>
            <w:proofErr w:type="gramStart"/>
            <w:r w:rsidR="006607B6" w:rsidRPr="006B6A64">
              <w:t>2</w:t>
            </w:r>
            <w:r w:rsidRPr="006B6A64">
              <w:t xml:space="preserve">  ile</w:t>
            </w:r>
            <w:proofErr w:type="gramEnd"/>
            <w:r w:rsidRPr="006B6A64">
              <w:t xml:space="preserve"> </w:t>
            </w:r>
            <w:r w:rsidR="006607B6" w:rsidRPr="006B6A64">
              <w:t>-8</w:t>
            </w:r>
            <w:r w:rsidRPr="006B6A64">
              <w:rPr>
                <w:rFonts w:ascii="Simplified Arabic" w:hAnsi="Simplified Arabic" w:cs="Simplified Arabic"/>
              </w:rPr>
              <w:t>°</w:t>
            </w:r>
            <w:r w:rsidRPr="006B6A64">
              <w:t xml:space="preserve">C </w:t>
            </w:r>
          </w:p>
        </w:tc>
      </w:tr>
      <w:tr w:rsidR="006607B6" w:rsidRPr="00E1139B" w:rsidTr="006B7546">
        <w:tc>
          <w:tcPr>
            <w:tcW w:w="2197" w:type="dxa"/>
            <w:gridSpan w:val="2"/>
          </w:tcPr>
          <w:p w:rsidR="006607B6" w:rsidRPr="000C0D85" w:rsidRDefault="006B6A64" w:rsidP="00032A61">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KABI:</w:t>
            </w:r>
          </w:p>
        </w:tc>
        <w:tc>
          <w:tcPr>
            <w:tcW w:w="7320" w:type="dxa"/>
          </w:tcPr>
          <w:p w:rsidR="006607B6" w:rsidRPr="00E1139B" w:rsidRDefault="001807F1" w:rsidP="00032A61">
            <w:pPr>
              <w:pStyle w:val="ecxmsonormal"/>
              <w:spacing w:before="0" w:beforeAutospacing="0" w:after="0" w:afterAutospacing="0"/>
            </w:pPr>
            <w:r>
              <w:t>Kırmızı kapaklı tüp</w:t>
            </w:r>
            <w:bookmarkStart w:id="2" w:name="_GoBack"/>
            <w:bookmarkEnd w:id="2"/>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REFERANS ARALIK:</w:t>
            </w:r>
          </w:p>
        </w:tc>
        <w:tc>
          <w:tcPr>
            <w:tcW w:w="7320" w:type="dxa"/>
          </w:tcPr>
          <w:p w:rsidR="006607B6" w:rsidRPr="00E1139B" w:rsidRDefault="006607B6" w:rsidP="00032A61">
            <w:pPr>
              <w:pStyle w:val="ecxmsonormal"/>
              <w:spacing w:before="0" w:beforeAutospacing="0" w:after="0" w:afterAutospacing="0"/>
            </w:pPr>
            <w:r w:rsidRPr="00E1139B">
              <w:t>-</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KLİNİK FAYDA:</w:t>
            </w:r>
          </w:p>
        </w:tc>
        <w:tc>
          <w:tcPr>
            <w:tcW w:w="7320" w:type="dxa"/>
          </w:tcPr>
          <w:p w:rsidR="006607B6" w:rsidRPr="00E1139B" w:rsidRDefault="006607B6" w:rsidP="00032A61">
            <w:pPr>
              <w:pStyle w:val="ecxmsonormal"/>
              <w:spacing w:before="0" w:beforeAutospacing="0" w:after="0" w:afterAutospacing="0"/>
            </w:pPr>
            <w:r w:rsidRPr="00E1139B">
              <w:t>Mantar</w:t>
            </w:r>
            <w:r w:rsidR="000903DC">
              <w:t xml:space="preserve"> (Aspergilloz)</w:t>
            </w:r>
            <w:r w:rsidR="008A630D">
              <w:t xml:space="preserve"> tanı,</w:t>
            </w:r>
            <w:r w:rsidRPr="00E1139B">
              <w:t xml:space="preserve"> tedavi planlama ve takibinde yararlıdır</w:t>
            </w:r>
          </w:p>
        </w:tc>
      </w:tr>
      <w:tr w:rsidR="006607B6" w:rsidRPr="00E1139B" w:rsidTr="006B7546">
        <w:tc>
          <w:tcPr>
            <w:tcW w:w="2197" w:type="dxa"/>
            <w:gridSpan w:val="2"/>
          </w:tcPr>
          <w:p w:rsidR="006607B6" w:rsidRPr="000C0D85" w:rsidRDefault="006B6A64" w:rsidP="007409CB">
            <w:pPr>
              <w:pStyle w:val="ecxmsonormal"/>
              <w:spacing w:before="0" w:beforeAutospacing="0" w:after="0" w:afterAutospacing="0"/>
              <w:rPr>
                <w:bCs/>
              </w:rPr>
            </w:pPr>
            <w:r>
              <w:rPr>
                <w:bCs/>
                <w:color w:val="000000"/>
              </w:rPr>
              <w:t>ÖRNEK</w:t>
            </w:r>
            <w:r w:rsidRPr="00D632C7">
              <w:rPr>
                <w:bCs/>
                <w:color w:val="000000"/>
              </w:rPr>
              <w:t xml:space="preserve"> </w:t>
            </w:r>
            <w:r w:rsidR="000C0D85" w:rsidRPr="000C0D85">
              <w:rPr>
                <w:bCs/>
              </w:rPr>
              <w:t>RE</w:t>
            </w:r>
            <w:r w:rsidR="007409CB">
              <w:rPr>
                <w:bCs/>
              </w:rPr>
              <w:t>T</w:t>
            </w:r>
            <w:r w:rsidR="000C0D85" w:rsidRPr="000C0D85">
              <w:rPr>
                <w:bCs/>
              </w:rPr>
              <w:t xml:space="preserve"> GEREKÇESİ</w:t>
            </w:r>
            <w:r w:rsidR="000C0D85" w:rsidRPr="000C0D85">
              <w:t>:</w:t>
            </w:r>
          </w:p>
        </w:tc>
        <w:tc>
          <w:tcPr>
            <w:tcW w:w="7320" w:type="dxa"/>
          </w:tcPr>
          <w:p w:rsidR="006607B6" w:rsidRPr="00E1139B" w:rsidRDefault="006607B6" w:rsidP="00032A61">
            <w:pPr>
              <w:pStyle w:val="ecxmsonormal"/>
              <w:spacing w:before="0" w:beforeAutospacing="0" w:after="0" w:afterAutospacing="0"/>
            </w:pPr>
            <w:r w:rsidRPr="00E1139B">
              <w:t>Kontamine örnekler.</w:t>
            </w:r>
          </w:p>
        </w:tc>
      </w:tr>
      <w:tr w:rsidR="006607B6" w:rsidRPr="00E1139B" w:rsidTr="006B7546">
        <w:tc>
          <w:tcPr>
            <w:tcW w:w="2197" w:type="dxa"/>
            <w:gridSpan w:val="2"/>
          </w:tcPr>
          <w:p w:rsidR="006607B6" w:rsidRPr="000C0D85" w:rsidRDefault="000C0D85" w:rsidP="00032A61">
            <w:pPr>
              <w:pStyle w:val="ecxmsonormal"/>
              <w:spacing w:before="0" w:beforeAutospacing="0" w:after="0" w:afterAutospacing="0"/>
              <w:rPr>
                <w:bCs/>
              </w:rPr>
            </w:pPr>
            <w:r w:rsidRPr="000C0D85">
              <w:rPr>
                <w:bCs/>
              </w:rPr>
              <w:t>UYARI</w:t>
            </w:r>
          </w:p>
        </w:tc>
        <w:tc>
          <w:tcPr>
            <w:tcW w:w="7320" w:type="dxa"/>
          </w:tcPr>
          <w:p w:rsidR="006607B6" w:rsidRPr="00E1139B" w:rsidRDefault="006607B6" w:rsidP="00032A61">
            <w:pPr>
              <w:pStyle w:val="ecxmsonormal"/>
              <w:spacing w:before="0" w:beforeAutospacing="0" w:after="0" w:afterAutospacing="0"/>
            </w:pPr>
          </w:p>
        </w:tc>
      </w:tr>
    </w:tbl>
    <w:p w:rsidR="006607B6" w:rsidRDefault="006607B6"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327539" w:rsidRDefault="00327539" w:rsidP="006604B9">
      <w:pPr>
        <w:autoSpaceDE w:val="0"/>
        <w:autoSpaceDN w:val="0"/>
        <w:adjustRightInd w:val="0"/>
        <w:jc w:val="both"/>
        <w:rPr>
          <w:b/>
          <w:bCs/>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C62190" w:rsidRDefault="00C62190" w:rsidP="00327539">
      <w:pPr>
        <w:pStyle w:val="NormalWeb"/>
        <w:spacing w:line="360" w:lineRule="auto"/>
        <w:ind w:left="851"/>
        <w:rPr>
          <w:b/>
        </w:rPr>
      </w:pPr>
    </w:p>
    <w:p w:rsidR="006B6A64" w:rsidRDefault="006B6A64" w:rsidP="00327539">
      <w:pPr>
        <w:pStyle w:val="NormalWeb"/>
        <w:spacing w:line="360" w:lineRule="auto"/>
        <w:ind w:left="851"/>
        <w:rPr>
          <w:b/>
        </w:rPr>
      </w:pPr>
    </w:p>
    <w:p w:rsidR="00FC72A3" w:rsidRDefault="00FC72A3" w:rsidP="00327539">
      <w:pPr>
        <w:pStyle w:val="NormalWeb"/>
        <w:spacing w:line="360" w:lineRule="auto"/>
        <w:ind w:left="851"/>
        <w:rPr>
          <w:b/>
        </w:rPr>
      </w:pPr>
    </w:p>
    <w:p w:rsidR="00327539" w:rsidRPr="00627FF6" w:rsidRDefault="00327539" w:rsidP="00327539">
      <w:pPr>
        <w:pStyle w:val="NormalWeb"/>
        <w:spacing w:line="360" w:lineRule="auto"/>
        <w:ind w:left="851"/>
        <w:rPr>
          <w:b/>
          <w:sz w:val="26"/>
          <w:szCs w:val="26"/>
        </w:rPr>
      </w:pPr>
      <w:r w:rsidRPr="00627FF6">
        <w:rPr>
          <w:b/>
          <w:sz w:val="26"/>
          <w:szCs w:val="26"/>
        </w:rPr>
        <w:t>TIB</w:t>
      </w:r>
      <w:r w:rsidR="00627FF6" w:rsidRPr="00627FF6">
        <w:rPr>
          <w:b/>
          <w:sz w:val="26"/>
          <w:szCs w:val="26"/>
        </w:rPr>
        <w:t xml:space="preserve">Bİ MİKROBİYOLOJİ LABORATUVARI PANİK </w:t>
      </w:r>
      <w:r w:rsidRPr="00627FF6">
        <w:rPr>
          <w:b/>
          <w:sz w:val="26"/>
          <w:szCs w:val="26"/>
        </w:rPr>
        <w:t>DEĞER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56"/>
      </w:tblGrid>
      <w:tr w:rsidR="00327539" w:rsidRPr="00744324" w:rsidTr="00C62190">
        <w:trPr>
          <w:trHeight w:val="1455"/>
        </w:trPr>
        <w:tc>
          <w:tcPr>
            <w:tcW w:w="4763" w:type="dxa"/>
          </w:tcPr>
          <w:p w:rsidR="00327539" w:rsidRPr="00744324" w:rsidRDefault="00327539" w:rsidP="00BD1ABA">
            <w:pPr>
              <w:widowControl w:val="0"/>
              <w:autoSpaceDE w:val="0"/>
              <w:autoSpaceDN w:val="0"/>
              <w:adjustRightInd w:val="0"/>
              <w:spacing w:line="360" w:lineRule="auto"/>
            </w:pPr>
          </w:p>
          <w:p w:rsidR="00327539" w:rsidRDefault="00327539" w:rsidP="00BD1ABA">
            <w:pPr>
              <w:widowControl w:val="0"/>
              <w:autoSpaceDE w:val="0"/>
              <w:autoSpaceDN w:val="0"/>
              <w:adjustRightInd w:val="0"/>
              <w:spacing w:line="360" w:lineRule="auto"/>
            </w:pPr>
          </w:p>
          <w:p w:rsidR="00327539" w:rsidRPr="000759A9" w:rsidRDefault="00327539" w:rsidP="00BD1ABA">
            <w:pPr>
              <w:widowControl w:val="0"/>
              <w:autoSpaceDE w:val="0"/>
              <w:autoSpaceDN w:val="0"/>
              <w:adjustRightInd w:val="0"/>
              <w:spacing w:line="360" w:lineRule="auto"/>
            </w:pPr>
            <w:r w:rsidRPr="00744324">
              <w:rPr>
                <w:sz w:val="22"/>
                <w:szCs w:val="22"/>
              </w:rPr>
              <w:t>Pozitif Kan</w:t>
            </w:r>
            <w:r>
              <w:rPr>
                <w:sz w:val="22"/>
                <w:szCs w:val="22"/>
              </w:rPr>
              <w:t>,</w:t>
            </w:r>
            <w:r w:rsidRPr="00744324">
              <w:rPr>
                <w:sz w:val="22"/>
                <w:szCs w:val="22"/>
              </w:rPr>
              <w:t xml:space="preserve"> </w:t>
            </w:r>
            <w:r>
              <w:rPr>
                <w:sz w:val="22"/>
                <w:szCs w:val="22"/>
              </w:rPr>
              <w:t xml:space="preserve">BOS, </w:t>
            </w:r>
            <w:r w:rsidRPr="00744324">
              <w:rPr>
                <w:sz w:val="22"/>
                <w:szCs w:val="22"/>
              </w:rPr>
              <w:t xml:space="preserve">Steril Vücut Sıvısı Kültürü </w:t>
            </w:r>
          </w:p>
        </w:tc>
        <w:tc>
          <w:tcPr>
            <w:tcW w:w="4756" w:type="dxa"/>
          </w:tcPr>
          <w:p w:rsidR="00327539" w:rsidRDefault="00327539" w:rsidP="00BD1ABA">
            <w:pPr>
              <w:pStyle w:val="NormalWeb"/>
              <w:widowControl w:val="0"/>
              <w:autoSpaceDE w:val="0"/>
              <w:autoSpaceDN w:val="0"/>
              <w:adjustRightInd w:val="0"/>
              <w:spacing w:line="360" w:lineRule="auto"/>
            </w:pPr>
          </w:p>
          <w:p w:rsidR="00327539" w:rsidRPr="00744324" w:rsidRDefault="00327539" w:rsidP="00BD1ABA">
            <w:pPr>
              <w:pStyle w:val="NormalWeb"/>
              <w:widowControl w:val="0"/>
              <w:autoSpaceDE w:val="0"/>
              <w:autoSpaceDN w:val="0"/>
              <w:adjustRightInd w:val="0"/>
              <w:spacing w:line="360" w:lineRule="auto"/>
            </w:pPr>
            <w:r>
              <w:t xml:space="preserve">Pozitif </w:t>
            </w:r>
            <w:r w:rsidRPr="00823248">
              <w:rPr>
                <w:i/>
              </w:rPr>
              <w:t>Mycobacterium tuberculosis</w:t>
            </w:r>
            <w:r>
              <w:t xml:space="preserve"> Kültürü</w:t>
            </w:r>
          </w:p>
        </w:tc>
      </w:tr>
      <w:tr w:rsidR="00327539" w:rsidRPr="00744324" w:rsidTr="00C62190">
        <w:trPr>
          <w:trHeight w:val="685"/>
        </w:trPr>
        <w:tc>
          <w:tcPr>
            <w:tcW w:w="4763" w:type="dxa"/>
          </w:tcPr>
          <w:p w:rsidR="00327539" w:rsidRDefault="00327539" w:rsidP="00BD1ABA">
            <w:pPr>
              <w:pStyle w:val="NormalWeb"/>
              <w:widowControl w:val="0"/>
              <w:autoSpaceDE w:val="0"/>
              <w:autoSpaceDN w:val="0"/>
              <w:adjustRightInd w:val="0"/>
              <w:spacing w:line="360" w:lineRule="auto"/>
            </w:pPr>
          </w:p>
          <w:p w:rsidR="00327539" w:rsidRPr="00744324" w:rsidRDefault="00327539" w:rsidP="00BD1ABA">
            <w:pPr>
              <w:pStyle w:val="NormalWeb"/>
              <w:widowControl w:val="0"/>
              <w:autoSpaceDE w:val="0"/>
              <w:autoSpaceDN w:val="0"/>
              <w:adjustRightInd w:val="0"/>
              <w:spacing w:line="360" w:lineRule="auto"/>
            </w:pPr>
            <w:r w:rsidRPr="00744324">
              <w:rPr>
                <w:sz w:val="22"/>
                <w:szCs w:val="22"/>
              </w:rPr>
              <w:t>Pozitif</w:t>
            </w:r>
            <w:r>
              <w:rPr>
                <w:sz w:val="22"/>
                <w:szCs w:val="22"/>
              </w:rPr>
              <w:t xml:space="preserve"> BOS/</w:t>
            </w:r>
            <w:r w:rsidRPr="00744324">
              <w:rPr>
                <w:sz w:val="22"/>
                <w:szCs w:val="22"/>
              </w:rPr>
              <w:t xml:space="preserve"> Steril Vücut Sıvısı Mikroskopi</w:t>
            </w:r>
            <w:r>
              <w:rPr>
                <w:sz w:val="22"/>
                <w:szCs w:val="22"/>
              </w:rPr>
              <w:t>si</w:t>
            </w:r>
          </w:p>
        </w:tc>
        <w:tc>
          <w:tcPr>
            <w:tcW w:w="4756" w:type="dxa"/>
          </w:tcPr>
          <w:p w:rsidR="00327539" w:rsidRDefault="00327539" w:rsidP="00BD1ABA">
            <w:pPr>
              <w:pStyle w:val="NormalWeb"/>
              <w:widowControl w:val="0"/>
              <w:autoSpaceDE w:val="0"/>
              <w:autoSpaceDN w:val="0"/>
              <w:adjustRightInd w:val="0"/>
              <w:spacing w:line="360" w:lineRule="auto"/>
            </w:pPr>
          </w:p>
          <w:p w:rsidR="00327539" w:rsidRDefault="00327539" w:rsidP="00BD1ABA">
            <w:pPr>
              <w:pStyle w:val="NormalWeb"/>
              <w:widowControl w:val="0"/>
              <w:autoSpaceDE w:val="0"/>
              <w:autoSpaceDN w:val="0"/>
              <w:adjustRightInd w:val="0"/>
              <w:spacing w:line="360" w:lineRule="auto"/>
            </w:pPr>
            <w:r>
              <w:t>Pozitif Aside Dirençli Bakteri Mikroskobisi</w:t>
            </w:r>
          </w:p>
          <w:p w:rsidR="00327539" w:rsidRPr="00744324" w:rsidRDefault="00327539" w:rsidP="00BD1ABA">
            <w:pPr>
              <w:pStyle w:val="NormalWeb"/>
              <w:widowControl w:val="0"/>
              <w:autoSpaceDE w:val="0"/>
              <w:autoSpaceDN w:val="0"/>
              <w:adjustRightInd w:val="0"/>
              <w:spacing w:line="360" w:lineRule="auto"/>
            </w:pPr>
          </w:p>
        </w:tc>
      </w:tr>
      <w:tr w:rsidR="00327539" w:rsidRPr="00744324" w:rsidTr="00C62190">
        <w:trPr>
          <w:trHeight w:val="301"/>
        </w:trPr>
        <w:tc>
          <w:tcPr>
            <w:tcW w:w="4763" w:type="dxa"/>
          </w:tcPr>
          <w:p w:rsidR="00327539" w:rsidRDefault="00327539" w:rsidP="00BD1ABA">
            <w:pPr>
              <w:pStyle w:val="NormalWeb"/>
              <w:widowControl w:val="0"/>
              <w:autoSpaceDE w:val="0"/>
              <w:autoSpaceDN w:val="0"/>
              <w:adjustRightInd w:val="0"/>
              <w:spacing w:line="360" w:lineRule="auto"/>
            </w:pPr>
          </w:p>
          <w:p w:rsidR="00327539" w:rsidRDefault="00327539" w:rsidP="00BD1ABA">
            <w:pPr>
              <w:pStyle w:val="NormalWeb"/>
              <w:widowControl w:val="0"/>
              <w:autoSpaceDE w:val="0"/>
              <w:autoSpaceDN w:val="0"/>
              <w:adjustRightInd w:val="0"/>
              <w:spacing w:line="360" w:lineRule="auto"/>
            </w:pPr>
            <w:r w:rsidRPr="00744324">
              <w:rPr>
                <w:sz w:val="22"/>
                <w:szCs w:val="22"/>
              </w:rPr>
              <w:t>Hastanede Yat</w:t>
            </w:r>
            <w:r>
              <w:rPr>
                <w:sz w:val="22"/>
                <w:szCs w:val="22"/>
              </w:rPr>
              <w:t>arak Tedavi Gören Hastada VRE,</w:t>
            </w:r>
            <w:r w:rsidRPr="00744324">
              <w:rPr>
                <w:sz w:val="22"/>
                <w:szCs w:val="22"/>
              </w:rPr>
              <w:t xml:space="preserve"> MRSA</w:t>
            </w:r>
            <w:r>
              <w:rPr>
                <w:sz w:val="22"/>
                <w:szCs w:val="22"/>
              </w:rPr>
              <w:t xml:space="preserve">/ Karbapenem Dirençli Enterik </w:t>
            </w:r>
            <w:proofErr w:type="gramStart"/>
            <w:r>
              <w:rPr>
                <w:sz w:val="22"/>
                <w:szCs w:val="22"/>
              </w:rPr>
              <w:t xml:space="preserve">Bakteri </w:t>
            </w:r>
            <w:r w:rsidRPr="00744324">
              <w:rPr>
                <w:sz w:val="22"/>
                <w:szCs w:val="22"/>
              </w:rPr>
              <w:t xml:space="preserve"> İzolasyonu</w:t>
            </w:r>
            <w:proofErr w:type="gramEnd"/>
          </w:p>
          <w:p w:rsidR="00327539" w:rsidRPr="000759A9" w:rsidRDefault="00327539" w:rsidP="00BD1ABA"/>
        </w:tc>
        <w:tc>
          <w:tcPr>
            <w:tcW w:w="4756" w:type="dxa"/>
          </w:tcPr>
          <w:p w:rsidR="004005EF" w:rsidRDefault="004005EF" w:rsidP="00BD1ABA">
            <w:pPr>
              <w:pStyle w:val="NormalWeb"/>
              <w:widowControl w:val="0"/>
              <w:autoSpaceDE w:val="0"/>
              <w:autoSpaceDN w:val="0"/>
              <w:adjustRightInd w:val="0"/>
              <w:spacing w:line="360" w:lineRule="auto"/>
            </w:pPr>
          </w:p>
          <w:p w:rsidR="00327539" w:rsidRDefault="00A91643" w:rsidP="00BD1ABA">
            <w:pPr>
              <w:pStyle w:val="NormalWeb"/>
              <w:widowControl w:val="0"/>
              <w:autoSpaceDE w:val="0"/>
              <w:autoSpaceDN w:val="0"/>
              <w:adjustRightInd w:val="0"/>
              <w:spacing w:line="360" w:lineRule="auto"/>
            </w:pPr>
            <w:r>
              <w:t xml:space="preserve">Klinik örnekten Pozitif </w:t>
            </w:r>
            <w:r w:rsidRPr="00823248">
              <w:rPr>
                <w:i/>
              </w:rPr>
              <w:t>Mycobacterium tuberculosis</w:t>
            </w:r>
            <w:r>
              <w:rPr>
                <w:i/>
              </w:rPr>
              <w:t xml:space="preserve"> </w:t>
            </w:r>
            <w:r w:rsidRPr="00A91643">
              <w:t>nükleik asit a</w:t>
            </w:r>
            <w:r>
              <w:t>mplifikasyon testi sonucu</w:t>
            </w:r>
          </w:p>
          <w:p w:rsidR="00327539" w:rsidRPr="00744324" w:rsidRDefault="00327539" w:rsidP="00A91643">
            <w:pPr>
              <w:pStyle w:val="NormalWeb"/>
              <w:widowControl w:val="0"/>
              <w:autoSpaceDE w:val="0"/>
              <w:autoSpaceDN w:val="0"/>
              <w:adjustRightInd w:val="0"/>
              <w:spacing w:line="360" w:lineRule="auto"/>
            </w:pPr>
          </w:p>
        </w:tc>
      </w:tr>
      <w:tr w:rsidR="00327539" w:rsidRPr="00744324" w:rsidTr="00C62190">
        <w:trPr>
          <w:trHeight w:val="572"/>
        </w:trPr>
        <w:tc>
          <w:tcPr>
            <w:tcW w:w="4763" w:type="dxa"/>
          </w:tcPr>
          <w:p w:rsidR="00327539" w:rsidRDefault="00327539" w:rsidP="00BD1ABA">
            <w:pPr>
              <w:pStyle w:val="NormalWeb"/>
              <w:widowControl w:val="0"/>
              <w:autoSpaceDE w:val="0"/>
              <w:autoSpaceDN w:val="0"/>
              <w:adjustRightInd w:val="0"/>
              <w:spacing w:line="360" w:lineRule="auto"/>
            </w:pPr>
          </w:p>
          <w:p w:rsidR="00327539" w:rsidRPr="000759A9" w:rsidRDefault="00327539" w:rsidP="00BD1ABA">
            <w:pPr>
              <w:pStyle w:val="NormalWeb"/>
              <w:widowControl w:val="0"/>
              <w:autoSpaceDE w:val="0"/>
              <w:autoSpaceDN w:val="0"/>
              <w:adjustRightInd w:val="0"/>
              <w:spacing w:line="360" w:lineRule="auto"/>
            </w:pPr>
            <w:r w:rsidRPr="00744324">
              <w:rPr>
                <w:sz w:val="22"/>
                <w:szCs w:val="22"/>
              </w:rPr>
              <w:t xml:space="preserve">Gaita Kültüründe </w:t>
            </w:r>
            <w:r w:rsidRPr="00823248">
              <w:rPr>
                <w:i/>
                <w:sz w:val="22"/>
                <w:szCs w:val="22"/>
              </w:rPr>
              <w:t>Salmonella/Shigella</w:t>
            </w:r>
            <w:r>
              <w:rPr>
                <w:sz w:val="22"/>
                <w:szCs w:val="22"/>
              </w:rPr>
              <w:t xml:space="preserve"> </w:t>
            </w:r>
            <w:proofErr w:type="gramStart"/>
            <w:r>
              <w:rPr>
                <w:sz w:val="22"/>
                <w:szCs w:val="22"/>
              </w:rPr>
              <w:t>izolasyonu</w:t>
            </w:r>
            <w:proofErr w:type="gramEnd"/>
          </w:p>
        </w:tc>
        <w:tc>
          <w:tcPr>
            <w:tcW w:w="4756" w:type="dxa"/>
          </w:tcPr>
          <w:p w:rsidR="00327539" w:rsidRDefault="00327539" w:rsidP="00BD1ABA">
            <w:pPr>
              <w:pStyle w:val="NormalWeb"/>
              <w:widowControl w:val="0"/>
              <w:autoSpaceDE w:val="0"/>
              <w:autoSpaceDN w:val="0"/>
              <w:adjustRightInd w:val="0"/>
              <w:spacing w:line="360" w:lineRule="auto"/>
            </w:pPr>
          </w:p>
          <w:p w:rsidR="00327539" w:rsidRDefault="00327539" w:rsidP="00BD1ABA">
            <w:pPr>
              <w:pStyle w:val="NormalWeb"/>
              <w:widowControl w:val="0"/>
              <w:autoSpaceDE w:val="0"/>
              <w:autoSpaceDN w:val="0"/>
              <w:adjustRightInd w:val="0"/>
              <w:spacing w:line="360" w:lineRule="auto"/>
            </w:pPr>
            <w:r>
              <w:t>Pozitif VDRL/RPR Testi</w:t>
            </w:r>
          </w:p>
          <w:p w:rsidR="00327539" w:rsidRPr="00744324" w:rsidRDefault="00327539" w:rsidP="00BD1ABA">
            <w:pPr>
              <w:pStyle w:val="NormalWeb"/>
              <w:widowControl w:val="0"/>
              <w:autoSpaceDE w:val="0"/>
              <w:autoSpaceDN w:val="0"/>
              <w:adjustRightInd w:val="0"/>
              <w:spacing w:line="360" w:lineRule="auto"/>
            </w:pPr>
          </w:p>
        </w:tc>
      </w:tr>
      <w:tr w:rsidR="00A91643" w:rsidRPr="00744324" w:rsidTr="00C62190">
        <w:trPr>
          <w:trHeight w:val="572"/>
        </w:trPr>
        <w:tc>
          <w:tcPr>
            <w:tcW w:w="4763" w:type="dxa"/>
          </w:tcPr>
          <w:p w:rsidR="00A91643" w:rsidRDefault="00A91643" w:rsidP="00A91643">
            <w:pPr>
              <w:pStyle w:val="NormalWeb"/>
              <w:widowControl w:val="0"/>
              <w:autoSpaceDE w:val="0"/>
              <w:autoSpaceDN w:val="0"/>
              <w:adjustRightInd w:val="0"/>
              <w:spacing w:line="360" w:lineRule="auto"/>
            </w:pPr>
            <w:r>
              <w:t xml:space="preserve">Pozitif </w:t>
            </w:r>
            <w:r w:rsidR="00BA0583">
              <w:t>Akut Hepatit A, B, C ve anti-</w:t>
            </w:r>
            <w:r>
              <w:t>HIV Testi</w:t>
            </w:r>
          </w:p>
          <w:p w:rsidR="00A91643" w:rsidRDefault="00A91643" w:rsidP="00BD1ABA">
            <w:pPr>
              <w:pStyle w:val="NormalWeb"/>
              <w:widowControl w:val="0"/>
              <w:autoSpaceDE w:val="0"/>
              <w:autoSpaceDN w:val="0"/>
              <w:adjustRightInd w:val="0"/>
              <w:spacing w:line="360" w:lineRule="auto"/>
            </w:pPr>
          </w:p>
        </w:tc>
        <w:tc>
          <w:tcPr>
            <w:tcW w:w="4756" w:type="dxa"/>
          </w:tcPr>
          <w:p w:rsidR="00A91643" w:rsidRDefault="00BA0583" w:rsidP="00BA0583">
            <w:pPr>
              <w:pStyle w:val="NormalWeb"/>
              <w:widowControl w:val="0"/>
              <w:autoSpaceDE w:val="0"/>
              <w:autoSpaceDN w:val="0"/>
              <w:adjustRightInd w:val="0"/>
              <w:spacing w:line="360" w:lineRule="auto"/>
            </w:pPr>
            <w:r>
              <w:t>Pozitif anti CMV IgM, Rubella IgM ve Measles IgM Testi</w:t>
            </w:r>
          </w:p>
        </w:tc>
      </w:tr>
    </w:tbl>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Default="00327539" w:rsidP="00327539">
      <w:pPr>
        <w:pStyle w:val="Style14"/>
        <w:widowControl/>
        <w:spacing w:before="82"/>
        <w:ind w:left="720"/>
        <w:jc w:val="both"/>
        <w:rPr>
          <w:rStyle w:val="FontStyle39"/>
        </w:rPr>
      </w:pPr>
    </w:p>
    <w:p w:rsidR="00327539" w:rsidRPr="00E1139B" w:rsidRDefault="00327539" w:rsidP="006604B9">
      <w:pPr>
        <w:autoSpaceDE w:val="0"/>
        <w:autoSpaceDN w:val="0"/>
        <w:adjustRightInd w:val="0"/>
        <w:jc w:val="both"/>
        <w:rPr>
          <w:b/>
          <w:bCs/>
        </w:rPr>
      </w:pPr>
    </w:p>
    <w:sectPr w:rsidR="00327539" w:rsidRPr="00E1139B" w:rsidSect="006604B9">
      <w:footerReference w:type="default" r:id="rId13"/>
      <w:pgSz w:w="11905" w:h="16837"/>
      <w:pgMar w:top="1577" w:right="1096" w:bottom="1417" w:left="128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56" w:rsidRDefault="00A82256" w:rsidP="00AD4E43">
      <w:r>
        <w:separator/>
      </w:r>
    </w:p>
  </w:endnote>
  <w:endnote w:type="continuationSeparator" w:id="0">
    <w:p w:rsidR="00A82256" w:rsidRDefault="00A82256" w:rsidP="00A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T Sans">
    <w:altName w:val="Arial"/>
    <w:panose1 w:val="00000000000000000000"/>
    <w:charset w:val="A2"/>
    <w:family w:val="swiss"/>
    <w:notTrueType/>
    <w:pitch w:val="default"/>
    <w:sig w:usb0="00000001"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shd w:val="clear" w:color="auto" w:fill="D9E89B"/>
      <w:tblLayout w:type="fixed"/>
      <w:tblLook w:val="04A0" w:firstRow="1" w:lastRow="0" w:firstColumn="1" w:lastColumn="0" w:noHBand="0" w:noVBand="1"/>
    </w:tblPr>
    <w:tblGrid>
      <w:gridCol w:w="4633"/>
      <w:gridCol w:w="4666"/>
    </w:tblGrid>
    <w:tr w:rsidR="00062077" w:rsidRPr="00B17496" w:rsidTr="003C0218">
      <w:trPr>
        <w:trHeight w:val="283"/>
      </w:trPr>
      <w:tc>
        <w:tcPr>
          <w:tcW w:w="4644" w:type="dxa"/>
          <w:tcBorders>
            <w:top w:val="single" w:sz="4" w:space="0" w:color="4F81BD"/>
          </w:tcBorders>
          <w:shd w:val="clear" w:color="auto" w:fill="D6E3BC"/>
          <w:vAlign w:val="center"/>
        </w:tcPr>
        <w:p w:rsidR="00062077" w:rsidRPr="00FC0B0C" w:rsidRDefault="00062077" w:rsidP="003C0218">
          <w:pPr>
            <w:ind w:left="720" w:hanging="720"/>
            <w:rPr>
              <w:rFonts w:eastAsia="Calibri" w:cs="Arial"/>
              <w:b/>
              <w:color w:val="365F91"/>
              <w:sz w:val="20"/>
              <w:szCs w:val="20"/>
              <w:lang w:eastAsia="en-US"/>
            </w:rPr>
          </w:pPr>
          <w:r w:rsidRPr="00FC0B0C">
            <w:rPr>
              <w:rFonts w:eastAsia="Calibri" w:cs="Arial"/>
              <w:b/>
              <w:color w:val="365F91"/>
              <w:sz w:val="20"/>
              <w:szCs w:val="20"/>
              <w:lang w:eastAsia="en-US"/>
            </w:rPr>
            <w:t xml:space="preserve">Sayfa </w:t>
          </w:r>
          <w:r w:rsidRPr="00FC0B0C">
            <w:rPr>
              <w:rFonts w:eastAsia="Calibri" w:cs="Arial"/>
              <w:b/>
              <w:color w:val="365F91"/>
              <w:sz w:val="20"/>
              <w:szCs w:val="20"/>
              <w:lang w:eastAsia="en-US"/>
            </w:rPr>
            <w:fldChar w:fldCharType="begin"/>
          </w:r>
          <w:r w:rsidRPr="00FC0B0C">
            <w:rPr>
              <w:rFonts w:eastAsia="Calibri" w:cs="Arial"/>
              <w:b/>
              <w:color w:val="365F91"/>
              <w:sz w:val="20"/>
              <w:szCs w:val="20"/>
              <w:lang w:eastAsia="en-US"/>
            </w:rPr>
            <w:instrText xml:space="preserve"> PAGE </w:instrText>
          </w:r>
          <w:r w:rsidRPr="00FC0B0C">
            <w:rPr>
              <w:rFonts w:eastAsia="Calibri" w:cs="Arial"/>
              <w:b/>
              <w:color w:val="365F91"/>
              <w:sz w:val="20"/>
              <w:szCs w:val="20"/>
              <w:lang w:eastAsia="en-US"/>
            </w:rPr>
            <w:fldChar w:fldCharType="separate"/>
          </w:r>
          <w:r>
            <w:rPr>
              <w:rFonts w:eastAsia="Calibri" w:cs="Arial"/>
              <w:b/>
              <w:noProof/>
              <w:color w:val="365F91"/>
              <w:sz w:val="20"/>
              <w:szCs w:val="20"/>
              <w:lang w:eastAsia="en-US"/>
            </w:rPr>
            <w:t>18</w:t>
          </w:r>
          <w:r w:rsidRPr="00FC0B0C">
            <w:rPr>
              <w:rFonts w:eastAsia="Calibri" w:cs="Arial"/>
              <w:b/>
              <w:color w:val="365F91"/>
              <w:sz w:val="20"/>
              <w:szCs w:val="20"/>
              <w:lang w:eastAsia="en-US"/>
            </w:rPr>
            <w:fldChar w:fldCharType="end"/>
          </w:r>
          <w:r w:rsidRPr="00FC0B0C">
            <w:rPr>
              <w:rFonts w:eastAsia="Calibri" w:cs="Arial"/>
              <w:b/>
              <w:color w:val="365F91"/>
              <w:sz w:val="20"/>
              <w:szCs w:val="20"/>
              <w:lang w:eastAsia="en-US"/>
            </w:rPr>
            <w:t xml:space="preserve"> / </w:t>
          </w:r>
          <w:r w:rsidRPr="00FC0B0C">
            <w:rPr>
              <w:rFonts w:eastAsia="Calibri" w:cs="Arial"/>
              <w:b/>
              <w:color w:val="365F91"/>
              <w:sz w:val="20"/>
              <w:szCs w:val="20"/>
              <w:lang w:eastAsia="en-US"/>
            </w:rPr>
            <w:fldChar w:fldCharType="begin"/>
          </w:r>
          <w:r w:rsidRPr="00FC0B0C">
            <w:rPr>
              <w:rFonts w:eastAsia="Calibri" w:cs="Arial"/>
              <w:b/>
              <w:color w:val="365F91"/>
              <w:sz w:val="20"/>
              <w:szCs w:val="20"/>
              <w:lang w:eastAsia="en-US"/>
            </w:rPr>
            <w:instrText xml:space="preserve"> NUMPAGES </w:instrText>
          </w:r>
          <w:r w:rsidRPr="00FC0B0C">
            <w:rPr>
              <w:rFonts w:eastAsia="Calibri" w:cs="Arial"/>
              <w:b/>
              <w:color w:val="365F91"/>
              <w:sz w:val="20"/>
              <w:szCs w:val="20"/>
              <w:lang w:eastAsia="en-US"/>
            </w:rPr>
            <w:fldChar w:fldCharType="separate"/>
          </w:r>
          <w:r>
            <w:rPr>
              <w:rFonts w:eastAsia="Calibri" w:cs="Arial"/>
              <w:b/>
              <w:noProof/>
              <w:color w:val="365F91"/>
              <w:sz w:val="20"/>
              <w:szCs w:val="20"/>
              <w:lang w:eastAsia="en-US"/>
            </w:rPr>
            <w:t>18</w:t>
          </w:r>
          <w:r w:rsidRPr="00FC0B0C">
            <w:rPr>
              <w:rFonts w:eastAsia="Calibri" w:cs="Arial"/>
              <w:b/>
              <w:color w:val="365F91"/>
              <w:sz w:val="20"/>
              <w:szCs w:val="20"/>
              <w:lang w:eastAsia="en-US"/>
            </w:rPr>
            <w:fldChar w:fldCharType="end"/>
          </w:r>
        </w:p>
      </w:tc>
      <w:tc>
        <w:tcPr>
          <w:tcW w:w="4678" w:type="dxa"/>
          <w:tcBorders>
            <w:top w:val="single" w:sz="4" w:space="0" w:color="4F81BD"/>
          </w:tcBorders>
          <w:shd w:val="clear" w:color="auto" w:fill="D6E3BC"/>
          <w:vAlign w:val="center"/>
        </w:tcPr>
        <w:p w:rsidR="00062077" w:rsidRPr="00FC0B0C" w:rsidRDefault="00062077" w:rsidP="003C0218">
          <w:pPr>
            <w:ind w:left="720" w:hanging="720"/>
            <w:jc w:val="right"/>
            <w:rPr>
              <w:rFonts w:eastAsia="Calibri" w:cs="Arial"/>
              <w:b/>
              <w:color w:val="365F91"/>
              <w:sz w:val="20"/>
              <w:szCs w:val="20"/>
              <w:lang w:eastAsia="en-US"/>
            </w:rPr>
          </w:pPr>
          <w:r w:rsidRPr="00FC0B0C">
            <w:rPr>
              <w:rFonts w:eastAsia="Calibri" w:cs="Arial"/>
              <w:b/>
              <w:color w:val="365F91"/>
              <w:sz w:val="20"/>
              <w:szCs w:val="20"/>
              <w:lang w:eastAsia="en-US"/>
            </w:rPr>
            <w:t>Ulusal Mikrobiyoloji Standartları</w:t>
          </w:r>
        </w:p>
      </w:tc>
    </w:tr>
    <w:tr w:rsidR="00062077" w:rsidRPr="00A76084" w:rsidTr="003C0218">
      <w:trPr>
        <w:trHeight w:val="283"/>
      </w:trPr>
      <w:tc>
        <w:tcPr>
          <w:tcW w:w="9322" w:type="dxa"/>
          <w:gridSpan w:val="2"/>
          <w:shd w:val="clear" w:color="auto" w:fill="D6E3BC"/>
        </w:tcPr>
        <w:p w:rsidR="00062077" w:rsidRPr="00FC0B0C" w:rsidRDefault="00062077" w:rsidP="003C0218">
          <w:pPr>
            <w:ind w:left="720" w:hanging="720"/>
            <w:jc w:val="right"/>
            <w:rPr>
              <w:rFonts w:eastAsia="Calibri" w:cs="Arial"/>
              <w:color w:val="365F91"/>
              <w:sz w:val="18"/>
              <w:szCs w:val="20"/>
              <w:lang w:eastAsia="en-US"/>
            </w:rPr>
          </w:pPr>
          <w:r w:rsidRPr="00FC0B0C">
            <w:rPr>
              <w:rFonts w:eastAsia="Calibri" w:cs="Arial"/>
              <w:color w:val="365F91"/>
              <w:sz w:val="18"/>
              <w:szCs w:val="20"/>
              <w:lang w:eastAsia="en-US"/>
            </w:rPr>
            <w:t>01.01.2014</w:t>
          </w:r>
          <w:r>
            <w:rPr>
              <w:rFonts w:eastAsia="Calibri" w:cs="Arial"/>
              <w:color w:val="365F91"/>
              <w:sz w:val="18"/>
              <w:szCs w:val="20"/>
              <w:lang w:eastAsia="en-US"/>
            </w:rPr>
            <w:t xml:space="preserve"> </w:t>
          </w:r>
          <w:r w:rsidRPr="00FC0B0C">
            <w:rPr>
              <w:rFonts w:eastAsia="Calibri" w:cs="Arial"/>
              <w:color w:val="365F91"/>
              <w:sz w:val="18"/>
              <w:szCs w:val="20"/>
              <w:lang w:eastAsia="en-US"/>
            </w:rPr>
            <w:t xml:space="preserve">/ </w:t>
          </w:r>
          <w:r>
            <w:rPr>
              <w:rFonts w:eastAsia="Calibri" w:cs="Arial"/>
              <w:color w:val="365F91"/>
              <w:sz w:val="18"/>
              <w:szCs w:val="20"/>
              <w:lang w:eastAsia="en-US"/>
            </w:rPr>
            <w:t>Sürüm: 1.1</w:t>
          </w:r>
          <w:r w:rsidRPr="00FC0B0C">
            <w:rPr>
              <w:rFonts w:eastAsia="Calibri" w:cs="Arial"/>
              <w:color w:val="365F91"/>
              <w:sz w:val="18"/>
              <w:szCs w:val="20"/>
              <w:lang w:eastAsia="en-US"/>
            </w:rPr>
            <w:t xml:space="preserve"> / Belge no</w:t>
          </w:r>
          <w:r>
            <w:rPr>
              <w:rFonts w:eastAsia="Calibri" w:cs="Arial"/>
              <w:color w:val="365F91"/>
              <w:sz w:val="18"/>
              <w:szCs w:val="20"/>
              <w:lang w:eastAsia="en-US"/>
            </w:rPr>
            <w:t xml:space="preserve">: UTTR-4 / </w:t>
          </w:r>
          <w:r w:rsidRPr="00FC0B0C">
            <w:rPr>
              <w:rFonts w:eastAsia="Calibri" w:cs="Arial"/>
              <w:color w:val="365F91"/>
              <w:sz w:val="18"/>
              <w:szCs w:val="20"/>
              <w:lang w:eastAsia="en-US"/>
            </w:rPr>
            <w:t xml:space="preserve">Kültür / </w:t>
          </w:r>
          <w:r>
            <w:rPr>
              <w:rFonts w:eastAsia="Calibri" w:cs="Arial"/>
              <w:color w:val="365F91"/>
              <w:sz w:val="18"/>
              <w:szCs w:val="20"/>
              <w:lang w:eastAsia="en-US"/>
            </w:rPr>
            <w:t>Tüberküloz</w:t>
          </w:r>
        </w:p>
      </w:tc>
    </w:tr>
  </w:tbl>
  <w:p w:rsidR="00062077" w:rsidRPr="00206339" w:rsidRDefault="00062077" w:rsidP="003C0218">
    <w:pPr>
      <w:pStyle w:val="Altbilgi"/>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2993"/>
      <w:docPartObj>
        <w:docPartGallery w:val="Page Numbers (Bottom of Page)"/>
        <w:docPartUnique/>
      </w:docPartObj>
    </w:sdtPr>
    <w:sdtEndPr/>
    <w:sdtContent>
      <w:p w:rsidR="00062077" w:rsidRDefault="00062077">
        <w:pPr>
          <w:pStyle w:val="Altbilgi"/>
          <w:jc w:val="right"/>
        </w:pPr>
        <w:r>
          <w:fldChar w:fldCharType="begin"/>
        </w:r>
        <w:r>
          <w:instrText>PAGE   \* MERGEFORMAT</w:instrText>
        </w:r>
        <w:r>
          <w:fldChar w:fldCharType="separate"/>
        </w:r>
        <w:r w:rsidR="004005EF">
          <w:rPr>
            <w:noProof/>
          </w:rPr>
          <w:t>26</w:t>
        </w:r>
        <w:r>
          <w:fldChar w:fldCharType="end"/>
        </w:r>
      </w:p>
    </w:sdtContent>
  </w:sdt>
  <w:p w:rsidR="00062077" w:rsidRPr="00B641C9" w:rsidRDefault="00062077" w:rsidP="003C0218">
    <w:pPr>
      <w:pStyle w:val="Altbilgi"/>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77" w:rsidRDefault="00062077" w:rsidP="003C0218">
    <w:pPr>
      <w:pStyle w:val="Altbilgi"/>
      <w:pBdr>
        <w:top w:val="single" w:sz="4" w:space="1" w:color="4F81BD"/>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77" w:rsidRDefault="00062077">
    <w:pPr>
      <w:pStyle w:val="Altbilgi"/>
      <w:jc w:val="right"/>
    </w:pPr>
    <w:r>
      <w:rPr>
        <w:noProof/>
      </w:rPr>
      <w:fldChar w:fldCharType="begin"/>
    </w:r>
    <w:r>
      <w:rPr>
        <w:noProof/>
      </w:rPr>
      <w:instrText xml:space="preserve"> PAGE   \* MERGEFORMAT </w:instrText>
    </w:r>
    <w:r>
      <w:rPr>
        <w:noProof/>
      </w:rPr>
      <w:fldChar w:fldCharType="separate"/>
    </w:r>
    <w:r w:rsidR="001807F1">
      <w:rPr>
        <w:noProof/>
      </w:rPr>
      <w:t>81</w:t>
    </w:r>
    <w:r>
      <w:rPr>
        <w:noProof/>
      </w:rPr>
      <w:fldChar w:fldCharType="end"/>
    </w:r>
  </w:p>
  <w:p w:rsidR="00062077" w:rsidRDefault="000620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56" w:rsidRDefault="00A82256" w:rsidP="00AD4E43">
      <w:r>
        <w:separator/>
      </w:r>
    </w:p>
  </w:footnote>
  <w:footnote w:type="continuationSeparator" w:id="0">
    <w:p w:rsidR="00A82256" w:rsidRDefault="00A82256" w:rsidP="00AD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shd w:val="clear" w:color="auto" w:fill="D9E89B"/>
      <w:tblLook w:val="04A0" w:firstRow="1" w:lastRow="0" w:firstColumn="1" w:lastColumn="0" w:noHBand="0" w:noVBand="1"/>
    </w:tblPr>
    <w:tblGrid>
      <w:gridCol w:w="5340"/>
      <w:gridCol w:w="3959"/>
    </w:tblGrid>
    <w:tr w:rsidR="00062077" w:rsidRPr="00B17496" w:rsidTr="003C0218">
      <w:trPr>
        <w:trHeight w:val="340"/>
      </w:trPr>
      <w:tc>
        <w:tcPr>
          <w:tcW w:w="5353" w:type="dxa"/>
          <w:tcBorders>
            <w:bottom w:val="single" w:sz="4" w:space="0" w:color="4F81BD"/>
          </w:tcBorders>
          <w:shd w:val="clear" w:color="auto" w:fill="D6E3BC"/>
          <w:vAlign w:val="center"/>
        </w:tcPr>
        <w:p w:rsidR="00062077" w:rsidRPr="00FC0B0C" w:rsidRDefault="00062077" w:rsidP="003C0218">
          <w:pPr>
            <w:rPr>
              <w:color w:val="365F91"/>
            </w:rPr>
          </w:pPr>
          <w:r>
            <w:rPr>
              <w:color w:val="365F91"/>
            </w:rPr>
            <w:t>Kültür</w:t>
          </w:r>
        </w:p>
      </w:tc>
      <w:tc>
        <w:tcPr>
          <w:tcW w:w="3969" w:type="dxa"/>
          <w:tcBorders>
            <w:bottom w:val="single" w:sz="4" w:space="0" w:color="4F81BD"/>
          </w:tcBorders>
          <w:shd w:val="clear" w:color="auto" w:fill="D6E3BC"/>
          <w:vAlign w:val="center"/>
        </w:tcPr>
        <w:p w:rsidR="00062077" w:rsidRPr="00FC0B0C" w:rsidRDefault="00062077" w:rsidP="003C0218">
          <w:pPr>
            <w:jc w:val="right"/>
            <w:rPr>
              <w:color w:val="365F91"/>
            </w:rPr>
          </w:pPr>
        </w:p>
      </w:tc>
    </w:tr>
  </w:tbl>
  <w:p w:rsidR="00062077" w:rsidRDefault="000620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77" w:rsidRDefault="00062077" w:rsidP="003C0218">
    <w:pPr>
      <w:pStyle w:val="stbilgi"/>
      <w:pBdr>
        <w:bottom w:val="single" w:sz="4" w:space="1" w:color="4F81BD"/>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D09"/>
    <w:multiLevelType w:val="hybridMultilevel"/>
    <w:tmpl w:val="BAB4184A"/>
    <w:lvl w:ilvl="0" w:tplc="4F82A7B6">
      <w:start w:val="1"/>
      <w:numFmt w:val="bullet"/>
      <w:lvlText w:val=""/>
      <w:lvlJc w:val="left"/>
      <w:pPr>
        <w:ind w:left="360" w:hanging="360"/>
      </w:pPr>
      <w:rPr>
        <w:rFonts w:ascii="Wingdings" w:hAnsi="Wingdings" w:hint="default"/>
        <w:color w:val="auto"/>
        <w:sz w:val="22"/>
      </w:rPr>
    </w:lvl>
    <w:lvl w:ilvl="1" w:tplc="9AE82FC2">
      <w:start w:val="1"/>
      <w:numFmt w:val="bullet"/>
      <w:lvlText w:val=""/>
      <w:lvlJc w:val="left"/>
      <w:pPr>
        <w:ind w:left="1080" w:hanging="360"/>
      </w:pPr>
      <w:rPr>
        <w:rFonts w:ascii="Wingdings" w:hAnsi="Wingdings" w:hint="default"/>
        <w:color w:val="4F81BD"/>
        <w:sz w:val="20"/>
        <w:szCs w:val="20"/>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4A49FC"/>
    <w:multiLevelType w:val="hybridMultilevel"/>
    <w:tmpl w:val="F69C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6FE7"/>
    <w:multiLevelType w:val="hybridMultilevel"/>
    <w:tmpl w:val="3992241A"/>
    <w:lvl w:ilvl="0" w:tplc="81E6C66A">
      <w:start w:val="1"/>
      <w:numFmt w:val="bullet"/>
      <w:lvlText w:val=""/>
      <w:lvlJc w:val="left"/>
      <w:pPr>
        <w:ind w:left="644" w:hanging="360"/>
      </w:pPr>
      <w:rPr>
        <w:rFonts w:ascii="Symbol" w:hAnsi="Symbol" w:hint="default"/>
        <w:color w:val="000000"/>
        <w:sz w:val="20"/>
      </w:rPr>
    </w:lvl>
    <w:lvl w:ilvl="1" w:tplc="041F0005">
      <w:start w:val="1"/>
      <w:numFmt w:val="bullet"/>
      <w:lvlText w:val=""/>
      <w:lvlJc w:val="left"/>
      <w:pPr>
        <w:ind w:left="1364" w:hanging="360"/>
      </w:pPr>
      <w:rPr>
        <w:rFonts w:ascii="Wingdings" w:hAnsi="Wingdings"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065519AB"/>
    <w:multiLevelType w:val="hybridMultilevel"/>
    <w:tmpl w:val="D458E5D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06DB2EFA"/>
    <w:multiLevelType w:val="hybridMultilevel"/>
    <w:tmpl w:val="2A464E10"/>
    <w:lvl w:ilvl="0" w:tplc="67C088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C4604C4"/>
    <w:multiLevelType w:val="hybridMultilevel"/>
    <w:tmpl w:val="1C462C8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60B5C4F"/>
    <w:multiLevelType w:val="hybridMultilevel"/>
    <w:tmpl w:val="1436BCC6"/>
    <w:lvl w:ilvl="0" w:tplc="FABA531C">
      <w:start w:val="1"/>
      <w:numFmt w:val="bullet"/>
      <w:lvlText w:val=""/>
      <w:lvlJc w:val="left"/>
      <w:pPr>
        <w:ind w:left="360" w:hanging="360"/>
      </w:pPr>
      <w:rPr>
        <w:rFonts w:ascii="Wingdings" w:hAnsi="Wingdings" w:hint="default"/>
        <w:color w:val="4F81BD"/>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A171FF"/>
    <w:multiLevelType w:val="hybridMultilevel"/>
    <w:tmpl w:val="84CAB630"/>
    <w:lvl w:ilvl="0" w:tplc="84E23898">
      <w:start w:val="1"/>
      <w:numFmt w:val="decimal"/>
      <w:pStyle w:val="Stil4"/>
      <w:lvlText w:val="%1."/>
      <w:lvlJc w:val="left"/>
      <w:pPr>
        <w:ind w:left="1097" w:hanging="360"/>
      </w:pPr>
      <w:rPr>
        <w:rFonts w:ascii="Verdana" w:hAnsi="Verdana" w:hint="default"/>
        <w:b w:val="0"/>
        <w:i w:val="0"/>
        <w:sz w:val="22"/>
        <w:szCs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38507A"/>
    <w:multiLevelType w:val="hybridMultilevel"/>
    <w:tmpl w:val="52F4E832"/>
    <w:lvl w:ilvl="0" w:tplc="FABA531C">
      <w:start w:val="1"/>
      <w:numFmt w:val="bullet"/>
      <w:lvlText w:val=""/>
      <w:lvlJc w:val="left"/>
      <w:pPr>
        <w:ind w:left="360" w:hanging="360"/>
      </w:pPr>
      <w:rPr>
        <w:rFonts w:ascii="Wingdings" w:hAnsi="Wingdings" w:hint="default"/>
        <w:color w:val="4F81BD"/>
        <w:sz w:val="20"/>
      </w:rPr>
    </w:lvl>
    <w:lvl w:ilvl="1" w:tplc="588668D2">
      <w:start w:val="1"/>
      <w:numFmt w:val="bullet"/>
      <w:lvlText w:val=""/>
      <w:lvlJc w:val="left"/>
      <w:pPr>
        <w:ind w:left="1080" w:hanging="360"/>
      </w:pPr>
      <w:rPr>
        <w:rFonts w:ascii="Symbol" w:hAnsi="Symbol" w:cs="Symbol" w:hint="default"/>
        <w:color w:val="4F81BD"/>
        <w:sz w:val="18"/>
      </w:rPr>
    </w:lvl>
    <w:lvl w:ilvl="2" w:tplc="9AE82FC2">
      <w:start w:val="1"/>
      <w:numFmt w:val="bullet"/>
      <w:lvlText w:val=""/>
      <w:lvlJc w:val="left"/>
      <w:pPr>
        <w:ind w:left="1800" w:hanging="360"/>
      </w:pPr>
      <w:rPr>
        <w:rFonts w:ascii="Wingdings" w:hAnsi="Wingdings" w:hint="default"/>
        <w:color w:val="4F81BD"/>
        <w:sz w:val="20"/>
        <w:szCs w:val="20"/>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AA363B4"/>
    <w:multiLevelType w:val="hybridMultilevel"/>
    <w:tmpl w:val="665A2B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FFD3996"/>
    <w:multiLevelType w:val="hybridMultilevel"/>
    <w:tmpl w:val="C25E3784"/>
    <w:lvl w:ilvl="0" w:tplc="041F0005">
      <w:start w:val="1"/>
      <w:numFmt w:val="bullet"/>
      <w:lvlText w:val=""/>
      <w:lvlJc w:val="left"/>
      <w:pPr>
        <w:ind w:left="1212" w:hanging="360"/>
      </w:pPr>
      <w:rPr>
        <w:rFonts w:ascii="Wingdings" w:hAnsi="Wingdings"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1" w15:restartNumberingAfterBreak="0">
    <w:nsid w:val="30403818"/>
    <w:multiLevelType w:val="hybridMultilevel"/>
    <w:tmpl w:val="7C22CA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5C062F"/>
    <w:multiLevelType w:val="hybridMultilevel"/>
    <w:tmpl w:val="EB6C345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19F52EF"/>
    <w:multiLevelType w:val="hybridMultilevel"/>
    <w:tmpl w:val="DC3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B2862"/>
    <w:multiLevelType w:val="hybridMultilevel"/>
    <w:tmpl w:val="3EF00448"/>
    <w:lvl w:ilvl="0" w:tplc="A74480CE">
      <w:start w:val="1"/>
      <w:numFmt w:val="bullet"/>
      <w:lvlText w:val=""/>
      <w:lvlJc w:val="left"/>
      <w:pPr>
        <w:ind w:left="720" w:hanging="360"/>
      </w:pPr>
      <w:rPr>
        <w:rFonts w:ascii="Wingdings" w:hAnsi="Wingdings" w:hint="default"/>
        <w:color w:val="4F81BD" w:themeColor="accent1"/>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741328"/>
    <w:multiLevelType w:val="hybridMultilevel"/>
    <w:tmpl w:val="24BA7688"/>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107741C"/>
    <w:multiLevelType w:val="hybridMultilevel"/>
    <w:tmpl w:val="36C0DC94"/>
    <w:lvl w:ilvl="0" w:tplc="A74A2B66">
      <w:start w:val="1"/>
      <w:numFmt w:val="bullet"/>
      <w:lvlText w:val=""/>
      <w:lvlJc w:val="left"/>
      <w:pPr>
        <w:ind w:left="360" w:hanging="360"/>
      </w:pPr>
      <w:rPr>
        <w:rFonts w:ascii="Wingdings" w:hAnsi="Wingdings" w:hint="default"/>
        <w:color w:val="4F81BD" w:themeColor="accent1"/>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5E6C15"/>
    <w:multiLevelType w:val="hybridMultilevel"/>
    <w:tmpl w:val="23141576"/>
    <w:lvl w:ilvl="0" w:tplc="C656882E">
      <w:start w:val="1"/>
      <w:numFmt w:val="bullet"/>
      <w:lvlText w:val=""/>
      <w:lvlJc w:val="left"/>
      <w:pPr>
        <w:ind w:left="360" w:hanging="360"/>
      </w:pPr>
      <w:rPr>
        <w:rFonts w:ascii="Wingdings" w:hAnsi="Wingdings" w:hint="default"/>
        <w:color w:val="4F81BD"/>
        <w:sz w:val="18"/>
        <w:szCs w:val="20"/>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3E907FB"/>
    <w:multiLevelType w:val="hybridMultilevel"/>
    <w:tmpl w:val="9612D0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80B071D"/>
    <w:multiLevelType w:val="hybridMultilevel"/>
    <w:tmpl w:val="1F126D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480D7003"/>
    <w:multiLevelType w:val="hybridMultilevel"/>
    <w:tmpl w:val="031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5D63"/>
    <w:multiLevelType w:val="hybridMultilevel"/>
    <w:tmpl w:val="D45A0E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9F62E7A"/>
    <w:multiLevelType w:val="hybridMultilevel"/>
    <w:tmpl w:val="2012A2E4"/>
    <w:lvl w:ilvl="0" w:tplc="8416C770">
      <w:start w:val="1"/>
      <w:numFmt w:val="bullet"/>
      <w:lvlText w:val=""/>
      <w:lvlJc w:val="left"/>
      <w:pPr>
        <w:ind w:left="360" w:hanging="360"/>
      </w:pPr>
      <w:rPr>
        <w:rFonts w:ascii="Wingdings" w:hAnsi="Wingdings" w:hint="default"/>
        <w:color w:val="4F81BD"/>
        <w:sz w:val="18"/>
        <w:szCs w:val="20"/>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B7B7D4B"/>
    <w:multiLevelType w:val="hybridMultilevel"/>
    <w:tmpl w:val="BEE88176"/>
    <w:lvl w:ilvl="0" w:tplc="F334939A">
      <w:start w:val="1"/>
      <w:numFmt w:val="bullet"/>
      <w:lvlText w:val=""/>
      <w:lvlJc w:val="left"/>
      <w:pPr>
        <w:ind w:left="360" w:hanging="360"/>
      </w:pPr>
      <w:rPr>
        <w:rFonts w:ascii="Wingdings" w:hAnsi="Wingdings" w:hint="default"/>
        <w:color w:val="4F81BD"/>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C02371E"/>
    <w:multiLevelType w:val="hybridMultilevel"/>
    <w:tmpl w:val="885A657A"/>
    <w:lvl w:ilvl="0" w:tplc="574C7BCA">
      <w:start w:val="1"/>
      <w:numFmt w:val="upperRoman"/>
      <w:lvlText w:val="%1."/>
      <w:lvlJc w:val="left"/>
      <w:pPr>
        <w:ind w:left="72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F524FDF"/>
    <w:multiLevelType w:val="hybridMultilevel"/>
    <w:tmpl w:val="A76A0F58"/>
    <w:lvl w:ilvl="0" w:tplc="23BA1AD0">
      <w:start w:val="1"/>
      <w:numFmt w:val="bullet"/>
      <w:lvlText w:val=""/>
      <w:lvlJc w:val="left"/>
      <w:pPr>
        <w:ind w:left="720" w:hanging="360"/>
      </w:pPr>
      <w:rPr>
        <w:rFonts w:ascii="Symbol" w:hAnsi="Symbol" w:hint="default"/>
      </w:rPr>
    </w:lvl>
    <w:lvl w:ilvl="1" w:tplc="23BA1AD0">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7A3DED"/>
    <w:multiLevelType w:val="hybridMultilevel"/>
    <w:tmpl w:val="8CF2AF4C"/>
    <w:lvl w:ilvl="0" w:tplc="88AA5100">
      <w:start w:val="1"/>
      <w:numFmt w:val="bullet"/>
      <w:lvlText w:val=""/>
      <w:lvlJc w:val="left"/>
      <w:pPr>
        <w:ind w:left="360" w:hanging="360"/>
      </w:pPr>
      <w:rPr>
        <w:rFonts w:ascii="Wingdings" w:hAnsi="Wingdings" w:hint="default"/>
        <w:color w:val="4F81BD"/>
        <w:sz w:val="18"/>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3382663"/>
    <w:multiLevelType w:val="hybridMultilevel"/>
    <w:tmpl w:val="B798F4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39F6CDA"/>
    <w:multiLevelType w:val="hybridMultilevel"/>
    <w:tmpl w:val="650CE6A0"/>
    <w:lvl w:ilvl="0" w:tplc="129AE3E8">
      <w:start w:val="1"/>
      <w:numFmt w:val="bullet"/>
      <w:lvlText w:val=""/>
      <w:lvlJc w:val="left"/>
      <w:pPr>
        <w:ind w:left="360" w:hanging="360"/>
      </w:pPr>
      <w:rPr>
        <w:rFonts w:ascii="Wingdings" w:hAnsi="Wingdings" w:hint="default"/>
        <w:b w:val="0"/>
        <w:i w:val="0"/>
        <w:color w:val="4F81BD"/>
        <w:sz w:val="22"/>
        <w:szCs w:val="32"/>
      </w:rPr>
    </w:lvl>
    <w:lvl w:ilvl="1" w:tplc="08090019">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29" w15:restartNumberingAfterBreak="0">
    <w:nsid w:val="74110193"/>
    <w:multiLevelType w:val="hybridMultilevel"/>
    <w:tmpl w:val="A0763EEE"/>
    <w:lvl w:ilvl="0" w:tplc="208E3D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BCB71F5"/>
    <w:multiLevelType w:val="hybridMultilevel"/>
    <w:tmpl w:val="CA0E1C72"/>
    <w:lvl w:ilvl="0" w:tplc="B60A21BA">
      <w:start w:val="1"/>
      <w:numFmt w:val="bullet"/>
      <w:lvlText w:val=""/>
      <w:lvlJc w:val="left"/>
      <w:pPr>
        <w:ind w:left="360" w:hanging="360"/>
      </w:pPr>
      <w:rPr>
        <w:rFonts w:ascii="Wingdings" w:hAnsi="Wingdings" w:hint="default"/>
        <w:color w:val="4F81BD" w:themeColor="accen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27"/>
  </w:num>
  <w:num w:numId="4">
    <w:abstractNumId w:val="15"/>
  </w:num>
  <w:num w:numId="5">
    <w:abstractNumId w:val="4"/>
  </w:num>
  <w:num w:numId="6">
    <w:abstractNumId w:val="12"/>
  </w:num>
  <w:num w:numId="7">
    <w:abstractNumId w:val="0"/>
  </w:num>
  <w:num w:numId="8">
    <w:abstractNumId w:val="14"/>
  </w:num>
  <w:num w:numId="9">
    <w:abstractNumId w:val="17"/>
  </w:num>
  <w:num w:numId="10">
    <w:abstractNumId w:val="25"/>
  </w:num>
  <w:num w:numId="11">
    <w:abstractNumId w:val="8"/>
  </w:num>
  <w:num w:numId="12">
    <w:abstractNumId w:val="18"/>
  </w:num>
  <w:num w:numId="13">
    <w:abstractNumId w:val="22"/>
  </w:num>
  <w:num w:numId="14">
    <w:abstractNumId w:val="26"/>
  </w:num>
  <w:num w:numId="15">
    <w:abstractNumId w:val="23"/>
  </w:num>
  <w:num w:numId="16">
    <w:abstractNumId w:val="11"/>
  </w:num>
  <w:num w:numId="17">
    <w:abstractNumId w:val="9"/>
  </w:num>
  <w:num w:numId="18">
    <w:abstractNumId w:val="7"/>
  </w:num>
  <w:num w:numId="19">
    <w:abstractNumId w:val="6"/>
  </w:num>
  <w:num w:numId="20">
    <w:abstractNumId w:val="28"/>
  </w:num>
  <w:num w:numId="21">
    <w:abstractNumId w:val="10"/>
  </w:num>
  <w:num w:numId="22">
    <w:abstractNumId w:val="16"/>
  </w:num>
  <w:num w:numId="23">
    <w:abstractNumId w:val="5"/>
  </w:num>
  <w:num w:numId="24">
    <w:abstractNumId w:val="21"/>
  </w:num>
  <w:num w:numId="25">
    <w:abstractNumId w:val="2"/>
  </w:num>
  <w:num w:numId="26">
    <w:abstractNumId w:val="30"/>
  </w:num>
  <w:num w:numId="27">
    <w:abstractNumId w:val="19"/>
  </w:num>
  <w:num w:numId="28">
    <w:abstractNumId w:val="13"/>
  </w:num>
  <w:num w:numId="29">
    <w:abstractNumId w:val="20"/>
  </w:num>
  <w:num w:numId="30">
    <w:abstractNumId w:val="3"/>
  </w:num>
  <w:num w:numId="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53"/>
    <w:rsid w:val="00004A6B"/>
    <w:rsid w:val="00005B59"/>
    <w:rsid w:val="0002423B"/>
    <w:rsid w:val="00027A5D"/>
    <w:rsid w:val="00030292"/>
    <w:rsid w:val="00032A61"/>
    <w:rsid w:val="00053EB5"/>
    <w:rsid w:val="00062077"/>
    <w:rsid w:val="00075666"/>
    <w:rsid w:val="000759A9"/>
    <w:rsid w:val="00084D60"/>
    <w:rsid w:val="00085BA3"/>
    <w:rsid w:val="000903DC"/>
    <w:rsid w:val="000916F8"/>
    <w:rsid w:val="000929B6"/>
    <w:rsid w:val="000A02EA"/>
    <w:rsid w:val="000B56F8"/>
    <w:rsid w:val="000B5D31"/>
    <w:rsid w:val="000B7FF1"/>
    <w:rsid w:val="000C0D85"/>
    <w:rsid w:val="000C1A5E"/>
    <w:rsid w:val="000D7881"/>
    <w:rsid w:val="000E0EB5"/>
    <w:rsid w:val="000E1920"/>
    <w:rsid w:val="000E32B6"/>
    <w:rsid w:val="000E5740"/>
    <w:rsid w:val="001043E5"/>
    <w:rsid w:val="00115B29"/>
    <w:rsid w:val="00116168"/>
    <w:rsid w:val="0013610A"/>
    <w:rsid w:val="00142D5D"/>
    <w:rsid w:val="00143688"/>
    <w:rsid w:val="001602D4"/>
    <w:rsid w:val="00161F70"/>
    <w:rsid w:val="00167484"/>
    <w:rsid w:val="001701D8"/>
    <w:rsid w:val="00176D19"/>
    <w:rsid w:val="00177907"/>
    <w:rsid w:val="001807F1"/>
    <w:rsid w:val="00182619"/>
    <w:rsid w:val="00184D42"/>
    <w:rsid w:val="0019775A"/>
    <w:rsid w:val="001A22F9"/>
    <w:rsid w:val="001A3998"/>
    <w:rsid w:val="001A78A2"/>
    <w:rsid w:val="001B1991"/>
    <w:rsid w:val="001B2075"/>
    <w:rsid w:val="001C1A58"/>
    <w:rsid w:val="001D10D3"/>
    <w:rsid w:val="001D1F2B"/>
    <w:rsid w:val="001E2DDE"/>
    <w:rsid w:val="001E2E7B"/>
    <w:rsid w:val="00200FAF"/>
    <w:rsid w:val="00213108"/>
    <w:rsid w:val="002329AB"/>
    <w:rsid w:val="00237C8E"/>
    <w:rsid w:val="002410A1"/>
    <w:rsid w:val="0024173D"/>
    <w:rsid w:val="00244613"/>
    <w:rsid w:val="00245CC3"/>
    <w:rsid w:val="00252F97"/>
    <w:rsid w:val="00263F9F"/>
    <w:rsid w:val="00264170"/>
    <w:rsid w:val="00265E0C"/>
    <w:rsid w:val="0026663F"/>
    <w:rsid w:val="002744C8"/>
    <w:rsid w:val="00274AF3"/>
    <w:rsid w:val="00276C38"/>
    <w:rsid w:val="00285F64"/>
    <w:rsid w:val="002A7500"/>
    <w:rsid w:val="002B768C"/>
    <w:rsid w:val="002C0D2A"/>
    <w:rsid w:val="002C7382"/>
    <w:rsid w:val="002D2079"/>
    <w:rsid w:val="002E4DAD"/>
    <w:rsid w:val="00320271"/>
    <w:rsid w:val="003217A8"/>
    <w:rsid w:val="00324919"/>
    <w:rsid w:val="003269AE"/>
    <w:rsid w:val="00327539"/>
    <w:rsid w:val="0033505A"/>
    <w:rsid w:val="003359BC"/>
    <w:rsid w:val="00335F15"/>
    <w:rsid w:val="00343683"/>
    <w:rsid w:val="00347E4A"/>
    <w:rsid w:val="00352E02"/>
    <w:rsid w:val="00354715"/>
    <w:rsid w:val="00364F8B"/>
    <w:rsid w:val="003733C2"/>
    <w:rsid w:val="00396561"/>
    <w:rsid w:val="003A7EE8"/>
    <w:rsid w:val="003A7FC3"/>
    <w:rsid w:val="003B27BD"/>
    <w:rsid w:val="003C0218"/>
    <w:rsid w:val="003C3E5C"/>
    <w:rsid w:val="003C71A0"/>
    <w:rsid w:val="003D5585"/>
    <w:rsid w:val="003F355E"/>
    <w:rsid w:val="0040013E"/>
    <w:rsid w:val="004005EF"/>
    <w:rsid w:val="00402F72"/>
    <w:rsid w:val="00420EF7"/>
    <w:rsid w:val="00424C86"/>
    <w:rsid w:val="00437B6C"/>
    <w:rsid w:val="00443FF2"/>
    <w:rsid w:val="00450AC9"/>
    <w:rsid w:val="00452725"/>
    <w:rsid w:val="00460153"/>
    <w:rsid w:val="00467148"/>
    <w:rsid w:val="004703CE"/>
    <w:rsid w:val="00476452"/>
    <w:rsid w:val="00482DCE"/>
    <w:rsid w:val="004979B2"/>
    <w:rsid w:val="004A76F5"/>
    <w:rsid w:val="004B69ED"/>
    <w:rsid w:val="004D5E86"/>
    <w:rsid w:val="004E057E"/>
    <w:rsid w:val="004E1691"/>
    <w:rsid w:val="004E1C54"/>
    <w:rsid w:val="004E373F"/>
    <w:rsid w:val="004E38EA"/>
    <w:rsid w:val="00500636"/>
    <w:rsid w:val="00512206"/>
    <w:rsid w:val="00512EE1"/>
    <w:rsid w:val="00531E5C"/>
    <w:rsid w:val="005379DC"/>
    <w:rsid w:val="00552B57"/>
    <w:rsid w:val="00566BBE"/>
    <w:rsid w:val="00566BFD"/>
    <w:rsid w:val="00573547"/>
    <w:rsid w:val="005871C0"/>
    <w:rsid w:val="005A0E23"/>
    <w:rsid w:val="005A560B"/>
    <w:rsid w:val="005D2828"/>
    <w:rsid w:val="0060111A"/>
    <w:rsid w:val="0060393E"/>
    <w:rsid w:val="006053B1"/>
    <w:rsid w:val="00617285"/>
    <w:rsid w:val="00624293"/>
    <w:rsid w:val="00624E24"/>
    <w:rsid w:val="00625131"/>
    <w:rsid w:val="00626BF2"/>
    <w:rsid w:val="00627FF6"/>
    <w:rsid w:val="00635B37"/>
    <w:rsid w:val="00655372"/>
    <w:rsid w:val="006604B9"/>
    <w:rsid w:val="006607B6"/>
    <w:rsid w:val="00671CB7"/>
    <w:rsid w:val="006960AA"/>
    <w:rsid w:val="006B6A64"/>
    <w:rsid w:val="006B7546"/>
    <w:rsid w:val="006C383A"/>
    <w:rsid w:val="006E7686"/>
    <w:rsid w:val="006F42EC"/>
    <w:rsid w:val="0070609E"/>
    <w:rsid w:val="00706491"/>
    <w:rsid w:val="007124AA"/>
    <w:rsid w:val="007165E1"/>
    <w:rsid w:val="0072260B"/>
    <w:rsid w:val="00722E70"/>
    <w:rsid w:val="00731F96"/>
    <w:rsid w:val="007409CB"/>
    <w:rsid w:val="00741F26"/>
    <w:rsid w:val="00742564"/>
    <w:rsid w:val="0074330B"/>
    <w:rsid w:val="00744324"/>
    <w:rsid w:val="007544BE"/>
    <w:rsid w:val="0076042D"/>
    <w:rsid w:val="00773607"/>
    <w:rsid w:val="007878A6"/>
    <w:rsid w:val="007A06F0"/>
    <w:rsid w:val="007B76D8"/>
    <w:rsid w:val="007C54A8"/>
    <w:rsid w:val="007D23BA"/>
    <w:rsid w:val="007D7DD5"/>
    <w:rsid w:val="007E100D"/>
    <w:rsid w:val="007E1159"/>
    <w:rsid w:val="007E186F"/>
    <w:rsid w:val="007E5610"/>
    <w:rsid w:val="007E5C89"/>
    <w:rsid w:val="007E6189"/>
    <w:rsid w:val="007F05A4"/>
    <w:rsid w:val="00807107"/>
    <w:rsid w:val="00823248"/>
    <w:rsid w:val="00823DE9"/>
    <w:rsid w:val="00824170"/>
    <w:rsid w:val="00847821"/>
    <w:rsid w:val="008547C4"/>
    <w:rsid w:val="0086188F"/>
    <w:rsid w:val="00866991"/>
    <w:rsid w:val="00867A88"/>
    <w:rsid w:val="00875F95"/>
    <w:rsid w:val="00892BFD"/>
    <w:rsid w:val="008A086C"/>
    <w:rsid w:val="008A630D"/>
    <w:rsid w:val="008B4DB3"/>
    <w:rsid w:val="008D1093"/>
    <w:rsid w:val="008F512B"/>
    <w:rsid w:val="00905F19"/>
    <w:rsid w:val="009108E3"/>
    <w:rsid w:val="009114BF"/>
    <w:rsid w:val="00935E83"/>
    <w:rsid w:val="0095012C"/>
    <w:rsid w:val="00953A19"/>
    <w:rsid w:val="00955C91"/>
    <w:rsid w:val="0096018C"/>
    <w:rsid w:val="0097377B"/>
    <w:rsid w:val="009778F6"/>
    <w:rsid w:val="00980370"/>
    <w:rsid w:val="009920C9"/>
    <w:rsid w:val="009A150B"/>
    <w:rsid w:val="009A5C4F"/>
    <w:rsid w:val="009A6197"/>
    <w:rsid w:val="009B4BDB"/>
    <w:rsid w:val="009C48F2"/>
    <w:rsid w:val="009D0EA6"/>
    <w:rsid w:val="009D621F"/>
    <w:rsid w:val="009F35DA"/>
    <w:rsid w:val="00A00676"/>
    <w:rsid w:val="00A03EB6"/>
    <w:rsid w:val="00A30C25"/>
    <w:rsid w:val="00A52210"/>
    <w:rsid w:val="00A55DB9"/>
    <w:rsid w:val="00A7079E"/>
    <w:rsid w:val="00A707D5"/>
    <w:rsid w:val="00A74775"/>
    <w:rsid w:val="00A81B06"/>
    <w:rsid w:val="00A82256"/>
    <w:rsid w:val="00A85F22"/>
    <w:rsid w:val="00A876C8"/>
    <w:rsid w:val="00A91643"/>
    <w:rsid w:val="00A977FE"/>
    <w:rsid w:val="00AB0A2F"/>
    <w:rsid w:val="00AB0FC9"/>
    <w:rsid w:val="00AB23D5"/>
    <w:rsid w:val="00AD11E8"/>
    <w:rsid w:val="00AD4E43"/>
    <w:rsid w:val="00AE66D0"/>
    <w:rsid w:val="00AF5AF5"/>
    <w:rsid w:val="00AF778E"/>
    <w:rsid w:val="00B113A6"/>
    <w:rsid w:val="00B1528A"/>
    <w:rsid w:val="00B233BB"/>
    <w:rsid w:val="00B27A1A"/>
    <w:rsid w:val="00B30C8B"/>
    <w:rsid w:val="00B34E9E"/>
    <w:rsid w:val="00B3529F"/>
    <w:rsid w:val="00B43513"/>
    <w:rsid w:val="00B44130"/>
    <w:rsid w:val="00B551F4"/>
    <w:rsid w:val="00B5746A"/>
    <w:rsid w:val="00B6419B"/>
    <w:rsid w:val="00BA0583"/>
    <w:rsid w:val="00BA44DF"/>
    <w:rsid w:val="00BC063D"/>
    <w:rsid w:val="00BC555A"/>
    <w:rsid w:val="00BC7C16"/>
    <w:rsid w:val="00BD1699"/>
    <w:rsid w:val="00BD1ABA"/>
    <w:rsid w:val="00BD33EC"/>
    <w:rsid w:val="00BF0367"/>
    <w:rsid w:val="00BF796D"/>
    <w:rsid w:val="00C34806"/>
    <w:rsid w:val="00C34FD7"/>
    <w:rsid w:val="00C35E2D"/>
    <w:rsid w:val="00C37A16"/>
    <w:rsid w:val="00C37E68"/>
    <w:rsid w:val="00C410BD"/>
    <w:rsid w:val="00C41B41"/>
    <w:rsid w:val="00C5734D"/>
    <w:rsid w:val="00C62190"/>
    <w:rsid w:val="00C638DD"/>
    <w:rsid w:val="00CB0BA0"/>
    <w:rsid w:val="00CC261F"/>
    <w:rsid w:val="00CC38DA"/>
    <w:rsid w:val="00CD3ECE"/>
    <w:rsid w:val="00D007E5"/>
    <w:rsid w:val="00D16204"/>
    <w:rsid w:val="00D20B76"/>
    <w:rsid w:val="00D3703B"/>
    <w:rsid w:val="00D4167F"/>
    <w:rsid w:val="00D45034"/>
    <w:rsid w:val="00D51E7A"/>
    <w:rsid w:val="00D561A3"/>
    <w:rsid w:val="00D6024B"/>
    <w:rsid w:val="00D61311"/>
    <w:rsid w:val="00D632C7"/>
    <w:rsid w:val="00D63FDD"/>
    <w:rsid w:val="00D85273"/>
    <w:rsid w:val="00D87C00"/>
    <w:rsid w:val="00D908DA"/>
    <w:rsid w:val="00D96557"/>
    <w:rsid w:val="00DA21A1"/>
    <w:rsid w:val="00DA470A"/>
    <w:rsid w:val="00DC4B05"/>
    <w:rsid w:val="00DC5E90"/>
    <w:rsid w:val="00DD3C90"/>
    <w:rsid w:val="00DE51A3"/>
    <w:rsid w:val="00E055E7"/>
    <w:rsid w:val="00E1139B"/>
    <w:rsid w:val="00E1276A"/>
    <w:rsid w:val="00E2158B"/>
    <w:rsid w:val="00E22F76"/>
    <w:rsid w:val="00E32A5D"/>
    <w:rsid w:val="00E463D1"/>
    <w:rsid w:val="00E465A0"/>
    <w:rsid w:val="00E614BF"/>
    <w:rsid w:val="00E72B48"/>
    <w:rsid w:val="00E80E3D"/>
    <w:rsid w:val="00E858EA"/>
    <w:rsid w:val="00E868CB"/>
    <w:rsid w:val="00E9270F"/>
    <w:rsid w:val="00E93B01"/>
    <w:rsid w:val="00EA5310"/>
    <w:rsid w:val="00EB751A"/>
    <w:rsid w:val="00EC00A5"/>
    <w:rsid w:val="00EC225A"/>
    <w:rsid w:val="00EC2DF7"/>
    <w:rsid w:val="00ED3A5B"/>
    <w:rsid w:val="00EF1023"/>
    <w:rsid w:val="00EF11B6"/>
    <w:rsid w:val="00EF19A8"/>
    <w:rsid w:val="00EF4E6F"/>
    <w:rsid w:val="00F046E8"/>
    <w:rsid w:val="00F168C2"/>
    <w:rsid w:val="00F320D4"/>
    <w:rsid w:val="00F7416D"/>
    <w:rsid w:val="00FA2455"/>
    <w:rsid w:val="00FB442E"/>
    <w:rsid w:val="00FC2F55"/>
    <w:rsid w:val="00FC72A3"/>
    <w:rsid w:val="00FC7A4C"/>
    <w:rsid w:val="00FD1402"/>
    <w:rsid w:val="00FD5FA3"/>
    <w:rsid w:val="00FD69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C78E3-765D-432D-89DB-97E75566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5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D4E43"/>
    <w:pPr>
      <w:spacing w:before="100" w:beforeAutospacing="1" w:after="100" w:afterAutospacing="1"/>
    </w:pPr>
  </w:style>
  <w:style w:type="paragraph" w:customStyle="1" w:styleId="Style11">
    <w:name w:val="Style11"/>
    <w:basedOn w:val="Normal"/>
    <w:uiPriority w:val="99"/>
    <w:rsid w:val="00AD4E43"/>
    <w:pPr>
      <w:widowControl w:val="0"/>
      <w:autoSpaceDE w:val="0"/>
      <w:autoSpaceDN w:val="0"/>
      <w:adjustRightInd w:val="0"/>
      <w:spacing w:line="276" w:lineRule="exact"/>
      <w:ind w:firstLine="706"/>
    </w:pPr>
  </w:style>
  <w:style w:type="character" w:customStyle="1" w:styleId="FontStyle51">
    <w:name w:val="Font Style51"/>
    <w:basedOn w:val="VarsaylanParagrafYazTipi"/>
    <w:uiPriority w:val="99"/>
    <w:rsid w:val="00AD4E43"/>
    <w:rPr>
      <w:rFonts w:ascii="Times New Roman" w:hAnsi="Times New Roman" w:cs="Times New Roman"/>
      <w:sz w:val="22"/>
      <w:szCs w:val="22"/>
    </w:rPr>
  </w:style>
  <w:style w:type="paragraph" w:customStyle="1" w:styleId="Style14">
    <w:name w:val="Style14"/>
    <w:basedOn w:val="Normal"/>
    <w:uiPriority w:val="99"/>
    <w:rsid w:val="00AD4E43"/>
    <w:pPr>
      <w:widowControl w:val="0"/>
      <w:autoSpaceDE w:val="0"/>
      <w:autoSpaceDN w:val="0"/>
      <w:adjustRightInd w:val="0"/>
    </w:pPr>
  </w:style>
  <w:style w:type="character" w:customStyle="1" w:styleId="FontStyle39">
    <w:name w:val="Font Style39"/>
    <w:basedOn w:val="VarsaylanParagrafYazTipi"/>
    <w:uiPriority w:val="99"/>
    <w:rsid w:val="00AD4E43"/>
    <w:rPr>
      <w:rFonts w:ascii="Times New Roman" w:hAnsi="Times New Roman" w:cs="Times New Roman"/>
      <w:b/>
      <w:bCs/>
      <w:sz w:val="24"/>
      <w:szCs w:val="24"/>
    </w:rPr>
  </w:style>
  <w:style w:type="paragraph" w:customStyle="1" w:styleId="Style18">
    <w:name w:val="Style18"/>
    <w:basedOn w:val="Normal"/>
    <w:uiPriority w:val="99"/>
    <w:rsid w:val="00AD4E43"/>
    <w:pPr>
      <w:widowControl w:val="0"/>
      <w:autoSpaceDE w:val="0"/>
      <w:autoSpaceDN w:val="0"/>
      <w:adjustRightInd w:val="0"/>
      <w:spacing w:line="269" w:lineRule="exact"/>
    </w:pPr>
  </w:style>
  <w:style w:type="paragraph" w:customStyle="1" w:styleId="Style19">
    <w:name w:val="Style19"/>
    <w:basedOn w:val="Normal"/>
    <w:uiPriority w:val="99"/>
    <w:rsid w:val="00AD4E43"/>
    <w:pPr>
      <w:widowControl w:val="0"/>
      <w:autoSpaceDE w:val="0"/>
      <w:autoSpaceDN w:val="0"/>
      <w:adjustRightInd w:val="0"/>
    </w:pPr>
  </w:style>
  <w:style w:type="character" w:customStyle="1" w:styleId="FontStyle46">
    <w:name w:val="Font Style46"/>
    <w:basedOn w:val="VarsaylanParagrafYazTipi"/>
    <w:uiPriority w:val="99"/>
    <w:rsid w:val="00AD4E43"/>
    <w:rPr>
      <w:rFonts w:ascii="Verdana" w:hAnsi="Verdana" w:cs="Verdana"/>
      <w:b/>
      <w:bCs/>
      <w:sz w:val="22"/>
      <w:szCs w:val="22"/>
    </w:rPr>
  </w:style>
  <w:style w:type="character" w:customStyle="1" w:styleId="FontStyle47">
    <w:name w:val="Font Style47"/>
    <w:basedOn w:val="VarsaylanParagrafYazTipi"/>
    <w:uiPriority w:val="99"/>
    <w:rsid w:val="00AD4E43"/>
    <w:rPr>
      <w:rFonts w:ascii="Verdana" w:hAnsi="Verdana" w:cs="Verdana"/>
      <w:sz w:val="22"/>
      <w:szCs w:val="22"/>
    </w:rPr>
  </w:style>
  <w:style w:type="paragraph" w:customStyle="1" w:styleId="Style24">
    <w:name w:val="Style24"/>
    <w:basedOn w:val="Normal"/>
    <w:uiPriority w:val="99"/>
    <w:rsid w:val="00AD4E43"/>
    <w:pPr>
      <w:widowControl w:val="0"/>
      <w:autoSpaceDE w:val="0"/>
      <w:autoSpaceDN w:val="0"/>
      <w:adjustRightInd w:val="0"/>
    </w:pPr>
  </w:style>
  <w:style w:type="character" w:customStyle="1" w:styleId="FontStyle45">
    <w:name w:val="Font Style45"/>
    <w:basedOn w:val="VarsaylanParagrafYazTipi"/>
    <w:uiPriority w:val="99"/>
    <w:rsid w:val="00AD4E43"/>
    <w:rPr>
      <w:rFonts w:ascii="Verdana" w:hAnsi="Verdana" w:cs="Verdana"/>
      <w:sz w:val="22"/>
      <w:szCs w:val="22"/>
    </w:rPr>
  </w:style>
  <w:style w:type="paragraph" w:customStyle="1" w:styleId="Style31">
    <w:name w:val="Style31"/>
    <w:basedOn w:val="Normal"/>
    <w:uiPriority w:val="99"/>
    <w:rsid w:val="00AD4E43"/>
    <w:pPr>
      <w:widowControl w:val="0"/>
      <w:autoSpaceDE w:val="0"/>
      <w:autoSpaceDN w:val="0"/>
      <w:adjustRightInd w:val="0"/>
    </w:pPr>
  </w:style>
  <w:style w:type="character" w:styleId="Gl">
    <w:name w:val="Strong"/>
    <w:basedOn w:val="VarsaylanParagrafYazTipi"/>
    <w:uiPriority w:val="99"/>
    <w:qFormat/>
    <w:rsid w:val="00AD4E43"/>
    <w:rPr>
      <w:rFonts w:cs="Times New Roman"/>
      <w:b/>
      <w:bCs/>
    </w:rPr>
  </w:style>
  <w:style w:type="table" w:styleId="TabloKlavuzu">
    <w:name w:val="Table Grid"/>
    <w:basedOn w:val="NormalTablo"/>
    <w:rsid w:val="00AD4E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AD4E43"/>
    <w:pPr>
      <w:tabs>
        <w:tab w:val="center" w:pos="4536"/>
        <w:tab w:val="right" w:pos="9072"/>
      </w:tabs>
    </w:pPr>
  </w:style>
  <w:style w:type="character" w:customStyle="1" w:styleId="AltbilgiChar">
    <w:name w:val="Altbilgi Char"/>
    <w:basedOn w:val="VarsaylanParagrafYazTipi"/>
    <w:link w:val="Altbilgi"/>
    <w:locked/>
    <w:rsid w:val="00AD4E43"/>
    <w:rPr>
      <w:rFonts w:ascii="Times New Roman" w:hAnsi="Times New Roman" w:cs="Times New Roman"/>
      <w:sz w:val="24"/>
      <w:szCs w:val="24"/>
      <w:lang w:eastAsia="tr-TR"/>
    </w:rPr>
  </w:style>
  <w:style w:type="paragraph" w:styleId="stbilgi">
    <w:name w:val="header"/>
    <w:basedOn w:val="Normal"/>
    <w:link w:val="stbilgiChar"/>
    <w:rsid w:val="00AD4E43"/>
    <w:pPr>
      <w:tabs>
        <w:tab w:val="center" w:pos="4536"/>
        <w:tab w:val="right" w:pos="9072"/>
      </w:tabs>
    </w:pPr>
  </w:style>
  <w:style w:type="character" w:customStyle="1" w:styleId="stbilgiChar">
    <w:name w:val="Üstbilgi Char"/>
    <w:basedOn w:val="VarsaylanParagrafYazTipi"/>
    <w:link w:val="stbilgi"/>
    <w:locked/>
    <w:rsid w:val="00AD4E43"/>
    <w:rPr>
      <w:rFonts w:ascii="Times New Roman" w:hAnsi="Times New Roman" w:cs="Times New Roman"/>
      <w:sz w:val="24"/>
      <w:szCs w:val="24"/>
      <w:lang w:eastAsia="tr-TR"/>
    </w:rPr>
  </w:style>
  <w:style w:type="paragraph" w:customStyle="1" w:styleId="Style30">
    <w:name w:val="Style30"/>
    <w:basedOn w:val="Normal"/>
    <w:uiPriority w:val="99"/>
    <w:rsid w:val="00AD4E43"/>
    <w:pPr>
      <w:widowControl w:val="0"/>
      <w:autoSpaceDE w:val="0"/>
      <w:autoSpaceDN w:val="0"/>
      <w:adjustRightInd w:val="0"/>
    </w:pPr>
  </w:style>
  <w:style w:type="character" w:customStyle="1" w:styleId="FontStyle37">
    <w:name w:val="Font Style37"/>
    <w:basedOn w:val="VarsaylanParagrafYazTipi"/>
    <w:uiPriority w:val="99"/>
    <w:rsid w:val="00AD4E43"/>
    <w:rPr>
      <w:rFonts w:ascii="Verdana" w:hAnsi="Verdana" w:cs="Verdana"/>
      <w:b/>
      <w:bCs/>
      <w:sz w:val="22"/>
      <w:szCs w:val="22"/>
    </w:rPr>
  </w:style>
  <w:style w:type="paragraph" w:customStyle="1" w:styleId="Style8">
    <w:name w:val="Style8"/>
    <w:basedOn w:val="Normal"/>
    <w:uiPriority w:val="99"/>
    <w:rsid w:val="00AD4E43"/>
    <w:pPr>
      <w:widowControl w:val="0"/>
      <w:autoSpaceDE w:val="0"/>
      <w:autoSpaceDN w:val="0"/>
      <w:adjustRightInd w:val="0"/>
    </w:pPr>
  </w:style>
  <w:style w:type="paragraph" w:customStyle="1" w:styleId="Style9">
    <w:name w:val="Style9"/>
    <w:basedOn w:val="Normal"/>
    <w:uiPriority w:val="99"/>
    <w:rsid w:val="00AD4E43"/>
    <w:pPr>
      <w:widowControl w:val="0"/>
      <w:autoSpaceDE w:val="0"/>
      <w:autoSpaceDN w:val="0"/>
      <w:adjustRightInd w:val="0"/>
    </w:pPr>
  </w:style>
  <w:style w:type="character" w:customStyle="1" w:styleId="FontStyle40">
    <w:name w:val="Font Style40"/>
    <w:basedOn w:val="VarsaylanParagrafYazTipi"/>
    <w:uiPriority w:val="99"/>
    <w:rsid w:val="00AD4E43"/>
    <w:rPr>
      <w:rFonts w:ascii="Verdana" w:hAnsi="Verdana" w:cs="Verdana"/>
      <w:b/>
      <w:bCs/>
      <w:smallCaps/>
      <w:sz w:val="22"/>
      <w:szCs w:val="22"/>
    </w:rPr>
  </w:style>
  <w:style w:type="paragraph" w:customStyle="1" w:styleId="Style20">
    <w:name w:val="Style20"/>
    <w:basedOn w:val="Normal"/>
    <w:uiPriority w:val="99"/>
    <w:rsid w:val="00AD4E43"/>
    <w:pPr>
      <w:widowControl w:val="0"/>
      <w:autoSpaceDE w:val="0"/>
      <w:autoSpaceDN w:val="0"/>
      <w:adjustRightInd w:val="0"/>
      <w:spacing w:line="230" w:lineRule="exact"/>
    </w:pPr>
  </w:style>
  <w:style w:type="character" w:customStyle="1" w:styleId="FontStyle43">
    <w:name w:val="Font Style43"/>
    <w:basedOn w:val="VarsaylanParagrafYazTipi"/>
    <w:uiPriority w:val="99"/>
    <w:rsid w:val="00AD4E43"/>
    <w:rPr>
      <w:rFonts w:ascii="Times New Roman" w:hAnsi="Times New Roman" w:cs="Times New Roman"/>
      <w:sz w:val="20"/>
      <w:szCs w:val="20"/>
    </w:rPr>
  </w:style>
  <w:style w:type="paragraph" w:customStyle="1" w:styleId="Style7">
    <w:name w:val="Style7"/>
    <w:basedOn w:val="Normal"/>
    <w:uiPriority w:val="99"/>
    <w:rsid w:val="00AD4E43"/>
    <w:pPr>
      <w:widowControl w:val="0"/>
      <w:autoSpaceDE w:val="0"/>
      <w:autoSpaceDN w:val="0"/>
      <w:adjustRightInd w:val="0"/>
      <w:spacing w:line="269" w:lineRule="exact"/>
    </w:pPr>
  </w:style>
  <w:style w:type="character" w:customStyle="1" w:styleId="FontStyle44">
    <w:name w:val="Font Style44"/>
    <w:basedOn w:val="VarsaylanParagrafYazTipi"/>
    <w:uiPriority w:val="99"/>
    <w:rsid w:val="00AD4E43"/>
    <w:rPr>
      <w:rFonts w:ascii="Verdana" w:hAnsi="Verdana" w:cs="Verdana"/>
      <w:b/>
      <w:bCs/>
      <w:smallCaps/>
      <w:sz w:val="20"/>
      <w:szCs w:val="20"/>
    </w:rPr>
  </w:style>
  <w:style w:type="paragraph" w:customStyle="1" w:styleId="Style13">
    <w:name w:val="Style13"/>
    <w:basedOn w:val="Normal"/>
    <w:uiPriority w:val="99"/>
    <w:rsid w:val="00AD4E43"/>
    <w:pPr>
      <w:widowControl w:val="0"/>
      <w:autoSpaceDE w:val="0"/>
      <w:autoSpaceDN w:val="0"/>
      <w:adjustRightInd w:val="0"/>
      <w:spacing w:line="278" w:lineRule="exact"/>
    </w:pPr>
  </w:style>
  <w:style w:type="paragraph" w:customStyle="1" w:styleId="Style29">
    <w:name w:val="Style29"/>
    <w:basedOn w:val="Normal"/>
    <w:uiPriority w:val="99"/>
    <w:rsid w:val="00AD4E43"/>
    <w:pPr>
      <w:widowControl w:val="0"/>
      <w:autoSpaceDE w:val="0"/>
      <w:autoSpaceDN w:val="0"/>
      <w:adjustRightInd w:val="0"/>
      <w:spacing w:line="274" w:lineRule="exact"/>
    </w:pPr>
  </w:style>
  <w:style w:type="character" w:customStyle="1" w:styleId="FontStyle50">
    <w:name w:val="Font Style50"/>
    <w:basedOn w:val="VarsaylanParagrafYazTipi"/>
    <w:uiPriority w:val="99"/>
    <w:rsid w:val="00AD4E43"/>
    <w:rPr>
      <w:rFonts w:ascii="Arial" w:hAnsi="Arial" w:cs="Arial"/>
      <w:b/>
      <w:bCs/>
      <w:sz w:val="22"/>
      <w:szCs w:val="22"/>
    </w:rPr>
  </w:style>
  <w:style w:type="character" w:customStyle="1" w:styleId="FontStyle52">
    <w:name w:val="Font Style52"/>
    <w:basedOn w:val="VarsaylanParagrafYazTipi"/>
    <w:uiPriority w:val="99"/>
    <w:rsid w:val="00AD4E43"/>
    <w:rPr>
      <w:rFonts w:ascii="Arial" w:hAnsi="Arial" w:cs="Arial"/>
      <w:sz w:val="22"/>
      <w:szCs w:val="22"/>
    </w:rPr>
  </w:style>
  <w:style w:type="paragraph" w:customStyle="1" w:styleId="Style16">
    <w:name w:val="Style16"/>
    <w:basedOn w:val="Normal"/>
    <w:uiPriority w:val="99"/>
    <w:rsid w:val="00AD4E43"/>
    <w:pPr>
      <w:widowControl w:val="0"/>
      <w:autoSpaceDE w:val="0"/>
      <w:autoSpaceDN w:val="0"/>
      <w:adjustRightInd w:val="0"/>
      <w:spacing w:line="312" w:lineRule="exact"/>
    </w:pPr>
  </w:style>
  <w:style w:type="paragraph" w:customStyle="1" w:styleId="Style27">
    <w:name w:val="Style27"/>
    <w:basedOn w:val="Normal"/>
    <w:uiPriority w:val="99"/>
    <w:rsid w:val="00AD4E43"/>
    <w:pPr>
      <w:widowControl w:val="0"/>
      <w:autoSpaceDE w:val="0"/>
      <w:autoSpaceDN w:val="0"/>
      <w:adjustRightInd w:val="0"/>
      <w:spacing w:line="276" w:lineRule="exact"/>
    </w:pPr>
  </w:style>
  <w:style w:type="character" w:customStyle="1" w:styleId="FontStyle49">
    <w:name w:val="Font Style49"/>
    <w:basedOn w:val="VarsaylanParagrafYazTipi"/>
    <w:uiPriority w:val="99"/>
    <w:rsid w:val="00AD4E43"/>
    <w:rPr>
      <w:rFonts w:ascii="Arial" w:hAnsi="Arial" w:cs="Arial"/>
      <w:b/>
      <w:bCs/>
      <w:i/>
      <w:iCs/>
      <w:sz w:val="22"/>
      <w:szCs w:val="22"/>
    </w:rPr>
  </w:style>
  <w:style w:type="character" w:customStyle="1" w:styleId="st1">
    <w:name w:val="st1"/>
    <w:basedOn w:val="VarsaylanParagrafYazTipi"/>
    <w:uiPriority w:val="99"/>
    <w:rsid w:val="00AD4E43"/>
    <w:rPr>
      <w:rFonts w:cs="Times New Roman"/>
    </w:rPr>
  </w:style>
  <w:style w:type="paragraph" w:customStyle="1" w:styleId="ecxmsonormal">
    <w:name w:val="ecxmsonormal"/>
    <w:basedOn w:val="Normal"/>
    <w:uiPriority w:val="99"/>
    <w:rsid w:val="00AD4E43"/>
    <w:pPr>
      <w:spacing w:before="100" w:beforeAutospacing="1" w:after="100" w:afterAutospacing="1"/>
    </w:pPr>
  </w:style>
  <w:style w:type="paragraph" w:customStyle="1" w:styleId="Default">
    <w:name w:val="Default"/>
    <w:rsid w:val="00CC261F"/>
    <w:pPr>
      <w:autoSpaceDE w:val="0"/>
      <w:autoSpaceDN w:val="0"/>
      <w:adjustRightInd w:val="0"/>
    </w:pPr>
    <w:rPr>
      <w:rFonts w:cs="Calibri"/>
      <w:color w:val="000000"/>
      <w:sz w:val="24"/>
      <w:szCs w:val="24"/>
    </w:rPr>
  </w:style>
  <w:style w:type="paragraph" w:styleId="GvdeMetniGirintisi3">
    <w:name w:val="Body Text Indent 3"/>
    <w:basedOn w:val="Normal"/>
    <w:link w:val="GvdeMetniGirintisi3Char"/>
    <w:rsid w:val="0024173D"/>
    <w:pPr>
      <w:spacing w:before="100" w:beforeAutospacing="1" w:after="100" w:afterAutospacing="1"/>
    </w:pPr>
  </w:style>
  <w:style w:type="character" w:customStyle="1" w:styleId="GvdeMetniGirintisi3Char">
    <w:name w:val="Gövde Metni Girintisi 3 Char"/>
    <w:basedOn w:val="VarsaylanParagrafYazTipi"/>
    <w:link w:val="GvdeMetniGirintisi3"/>
    <w:rsid w:val="0024173D"/>
    <w:rPr>
      <w:rFonts w:ascii="Times New Roman" w:eastAsia="Times New Roman" w:hAnsi="Times New Roman"/>
      <w:sz w:val="24"/>
      <w:szCs w:val="24"/>
    </w:rPr>
  </w:style>
  <w:style w:type="paragraph" w:styleId="ListeParagraf">
    <w:name w:val="List Paragraph"/>
    <w:basedOn w:val="Normal"/>
    <w:link w:val="ListeParagrafChar"/>
    <w:uiPriority w:val="34"/>
    <w:qFormat/>
    <w:rsid w:val="00184D42"/>
    <w:pPr>
      <w:ind w:left="720"/>
      <w:contextualSpacing/>
    </w:pPr>
  </w:style>
  <w:style w:type="character" w:customStyle="1" w:styleId="A16">
    <w:name w:val="A16"/>
    <w:uiPriority w:val="99"/>
    <w:rsid w:val="008B4DB3"/>
    <w:rPr>
      <w:rFonts w:cs="PT Sans"/>
      <w:color w:val="000000"/>
      <w:sz w:val="21"/>
      <w:szCs w:val="21"/>
    </w:rPr>
  </w:style>
  <w:style w:type="character" w:customStyle="1" w:styleId="ListeParagrafChar">
    <w:name w:val="Liste Paragraf Char"/>
    <w:link w:val="ListeParagraf"/>
    <w:uiPriority w:val="34"/>
    <w:rsid w:val="00655372"/>
    <w:rPr>
      <w:rFonts w:ascii="Times New Roman" w:eastAsia="Times New Roman" w:hAnsi="Times New Roman"/>
      <w:sz w:val="24"/>
      <w:szCs w:val="24"/>
    </w:rPr>
  </w:style>
  <w:style w:type="paragraph" w:customStyle="1" w:styleId="Stil4">
    <w:name w:val="Stil4"/>
    <w:basedOn w:val="ListeParagraf"/>
    <w:link w:val="Stil4Char"/>
    <w:qFormat/>
    <w:rsid w:val="00655372"/>
    <w:pPr>
      <w:numPr>
        <w:numId w:val="18"/>
      </w:numPr>
      <w:tabs>
        <w:tab w:val="left" w:pos="5637"/>
      </w:tabs>
      <w:spacing w:after="120"/>
      <w:contextualSpacing w:val="0"/>
    </w:pPr>
    <w:rPr>
      <w:rFonts w:ascii="Verdana" w:eastAsia="SimSun" w:hAnsi="Verdana"/>
      <w:sz w:val="22"/>
      <w:lang w:eastAsia="zh-CN"/>
    </w:rPr>
  </w:style>
  <w:style w:type="character" w:customStyle="1" w:styleId="Stil4Char">
    <w:name w:val="Stil4 Char"/>
    <w:link w:val="Stil4"/>
    <w:rsid w:val="00655372"/>
    <w:rPr>
      <w:rFonts w:ascii="Verdana" w:eastAsia="SimSun" w:hAnsi="Verdana"/>
      <w:szCs w:val="24"/>
      <w:lang w:eastAsia="zh-CN"/>
    </w:rPr>
  </w:style>
  <w:style w:type="character" w:styleId="Vurgu">
    <w:name w:val="Emphasis"/>
    <w:basedOn w:val="VarsaylanParagrafYazTipi"/>
    <w:uiPriority w:val="20"/>
    <w:qFormat/>
    <w:locked/>
    <w:rsid w:val="00364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A0D8-2613-4525-846B-2C50809F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83</Pages>
  <Words>19878</Words>
  <Characters>113309</Characters>
  <Application>Microsoft Office Word</Application>
  <DocSecurity>0</DocSecurity>
  <Lines>944</Lines>
  <Paragraphs>265</Paragraphs>
  <ScaleCrop>false</ScaleCrop>
  <HeadingPairs>
    <vt:vector size="2" baseType="variant">
      <vt:variant>
        <vt:lpstr>Konu Başlığı</vt:lpstr>
      </vt:variant>
      <vt:variant>
        <vt:i4>1</vt:i4>
      </vt:variant>
    </vt:vector>
  </HeadingPairs>
  <TitlesOfParts>
    <vt:vector size="1" baseType="lpstr">
      <vt:lpstr>CELAL BAYAR ÜNİVERSİTESİ TIBBİ MİKROBİYOLOJİ LABORATUVARI TEST</vt:lpstr>
    </vt:vector>
  </TitlesOfParts>
  <Company>rocco</Company>
  <LinksUpToDate>false</LinksUpToDate>
  <CharactersWithSpaces>132922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CELAL BAYAR ÜNİVERSİTESİ TIBBİ MİKROBİYOLOJİ LABORATUVARI TEST</dc:title>
  <dc:creator>HASTANE</dc:creator>
  <cp:lastModifiedBy>Sinem Akçalı</cp:lastModifiedBy>
  <cp:revision>7</cp:revision>
  <dcterms:created xsi:type="dcterms:W3CDTF">2021-06-28T12:22:00Z</dcterms:created>
  <dcterms:modified xsi:type="dcterms:W3CDTF">2021-06-29T11:49:00Z</dcterms:modified>
</cp:coreProperties>
</file>